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08FD" w14:textId="1397912C" w:rsidR="00052C05" w:rsidRPr="009270C9" w:rsidRDefault="00090BF0">
      <w:r w:rsidRPr="009270C9">
        <w:rPr>
          <w:noProof/>
          <w:sz w:val="34"/>
          <w:lang w:val="vi-VN" w:eastAsia="vi-VN"/>
        </w:rPr>
        <mc:AlternateContent>
          <mc:Choice Requires="wps">
            <w:drawing>
              <wp:anchor distT="0" distB="0" distL="114300" distR="114300" simplePos="0" relativeHeight="251651584" behindDoc="0" locked="0" layoutInCell="1" allowOverlap="1" wp14:anchorId="0DBD3F27" wp14:editId="7A11B70C">
                <wp:simplePos x="0" y="0"/>
                <wp:positionH relativeFrom="margin">
                  <wp:align>left</wp:align>
                </wp:positionH>
                <wp:positionV relativeFrom="paragraph">
                  <wp:posOffset>47850</wp:posOffset>
                </wp:positionV>
                <wp:extent cx="5903750" cy="342900"/>
                <wp:effectExtent l="0" t="0" r="0" b="0"/>
                <wp:wrapNone/>
                <wp:docPr id="23" name="WordArt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3750" cy="342900"/>
                        </a:xfrm>
                        <a:prstGeom prst="rect">
                          <a:avLst/>
                        </a:prstGeom>
                        <a:extLst>
                          <a:ext uri="{AF507438-7753-43E0-B8FC-AC1667EBCBE1}">
                            <a14:hiddenEffects xmlns:a14="http://schemas.microsoft.com/office/drawing/2010/main">
                              <a:effectLst/>
                            </a14:hiddenEffects>
                          </a:ext>
                        </a:extLst>
                      </wps:spPr>
                      <wps:txbx>
                        <w:txbxContent>
                          <w:p w14:paraId="3B99CE8A" w14:textId="17BC26C8" w:rsidR="00D44C49" w:rsidRDefault="00D44C49"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r>
                              <w:rPr>
                                <w:b/>
                                <w:bCs/>
                                <w:color w:val="800000"/>
                                <w:sz w:val="32"/>
                                <w:szCs w:val="32"/>
                                <w14:textOutline w14:w="9525" w14:cap="flat" w14:cmpd="sng" w14:algn="ctr">
                                  <w14:solidFill>
                                    <w14:srgbClr w14:val="800000"/>
                                  </w14:solidFill>
                                  <w14:prstDash w14:val="solid"/>
                                  <w14:round/>
                                </w14:textOutline>
                              </w:rPr>
                              <w:t>THÀNH</w:t>
                            </w:r>
                            <w:r w:rsidR="00090BF0">
                              <w:rPr>
                                <w:b/>
                                <w:bCs/>
                                <w:color w:val="800000"/>
                                <w:sz w:val="32"/>
                                <w:szCs w:val="32"/>
                                <w14:textOutline w14:w="9525" w14:cap="flat" w14:cmpd="sng" w14:algn="ctr">
                                  <w14:solidFill>
                                    <w14:srgbClr w14:val="800000"/>
                                  </w14:solidFill>
                                  <w14:prstDash w14:val="solid"/>
                                  <w14:round/>
                                </w14:textOutline>
                              </w:rPr>
                              <w:t xml:space="preserve"> ỦY </w:t>
                            </w:r>
                            <w:r>
                              <w:rPr>
                                <w:b/>
                                <w:bCs/>
                                <w:color w:val="800000"/>
                                <w:sz w:val="32"/>
                                <w:szCs w:val="32"/>
                                <w14:textOutline w14:w="9525" w14:cap="flat" w14:cmpd="sng" w14:algn="ctr">
                                  <w14:solidFill>
                                    <w14:srgbClr w14:val="800000"/>
                                  </w14:solidFill>
                                  <w14:prstDash w14:val="solid"/>
                                  <w14:round/>
                                </w14:textOutline>
                              </w:rPr>
                              <w:t>THÀNH PHỐ HỒ CHÍ MINH</w:t>
                            </w:r>
                          </w:p>
                          <w:p w14:paraId="437EC6AA" w14:textId="026E3079" w:rsidR="00EB0DB2" w:rsidRDefault="00EB0DB2"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r>
                              <w:rPr>
                                <w:b/>
                                <w:bCs/>
                                <w:color w:val="800000"/>
                                <w:sz w:val="32"/>
                                <w:szCs w:val="32"/>
                                <w14:textOutline w14:w="9525" w14:cap="flat" w14:cmpd="sng" w14:algn="ctr">
                                  <w14:solidFill>
                                    <w14:srgbClr w14:val="800000"/>
                                  </w14:solidFill>
                                  <w14:prstDash w14:val="solid"/>
                                  <w14:round/>
                                </w14:textOutline>
                              </w:rPr>
                              <w:t>BAN TUYÊN GIÁO VÀ DÂN VẬN</w:t>
                            </w:r>
                          </w:p>
                          <w:p w14:paraId="2EF745B6"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16415779"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5A0AC38D"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4C9284F4"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2EB50EE1"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53B9644B" w14:textId="77777777" w:rsidR="00110C76" w:rsidRDefault="00110C76" w:rsidP="00110C76">
                            <w:pPr>
                              <w:pStyle w:val="NormalWeb"/>
                              <w:spacing w:before="0" w:beforeAutospacing="0" w:after="0" w:afterAutospacing="0"/>
                              <w:jc w:val="center"/>
                            </w:pPr>
                            <w:r>
                              <w:rPr>
                                <w:b/>
                                <w:bCs/>
                                <w:color w:val="000000"/>
                                <w:sz w:val="64"/>
                                <w:szCs w:val="64"/>
                                <w14:textOutline w14:w="9525" w14:cap="flat" w14:cmpd="sng" w14:algn="ctr">
                                  <w14:solidFill>
                                    <w14:srgbClr w14:val="000000"/>
                                  </w14:solidFill>
                                  <w14:prstDash w14:val="solid"/>
                                  <w14:round/>
                                </w14:textOutline>
                              </w:rPr>
                              <w:t>THÔNG TIN</w:t>
                            </w:r>
                          </w:p>
                          <w:p w14:paraId="2C3645FE"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647578BE" w14:textId="77777777" w:rsidR="00110C76" w:rsidRDefault="00110C76" w:rsidP="00110C76">
                            <w:pPr>
                              <w:pStyle w:val="NormalWeb"/>
                              <w:spacing w:before="0" w:beforeAutospacing="0" w:after="0" w:afterAutospacing="0"/>
                              <w:jc w:val="center"/>
                            </w:pPr>
                            <w:r>
                              <w:rPr>
                                <w:b/>
                                <w:bCs/>
                                <w:color w:val="FF0000"/>
                                <w:sz w:val="80"/>
                                <w:szCs w:val="80"/>
                                <w14:textOutline w14:w="9525" w14:cap="flat" w14:cmpd="sng" w14:algn="ctr">
                                  <w14:solidFill>
                                    <w14:srgbClr w14:val="FF0000"/>
                                  </w14:solidFill>
                                  <w14:prstDash w14:val="solid"/>
                                  <w14:round/>
                                </w14:textOutline>
                              </w:rPr>
                              <w:t>SINH HOẠT CHI BỘ</w:t>
                            </w:r>
                          </w:p>
                          <w:p w14:paraId="4DF8F7C9"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29523D66" w14:textId="77777777" w:rsidR="00110C76" w:rsidRPr="00EB0DB2" w:rsidRDefault="00110C76" w:rsidP="006C3FDD">
                            <w:pPr>
                              <w:pStyle w:val="NormalWeb"/>
                              <w:spacing w:before="0" w:beforeAutospacing="0" w:after="0" w:afterAutospacing="0" w:line="360" w:lineRule="auto"/>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BD3F27" id="_x0000_t202" coordsize="21600,21600" o:spt="202" path="m,l,21600r21600,l21600,xe">
                <v:stroke joinstyle="miter"/>
                <v:path gradientshapeok="t" o:connecttype="rect"/>
              </v:shapetype>
              <v:shape id="WordArt 415" o:spid="_x0000_s1026" type="#_x0000_t202" style="position:absolute;margin-left:0;margin-top:3.75pt;width:464.85pt;height:27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" filled="f" stroked="f">
                <o:lock v:ext="edit" shapetype="t"/>
                <v:textbox style="mso-fit-shape-to-text:t">
                  <w:txbxContent>
                    <w:p w14:paraId="3B99CE8A" w14:textId="17BC26C8" w:rsidR="00D44C49" w:rsidRDefault="00D44C49"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r>
                        <w:rPr>
                          <w:b/>
                          <w:bCs/>
                          <w:color w:val="800000"/>
                          <w:sz w:val="32"/>
                          <w:szCs w:val="32"/>
                          <w14:textOutline w14:w="9525" w14:cap="flat" w14:cmpd="sng" w14:algn="ctr">
                            <w14:solidFill>
                              <w14:srgbClr w14:val="800000"/>
                            </w14:solidFill>
                            <w14:prstDash w14:val="solid"/>
                            <w14:round/>
                          </w14:textOutline>
                        </w:rPr>
                        <w:t>THÀNH</w:t>
                      </w:r>
                      <w:r w:rsidR="00090BF0">
                        <w:rPr>
                          <w:b/>
                          <w:bCs/>
                          <w:color w:val="800000"/>
                          <w:sz w:val="32"/>
                          <w:szCs w:val="32"/>
                          <w14:textOutline w14:w="9525" w14:cap="flat" w14:cmpd="sng" w14:algn="ctr">
                            <w14:solidFill>
                              <w14:srgbClr w14:val="800000"/>
                            </w14:solidFill>
                            <w14:prstDash w14:val="solid"/>
                            <w14:round/>
                          </w14:textOutline>
                        </w:rPr>
                        <w:t xml:space="preserve"> ỦY </w:t>
                      </w:r>
                      <w:r>
                        <w:rPr>
                          <w:b/>
                          <w:bCs/>
                          <w:color w:val="800000"/>
                          <w:sz w:val="32"/>
                          <w:szCs w:val="32"/>
                          <w14:textOutline w14:w="9525" w14:cap="flat" w14:cmpd="sng" w14:algn="ctr">
                            <w14:solidFill>
                              <w14:srgbClr w14:val="800000"/>
                            </w14:solidFill>
                            <w14:prstDash w14:val="solid"/>
                            <w14:round/>
                          </w14:textOutline>
                        </w:rPr>
                        <w:t>THÀNH PHỐ HỒ CHÍ MINH</w:t>
                      </w:r>
                    </w:p>
                    <w:p w14:paraId="437EC6AA" w14:textId="026E3079" w:rsidR="00EB0DB2" w:rsidRDefault="00EB0DB2"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r>
                        <w:rPr>
                          <w:b/>
                          <w:bCs/>
                          <w:color w:val="800000"/>
                          <w:sz w:val="32"/>
                          <w:szCs w:val="32"/>
                          <w14:textOutline w14:w="9525" w14:cap="flat" w14:cmpd="sng" w14:algn="ctr">
                            <w14:solidFill>
                              <w14:srgbClr w14:val="800000"/>
                            </w14:solidFill>
                            <w14:prstDash w14:val="solid"/>
                            <w14:round/>
                          </w14:textOutline>
                        </w:rPr>
                        <w:t>BAN TUYÊN GIÁO VÀ DÂN VẬN</w:t>
                      </w:r>
                    </w:p>
                    <w:p w14:paraId="2EF745B6"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16415779"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5A0AC38D"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4C9284F4"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2EB50EE1"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53B9644B" w14:textId="77777777" w:rsidR="00110C76" w:rsidRDefault="00110C76" w:rsidP="00110C76">
                      <w:pPr>
                        <w:pStyle w:val="NormalWeb"/>
                        <w:spacing w:before="0" w:beforeAutospacing="0" w:after="0" w:afterAutospacing="0"/>
                        <w:jc w:val="center"/>
                      </w:pPr>
                      <w:r>
                        <w:rPr>
                          <w:b/>
                          <w:bCs/>
                          <w:color w:val="000000"/>
                          <w:sz w:val="64"/>
                          <w:szCs w:val="64"/>
                          <w14:textOutline w14:w="9525" w14:cap="flat" w14:cmpd="sng" w14:algn="ctr">
                            <w14:solidFill>
                              <w14:srgbClr w14:val="000000"/>
                            </w14:solidFill>
                            <w14:prstDash w14:val="solid"/>
                            <w14:round/>
                          </w14:textOutline>
                        </w:rPr>
                        <w:t>THÔNG TIN</w:t>
                      </w:r>
                    </w:p>
                    <w:p w14:paraId="2C3645FE"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647578BE" w14:textId="77777777" w:rsidR="00110C76" w:rsidRDefault="00110C76" w:rsidP="00110C76">
                      <w:pPr>
                        <w:pStyle w:val="NormalWeb"/>
                        <w:spacing w:before="0" w:beforeAutospacing="0" w:after="0" w:afterAutospacing="0"/>
                        <w:jc w:val="center"/>
                      </w:pPr>
                      <w:r>
                        <w:rPr>
                          <w:b/>
                          <w:bCs/>
                          <w:color w:val="FF0000"/>
                          <w:sz w:val="80"/>
                          <w:szCs w:val="80"/>
                          <w14:textOutline w14:w="9525" w14:cap="flat" w14:cmpd="sng" w14:algn="ctr">
                            <w14:solidFill>
                              <w14:srgbClr w14:val="FF0000"/>
                            </w14:solidFill>
                            <w14:prstDash w14:val="solid"/>
                            <w14:round/>
                          </w14:textOutline>
                        </w:rPr>
                        <w:t>SINH HOẠT CHI BỘ</w:t>
                      </w:r>
                    </w:p>
                    <w:p w14:paraId="4DF8F7C9" w14:textId="77777777" w:rsidR="00110C76" w:rsidRDefault="00110C76" w:rsidP="006C3FDD">
                      <w:pPr>
                        <w:pStyle w:val="NormalWeb"/>
                        <w:spacing w:before="0" w:beforeAutospacing="0" w:after="0" w:afterAutospacing="0" w:line="360" w:lineRule="auto"/>
                        <w:jc w:val="center"/>
                        <w:rPr>
                          <w:b/>
                          <w:bCs/>
                          <w:color w:val="800000"/>
                          <w:sz w:val="32"/>
                          <w:szCs w:val="32"/>
                          <w14:textOutline w14:w="9525" w14:cap="flat" w14:cmpd="sng" w14:algn="ctr">
                            <w14:solidFill>
                              <w14:srgbClr w14:val="800000"/>
                            </w14:solidFill>
                            <w14:prstDash w14:val="solid"/>
                            <w14:round/>
                          </w14:textOutline>
                        </w:rPr>
                      </w:pPr>
                    </w:p>
                    <w:p w14:paraId="29523D66" w14:textId="77777777" w:rsidR="00110C76" w:rsidRPr="00EB0DB2" w:rsidRDefault="00110C76" w:rsidP="006C3FDD">
                      <w:pPr>
                        <w:pStyle w:val="NormalWeb"/>
                        <w:spacing w:before="0" w:beforeAutospacing="0" w:after="0" w:afterAutospacing="0" w:line="360" w:lineRule="auto"/>
                        <w:jc w:val="center"/>
                      </w:pPr>
                    </w:p>
                  </w:txbxContent>
                </v:textbox>
                <w10:wrap anchorx="margin"/>
              </v:shape>
            </w:pict>
          </mc:Fallback>
        </mc:AlternateContent>
      </w:r>
    </w:p>
    <w:p w14:paraId="78CCC78B" w14:textId="77777777" w:rsidR="00052C05" w:rsidRPr="009270C9" w:rsidRDefault="00052C05"/>
    <w:p w14:paraId="63102671" w14:textId="77777777" w:rsidR="00052C05" w:rsidRPr="009270C9" w:rsidRDefault="00052C05"/>
    <w:p w14:paraId="2B51F6BB" w14:textId="77777777" w:rsidR="00EB0DB2" w:rsidRPr="009270C9" w:rsidRDefault="00EB0DB2"/>
    <w:p w14:paraId="185DE5E5" w14:textId="77777777" w:rsidR="00EB0DB2" w:rsidRPr="009270C9" w:rsidRDefault="00EB0DB2"/>
    <w:p w14:paraId="328720EF" w14:textId="77777777" w:rsidR="006C3FDD" w:rsidRPr="009270C9" w:rsidRDefault="006C3FDD"/>
    <w:p w14:paraId="731BA6A6" w14:textId="77777777" w:rsidR="006C3FDD" w:rsidRPr="009270C9" w:rsidRDefault="006C3FDD"/>
    <w:p w14:paraId="3A5AAF14" w14:textId="77777777" w:rsidR="006C3FDD" w:rsidRPr="009270C9" w:rsidRDefault="006C3FDD"/>
    <w:p w14:paraId="1BA66511" w14:textId="77777777" w:rsidR="006C3FDD" w:rsidRPr="009270C9" w:rsidRDefault="006C3FDD"/>
    <w:p w14:paraId="1D56DBCC" w14:textId="77777777" w:rsidR="006C3FDD" w:rsidRPr="009270C9" w:rsidRDefault="006C3FDD"/>
    <w:p w14:paraId="773ECA87" w14:textId="77777777" w:rsidR="006C3FDD" w:rsidRPr="009270C9" w:rsidRDefault="006C3FDD"/>
    <w:p w14:paraId="14C9BD8A" w14:textId="77777777" w:rsidR="006C3FDD" w:rsidRPr="009270C9" w:rsidRDefault="006C3FDD"/>
    <w:p w14:paraId="3022F9A6" w14:textId="77777777" w:rsidR="006C3FDD" w:rsidRPr="009270C9" w:rsidRDefault="006C3FDD"/>
    <w:p w14:paraId="722F7855" w14:textId="77777777" w:rsidR="006C3FDD" w:rsidRPr="009270C9" w:rsidRDefault="006C3FDD"/>
    <w:p w14:paraId="7D9F9C22" w14:textId="79B5D78F" w:rsidR="00052C05" w:rsidRPr="009270C9" w:rsidRDefault="00052C05" w:rsidP="00052C05">
      <w:pPr>
        <w:tabs>
          <w:tab w:val="left" w:pos="6936"/>
        </w:tabs>
        <w:rPr>
          <w:sz w:val="34"/>
        </w:rPr>
      </w:pPr>
    </w:p>
    <w:p w14:paraId="6F35B172" w14:textId="77777777" w:rsidR="00052C05" w:rsidRPr="009270C9" w:rsidRDefault="00052C05"/>
    <w:p w14:paraId="7686F4C2" w14:textId="77777777" w:rsidR="006C3FDD" w:rsidRPr="009270C9" w:rsidRDefault="006C3FDD"/>
    <w:p w14:paraId="27B21C6D" w14:textId="77777777" w:rsidR="006C3FDD" w:rsidRPr="009270C9" w:rsidRDefault="006C3FDD"/>
    <w:p w14:paraId="79E54E3C" w14:textId="78B07C36" w:rsidR="00052C05" w:rsidRPr="009270C9" w:rsidRDefault="00052C05"/>
    <w:p w14:paraId="6CF73C52" w14:textId="77777777" w:rsidR="00052C05" w:rsidRPr="009270C9" w:rsidRDefault="00052C05"/>
    <w:p w14:paraId="63D1FE9D" w14:textId="77777777" w:rsidR="00052C05" w:rsidRPr="009270C9" w:rsidRDefault="00052C05"/>
    <w:p w14:paraId="0A21AB60" w14:textId="77777777" w:rsidR="00052C05" w:rsidRPr="009270C9" w:rsidRDefault="00052C05"/>
    <w:p w14:paraId="49A425B6" w14:textId="4FFBF37E" w:rsidR="0094359A" w:rsidRPr="009270C9" w:rsidRDefault="0094359A" w:rsidP="00AE6850">
      <w:pPr>
        <w:rPr>
          <w:b/>
          <w:sz w:val="28"/>
          <w:szCs w:val="28"/>
          <w:highlight w:val="yellow"/>
        </w:rPr>
      </w:pPr>
    </w:p>
    <w:p w14:paraId="592D0217" w14:textId="77777777" w:rsidR="00D44C49" w:rsidRPr="009270C9" w:rsidRDefault="00D44C49" w:rsidP="00AE6850">
      <w:pPr>
        <w:rPr>
          <w:b/>
          <w:sz w:val="28"/>
          <w:szCs w:val="28"/>
          <w:highlight w:val="yellow"/>
        </w:rPr>
      </w:pPr>
    </w:p>
    <w:p w14:paraId="3DF4F5FB" w14:textId="77777777" w:rsidR="00D44C49" w:rsidRPr="009270C9" w:rsidRDefault="00D44C49" w:rsidP="00AE6850">
      <w:pPr>
        <w:rPr>
          <w:b/>
          <w:sz w:val="28"/>
          <w:szCs w:val="28"/>
          <w:highlight w:val="yellow"/>
        </w:rPr>
      </w:pPr>
    </w:p>
    <w:p w14:paraId="41DDDFE3" w14:textId="77777777" w:rsidR="00D44C49" w:rsidRPr="009270C9" w:rsidRDefault="00D44C49" w:rsidP="00AE6850">
      <w:pPr>
        <w:rPr>
          <w:b/>
          <w:sz w:val="28"/>
          <w:szCs w:val="28"/>
          <w:highlight w:val="yellow"/>
        </w:rPr>
      </w:pPr>
    </w:p>
    <w:p w14:paraId="075F0CF5" w14:textId="77777777" w:rsidR="00D44C49" w:rsidRPr="009270C9" w:rsidRDefault="00D44C49" w:rsidP="00AE6850">
      <w:pPr>
        <w:rPr>
          <w:b/>
          <w:sz w:val="28"/>
          <w:szCs w:val="28"/>
          <w:highlight w:val="yellow"/>
        </w:rPr>
      </w:pPr>
    </w:p>
    <w:p w14:paraId="3DCF1163" w14:textId="77777777" w:rsidR="00D44C49" w:rsidRPr="009270C9" w:rsidRDefault="00D44C49" w:rsidP="00AE6850">
      <w:pPr>
        <w:rPr>
          <w:b/>
          <w:sz w:val="28"/>
          <w:szCs w:val="28"/>
          <w:highlight w:val="yellow"/>
        </w:rPr>
      </w:pPr>
    </w:p>
    <w:p w14:paraId="25E8616D" w14:textId="77777777" w:rsidR="00D44C49" w:rsidRPr="009270C9" w:rsidRDefault="00D44C49" w:rsidP="00AE6850">
      <w:pPr>
        <w:rPr>
          <w:b/>
          <w:sz w:val="28"/>
          <w:szCs w:val="28"/>
          <w:highlight w:val="yellow"/>
        </w:rPr>
      </w:pPr>
    </w:p>
    <w:p w14:paraId="584592CB" w14:textId="419514ED" w:rsidR="009428D1" w:rsidRPr="009270C9" w:rsidRDefault="008A363C" w:rsidP="001B3303">
      <w:pPr>
        <w:spacing w:before="120" w:after="120"/>
        <w:ind w:right="1041"/>
        <w:jc w:val="both"/>
        <w:rPr>
          <w:lang w:val="pt-BR"/>
        </w:rPr>
      </w:pPr>
      <w:r w:rsidRPr="009270C9">
        <w:rPr>
          <w:lang w:val="pt-BR"/>
        </w:rPr>
        <w:tab/>
      </w:r>
    </w:p>
    <w:p w14:paraId="001D604C" w14:textId="3BE90831" w:rsidR="009428D1" w:rsidRPr="009270C9" w:rsidRDefault="009428D1" w:rsidP="0096763E">
      <w:pPr>
        <w:ind w:firstLine="720"/>
        <w:rPr>
          <w:lang w:val="pt-BR"/>
        </w:rPr>
      </w:pPr>
    </w:p>
    <w:p w14:paraId="105105F2" w14:textId="79D53778" w:rsidR="00AC21F1" w:rsidRPr="009270C9" w:rsidRDefault="00AC21F1" w:rsidP="0096763E">
      <w:pPr>
        <w:ind w:firstLine="720"/>
        <w:rPr>
          <w:lang w:val="pt-BR"/>
        </w:rPr>
      </w:pPr>
    </w:p>
    <w:p w14:paraId="1A8D2522" w14:textId="7844843C" w:rsidR="00AC21F1" w:rsidRPr="009270C9" w:rsidRDefault="00AC21F1" w:rsidP="0096763E">
      <w:pPr>
        <w:ind w:firstLine="720"/>
        <w:rPr>
          <w:lang w:val="pt-BR"/>
        </w:rPr>
      </w:pPr>
    </w:p>
    <w:p w14:paraId="3D08E51F" w14:textId="15FF6542" w:rsidR="009252BC" w:rsidRPr="009270C9" w:rsidRDefault="009252BC" w:rsidP="0096763E">
      <w:pPr>
        <w:ind w:firstLine="720"/>
        <w:rPr>
          <w:lang w:val="pt-BR"/>
        </w:rPr>
      </w:pPr>
    </w:p>
    <w:p w14:paraId="194AB1C0" w14:textId="7D60C839" w:rsidR="009252BC" w:rsidRPr="009270C9" w:rsidRDefault="009252BC" w:rsidP="008949E8">
      <w:pPr>
        <w:rPr>
          <w:lang w:val="pt-BR"/>
        </w:rPr>
      </w:pPr>
    </w:p>
    <w:p w14:paraId="6191E445" w14:textId="12195E72" w:rsidR="0015682A" w:rsidRPr="009270C9" w:rsidRDefault="0015682A" w:rsidP="008949E8">
      <w:pPr>
        <w:ind w:firstLine="720"/>
        <w:rPr>
          <w:lang w:val="pt-BR"/>
        </w:rPr>
      </w:pPr>
    </w:p>
    <w:p w14:paraId="34EF1CE2" w14:textId="3A19BB2C" w:rsidR="0015682A" w:rsidRPr="009270C9" w:rsidRDefault="0015682A" w:rsidP="008949E8">
      <w:pPr>
        <w:rPr>
          <w:lang w:val="pt-BR"/>
        </w:rPr>
      </w:pPr>
    </w:p>
    <w:p w14:paraId="5433E091" w14:textId="03BDE019" w:rsidR="008D29FC" w:rsidRPr="009270C9" w:rsidRDefault="00442E0C" w:rsidP="008949E8">
      <w:pPr>
        <w:ind w:firstLine="720"/>
        <w:rPr>
          <w:lang w:val="pt-BR"/>
        </w:rPr>
      </w:pPr>
      <w:r w:rsidRPr="009270C9">
        <w:rPr>
          <w:noProof/>
          <w:sz w:val="36"/>
          <w:lang w:val="vi-VN" w:eastAsia="vi-VN"/>
        </w:rPr>
        <mc:AlternateContent>
          <mc:Choice Requires="wpg">
            <w:drawing>
              <wp:anchor distT="0" distB="0" distL="114300" distR="114300" simplePos="0" relativeHeight="251650560" behindDoc="0" locked="0" layoutInCell="1" allowOverlap="1" wp14:anchorId="565942BC" wp14:editId="62CC48A3">
                <wp:simplePos x="0" y="0"/>
                <wp:positionH relativeFrom="column">
                  <wp:posOffset>4939910</wp:posOffset>
                </wp:positionH>
                <wp:positionV relativeFrom="paragraph">
                  <wp:posOffset>108265</wp:posOffset>
                </wp:positionV>
                <wp:extent cx="861060" cy="820420"/>
                <wp:effectExtent l="19050" t="19050" r="34290" b="36830"/>
                <wp:wrapNone/>
                <wp:docPr id="18"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820420"/>
                          <a:chOff x="14946" y="9762"/>
                          <a:chExt cx="1338" cy="1122"/>
                        </a:xfrm>
                      </wpg:grpSpPr>
                      <wps:wsp>
                        <wps:cNvPr id="19" name="Oval 410"/>
                        <wps:cNvSpPr>
                          <a:spLocks noChangeArrowheads="1"/>
                        </wps:cNvSpPr>
                        <wps:spPr bwMode="auto">
                          <a:xfrm>
                            <a:off x="14946" y="9762"/>
                            <a:ext cx="1338" cy="1122"/>
                          </a:xfrm>
                          <a:prstGeom prst="ellipse">
                            <a:avLst/>
                          </a:prstGeom>
                          <a:solidFill>
                            <a:srgbClr val="FFFFFF"/>
                          </a:solidFill>
                          <a:ln w="57150" cmpd="thinThick">
                            <a:solidFill>
                              <a:srgbClr val="000000"/>
                            </a:solidFill>
                            <a:round/>
                            <a:headEnd/>
                            <a:tailEnd/>
                          </a:ln>
                        </wps:spPr>
                        <wps:bodyPr rot="0" vert="horz" wrap="square" lIns="91440" tIns="45720" rIns="91440" bIns="45720" anchor="t" anchorCtr="0" upright="1">
                          <a:noAutofit/>
                        </wps:bodyPr>
                      </wps:wsp>
                      <wps:wsp>
                        <wps:cNvPr id="20" name="Rectangle 411"/>
                        <wps:cNvSpPr>
                          <a:spLocks noChangeArrowheads="1"/>
                        </wps:cNvSpPr>
                        <wps:spPr bwMode="auto">
                          <a:xfrm>
                            <a:off x="15291" y="9780"/>
                            <a:ext cx="738"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7063A4DB" w14:textId="77777777" w:rsidR="008D2C96" w:rsidRPr="000E41F3" w:rsidRDefault="008D2C96" w:rsidP="00052C05">
                              <w:pPr>
                                <w:rPr>
                                  <w:rFonts w:ascii="VNI-Souvir" w:hAnsi="VNI-Souvir"/>
                                  <w:b/>
                                  <w:sz w:val="8"/>
                                </w:rPr>
                              </w:pPr>
                            </w:p>
                            <w:p w14:paraId="39B85A99" w14:textId="766A93EA" w:rsidR="008D2C96" w:rsidRPr="000E41F3" w:rsidRDefault="006B24F2" w:rsidP="00052C05">
                              <w:pPr>
                                <w:rPr>
                                  <w:rFonts w:ascii="VNI-Souvir" w:hAnsi="VNI-Souvir"/>
                                  <w:b/>
                                  <w:sz w:val="32"/>
                                </w:rPr>
                              </w:pPr>
                              <w:r w:rsidRPr="000E41F3">
                                <w:rPr>
                                  <w:rFonts w:ascii="VNI-Souvir" w:hAnsi="VNI-Souvir"/>
                                  <w:b/>
                                  <w:sz w:val="30"/>
                                </w:rPr>
                                <w:t>0</w:t>
                              </w:r>
                              <w:r w:rsidR="00D44C49">
                                <w:rPr>
                                  <w:rFonts w:ascii="VNI-Souvir" w:hAnsi="VNI-Souvir"/>
                                  <w:b/>
                                  <w:sz w:val="30"/>
                                </w:rPr>
                                <w:t>9</w:t>
                              </w:r>
                            </w:p>
                          </w:txbxContent>
                        </wps:txbx>
                        <wps:bodyPr rot="0" vert="horz" wrap="square" lIns="91440" tIns="45720" rIns="91440" bIns="45720" anchor="t" anchorCtr="0" upright="1">
                          <a:noAutofit/>
                        </wps:bodyPr>
                      </wps:wsp>
                      <wps:wsp>
                        <wps:cNvPr id="21" name="Rectangle 412"/>
                        <wps:cNvSpPr>
                          <a:spLocks noChangeArrowheads="1"/>
                        </wps:cNvSpPr>
                        <wps:spPr bwMode="auto">
                          <a:xfrm>
                            <a:off x="15102" y="10264"/>
                            <a:ext cx="1074"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57448803" w14:textId="77777777" w:rsidR="008D2C96" w:rsidRPr="000E41F3" w:rsidRDefault="008D2C96" w:rsidP="00052C05">
                              <w:pPr>
                                <w:rPr>
                                  <w:rFonts w:ascii="VNI-Souvir" w:hAnsi="VNI-Souvir"/>
                                  <w:b/>
                                  <w:sz w:val="2"/>
                                </w:rPr>
                              </w:pPr>
                            </w:p>
                            <w:p w14:paraId="7B22B620" w14:textId="77777777" w:rsidR="008D2C96" w:rsidRPr="000E41F3" w:rsidRDefault="008D2C96" w:rsidP="002407B9">
                              <w:pPr>
                                <w:jc w:val="center"/>
                                <w:rPr>
                                  <w:rFonts w:ascii="VNI-Souvir" w:hAnsi="VNI-Souvir"/>
                                  <w:b/>
                                </w:rPr>
                              </w:pPr>
                              <w:r w:rsidRPr="000E41F3">
                                <w:rPr>
                                  <w:rFonts w:ascii="VNI-Souvir" w:hAnsi="VNI-Souvir"/>
                                  <w:b/>
                                  <w:sz w:val="28"/>
                                </w:rPr>
                                <w:t>20</w:t>
                              </w:r>
                              <w:r w:rsidR="000E41F3" w:rsidRPr="000E41F3">
                                <w:rPr>
                                  <w:rFonts w:ascii="VNI-Souvir" w:hAnsi="VNI-Souvir"/>
                                  <w:b/>
                                  <w:sz w:val="28"/>
                                </w:rPr>
                                <w:t>2</w:t>
                              </w:r>
                              <w:r w:rsidR="00CD432A">
                                <w:rPr>
                                  <w:rFonts w:ascii="VNI-Souvir" w:hAnsi="VNI-Souvir"/>
                                  <w:b/>
                                  <w:sz w:val="28"/>
                                </w:rPr>
                                <w:t>5</w:t>
                              </w:r>
                            </w:p>
                            <w:p w14:paraId="7DB1DE0F" w14:textId="77777777" w:rsidR="008D2C96" w:rsidRDefault="008D2C96"/>
                          </w:txbxContent>
                        </wps:txbx>
                        <wps:bodyPr rot="0" vert="horz" wrap="square" lIns="91440" tIns="45720" rIns="91440" bIns="45720" anchor="t" anchorCtr="0" upright="1">
                          <a:noAutofit/>
                        </wps:bodyPr>
                      </wps:wsp>
                      <wps:wsp>
                        <wps:cNvPr id="22" name="Line 413"/>
                        <wps:cNvCnPr/>
                        <wps:spPr bwMode="auto">
                          <a:xfrm>
                            <a:off x="14985" y="10324"/>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5942BC" id="Group 409" o:spid="_x0000_s1027" style="position:absolute;left:0;text-align:left;margin-left:388.95pt;margin-top:8.5pt;width:67.8pt;height:64.6pt;z-index:251650560" coordorigin="14946,9762" coordsize="1338,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">
                <v:oval id="Oval 410" o:spid="_x0000_s1028" style="position:absolute;left:14946;top:9762;width:1338;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" strokeweight="4.5pt">
                  <v:stroke linestyle="thinThick"/>
                </v:oval>
                <v:rect id="Rectangle 411" o:spid="_x0000_s1029" style="position:absolute;left:15291;top:9780;width:7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" filled="f" stroked="f" strokeweight="3pt">
                  <v:stroke linestyle="thinThin"/>
                  <v:textbox>
                    <w:txbxContent>
                      <w:p w14:paraId="7063A4DB" w14:textId="77777777" w:rsidR="008D2C96" w:rsidRPr="000E41F3" w:rsidRDefault="008D2C96" w:rsidP="00052C05">
                        <w:pPr>
                          <w:rPr>
                            <w:rFonts w:ascii="VNI-Souvir" w:hAnsi="VNI-Souvir"/>
                            <w:b/>
                            <w:sz w:val="8"/>
                          </w:rPr>
                        </w:pPr>
                      </w:p>
                      <w:p w14:paraId="39B85A99" w14:textId="766A93EA" w:rsidR="008D2C96" w:rsidRPr="000E41F3" w:rsidRDefault="006B24F2" w:rsidP="00052C05">
                        <w:pPr>
                          <w:rPr>
                            <w:rFonts w:ascii="VNI-Souvir" w:hAnsi="VNI-Souvir"/>
                            <w:b/>
                            <w:sz w:val="32"/>
                          </w:rPr>
                        </w:pPr>
                        <w:r w:rsidRPr="000E41F3">
                          <w:rPr>
                            <w:rFonts w:ascii="VNI-Souvir" w:hAnsi="VNI-Souvir"/>
                            <w:b/>
                            <w:sz w:val="30"/>
                          </w:rPr>
                          <w:t>0</w:t>
                        </w:r>
                        <w:r w:rsidR="00D44C49">
                          <w:rPr>
                            <w:rFonts w:ascii="VNI-Souvir" w:hAnsi="VNI-Souvir"/>
                            <w:b/>
                            <w:sz w:val="30"/>
                          </w:rPr>
                          <w:t>9</w:t>
                        </w:r>
                      </w:p>
                    </w:txbxContent>
                  </v:textbox>
                </v:rect>
                <v:rect id="Rectangle 412" o:spid="_x0000_s1030" style="position:absolute;left:15102;top:10264;width:107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" filled="f" stroked="f" strokeweight="3pt">
                  <v:stroke linestyle="thinThin"/>
                  <v:textbox>
                    <w:txbxContent>
                      <w:p w14:paraId="57448803" w14:textId="77777777" w:rsidR="008D2C96" w:rsidRPr="000E41F3" w:rsidRDefault="008D2C96" w:rsidP="00052C05">
                        <w:pPr>
                          <w:rPr>
                            <w:rFonts w:ascii="VNI-Souvir" w:hAnsi="VNI-Souvir"/>
                            <w:b/>
                            <w:sz w:val="2"/>
                          </w:rPr>
                        </w:pPr>
                      </w:p>
                      <w:p w14:paraId="7B22B620" w14:textId="77777777" w:rsidR="008D2C96" w:rsidRPr="000E41F3" w:rsidRDefault="008D2C96" w:rsidP="002407B9">
                        <w:pPr>
                          <w:jc w:val="center"/>
                          <w:rPr>
                            <w:rFonts w:ascii="VNI-Souvir" w:hAnsi="VNI-Souvir"/>
                            <w:b/>
                          </w:rPr>
                        </w:pPr>
                        <w:r w:rsidRPr="000E41F3">
                          <w:rPr>
                            <w:rFonts w:ascii="VNI-Souvir" w:hAnsi="VNI-Souvir"/>
                            <w:b/>
                            <w:sz w:val="28"/>
                          </w:rPr>
                          <w:t>20</w:t>
                        </w:r>
                        <w:r w:rsidR="000E41F3" w:rsidRPr="000E41F3">
                          <w:rPr>
                            <w:rFonts w:ascii="VNI-Souvir" w:hAnsi="VNI-Souvir"/>
                            <w:b/>
                            <w:sz w:val="28"/>
                          </w:rPr>
                          <w:t>2</w:t>
                        </w:r>
                        <w:r w:rsidR="00CD432A">
                          <w:rPr>
                            <w:rFonts w:ascii="VNI-Souvir" w:hAnsi="VNI-Souvir"/>
                            <w:b/>
                            <w:sz w:val="28"/>
                          </w:rPr>
                          <w:t>5</w:t>
                        </w:r>
                      </w:p>
                      <w:p w14:paraId="7DB1DE0F" w14:textId="77777777" w:rsidR="008D2C96" w:rsidRDefault="008D2C96"/>
                    </w:txbxContent>
                  </v:textbox>
                </v:rect>
                <v:line id="Line 413" o:spid="_x0000_s1031" style="position:absolute;visibility:visible;mso-wrap-style:square" from="14985,10324" to="16245,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w:pict>
          </mc:Fallback>
        </mc:AlternateContent>
      </w:r>
    </w:p>
    <w:p w14:paraId="653B0C0A" w14:textId="38521F5F" w:rsidR="0015682A" w:rsidRPr="009270C9" w:rsidRDefault="0015682A" w:rsidP="008949E8">
      <w:pPr>
        <w:jc w:val="center"/>
        <w:rPr>
          <w:lang w:val="pt-BR"/>
        </w:rPr>
      </w:pPr>
    </w:p>
    <w:p w14:paraId="2549D505" w14:textId="77777777" w:rsidR="0015682A" w:rsidRPr="009270C9" w:rsidRDefault="0015682A" w:rsidP="008949E8">
      <w:pPr>
        <w:ind w:firstLine="720"/>
        <w:rPr>
          <w:lang w:val="pt-BR"/>
        </w:rPr>
      </w:pPr>
    </w:p>
    <w:p w14:paraId="1C7DDE2F" w14:textId="77777777" w:rsidR="0015682A" w:rsidRPr="009270C9" w:rsidRDefault="0015682A" w:rsidP="008949E8">
      <w:pPr>
        <w:ind w:firstLine="720"/>
        <w:rPr>
          <w:lang w:val="pt-BR"/>
        </w:rPr>
      </w:pPr>
    </w:p>
    <w:p w14:paraId="23C181D9" w14:textId="131C8B18" w:rsidR="00EB155A" w:rsidRDefault="00EB155A">
      <w:pPr>
        <w:rPr>
          <w:lang w:val="pt-BR"/>
        </w:rPr>
      </w:pPr>
      <w:r>
        <w:rPr>
          <w:lang w:val="pt-BR"/>
        </w:rPr>
        <w:br w:type="page"/>
      </w:r>
    </w:p>
    <w:tbl>
      <w:tblPr>
        <w:tblStyle w:val="TableGrid"/>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85"/>
      </w:tblGrid>
      <w:tr w:rsidR="00531246" w14:paraId="0CFB9085" w14:textId="77777777" w:rsidTr="00E31821">
        <w:tc>
          <w:tcPr>
            <w:tcW w:w="8784" w:type="dxa"/>
          </w:tcPr>
          <w:p w14:paraId="4D0F9B71" w14:textId="6A7FB10C" w:rsidR="00531246" w:rsidRPr="00247A13" w:rsidRDefault="00247A13" w:rsidP="00EB155A">
            <w:pPr>
              <w:spacing w:before="120" w:after="120" w:line="300" w:lineRule="exact"/>
              <w:jc w:val="center"/>
              <w:rPr>
                <w:b/>
                <w:sz w:val="28"/>
                <w:szCs w:val="26"/>
                <w:lang w:val="pt-BR"/>
              </w:rPr>
            </w:pPr>
            <w:r w:rsidRPr="009270C9">
              <w:rPr>
                <w:b/>
                <w:sz w:val="28"/>
                <w:szCs w:val="26"/>
                <w:lang w:val="pt-BR"/>
              </w:rPr>
              <w:lastRenderedPageBreak/>
              <w:t>MỤC LỤC</w:t>
            </w:r>
          </w:p>
        </w:tc>
        <w:tc>
          <w:tcPr>
            <w:tcW w:w="885" w:type="dxa"/>
          </w:tcPr>
          <w:p w14:paraId="6ACB1BEF" w14:textId="6A49B6A2" w:rsidR="00531246" w:rsidRPr="00247A13" w:rsidRDefault="00247A13" w:rsidP="00EB155A">
            <w:pPr>
              <w:spacing w:before="120" w:after="120" w:line="300" w:lineRule="exact"/>
              <w:rPr>
                <w:sz w:val="28"/>
                <w:szCs w:val="28"/>
                <w:lang w:val="pt-BR"/>
              </w:rPr>
            </w:pPr>
            <w:r w:rsidRPr="00247A13">
              <w:rPr>
                <w:sz w:val="28"/>
                <w:szCs w:val="28"/>
                <w:lang w:val="pt-BR"/>
              </w:rPr>
              <w:t xml:space="preserve">Trang </w:t>
            </w:r>
          </w:p>
        </w:tc>
      </w:tr>
      <w:tr w:rsidR="00247A13" w14:paraId="36194688" w14:textId="77777777" w:rsidTr="00E31821">
        <w:tc>
          <w:tcPr>
            <w:tcW w:w="8784" w:type="dxa"/>
          </w:tcPr>
          <w:p w14:paraId="2E96CB43" w14:textId="5F96E61D" w:rsidR="00247A13" w:rsidRPr="00247A13" w:rsidRDefault="00247A13" w:rsidP="00EB155A">
            <w:pPr>
              <w:tabs>
                <w:tab w:val="left" w:pos="180"/>
              </w:tabs>
              <w:spacing w:before="120" w:after="120" w:line="300" w:lineRule="exact"/>
              <w:ind w:left="72"/>
              <w:jc w:val="both"/>
              <w:rPr>
                <w:b/>
                <w:sz w:val="28"/>
                <w:szCs w:val="28"/>
                <w:lang w:val="pt-BR"/>
              </w:rPr>
            </w:pPr>
            <w:r w:rsidRPr="009270C9">
              <w:rPr>
                <w:b/>
                <w:sz w:val="28"/>
                <w:szCs w:val="28"/>
                <w:lang w:val="pt-BR"/>
              </w:rPr>
              <w:t>* XÂY DỰNG ĐẢNG, CHÍNH QUYỀN</w:t>
            </w:r>
          </w:p>
        </w:tc>
        <w:tc>
          <w:tcPr>
            <w:tcW w:w="885" w:type="dxa"/>
          </w:tcPr>
          <w:p w14:paraId="6A00A726" w14:textId="77777777" w:rsidR="00247A13" w:rsidRDefault="00247A13" w:rsidP="00EB155A">
            <w:pPr>
              <w:spacing w:before="120" w:after="120" w:line="300" w:lineRule="exact"/>
              <w:rPr>
                <w:b/>
                <w:bCs/>
                <w:sz w:val="28"/>
                <w:szCs w:val="28"/>
                <w:lang w:val="pt-BR"/>
              </w:rPr>
            </w:pPr>
          </w:p>
        </w:tc>
      </w:tr>
      <w:tr w:rsidR="00247A13" w14:paraId="4937D601" w14:textId="77777777" w:rsidTr="00E31821">
        <w:tc>
          <w:tcPr>
            <w:tcW w:w="8784" w:type="dxa"/>
          </w:tcPr>
          <w:p w14:paraId="6F9E6A38" w14:textId="0C38BFA3" w:rsidR="00247A13" w:rsidRPr="00EB155A" w:rsidRDefault="00247A13" w:rsidP="00EB155A">
            <w:pPr>
              <w:spacing w:before="120" w:after="120" w:line="300" w:lineRule="exact"/>
              <w:jc w:val="both"/>
              <w:rPr>
                <w:b/>
                <w:bCs/>
                <w:spacing w:val="-2"/>
                <w:sz w:val="28"/>
                <w:szCs w:val="28"/>
                <w:lang w:val="pt-BR"/>
              </w:rPr>
            </w:pPr>
            <w:r w:rsidRPr="00EB155A">
              <w:rPr>
                <w:rFonts w:eastAsia="TimesNewRomanPSMT"/>
                <w:spacing w:val="-2"/>
                <w:sz w:val="28"/>
                <w:szCs w:val="28"/>
                <w:lang w:val="pt-BR"/>
              </w:rPr>
              <w:t>- Công tác chuẩn bị tổ chức Đại hội đại biểu Đảng bộ Thành phố Hồ Chí Minh lần thứ I, nhiệm kỳ 2025-2030 và kết quả Đại hội các xã, phường, đặc khu.</w:t>
            </w:r>
          </w:p>
        </w:tc>
        <w:tc>
          <w:tcPr>
            <w:tcW w:w="885" w:type="dxa"/>
          </w:tcPr>
          <w:p w14:paraId="2B5DD16C" w14:textId="28F0479C" w:rsidR="00247A13" w:rsidRPr="00247A13" w:rsidRDefault="00247A13" w:rsidP="00EB155A">
            <w:pPr>
              <w:spacing w:before="120" w:after="120" w:line="300" w:lineRule="exact"/>
              <w:jc w:val="center"/>
              <w:rPr>
                <w:sz w:val="28"/>
                <w:szCs w:val="28"/>
                <w:lang w:val="pt-BR"/>
              </w:rPr>
            </w:pPr>
            <w:r w:rsidRPr="00247A13">
              <w:rPr>
                <w:sz w:val="28"/>
                <w:szCs w:val="28"/>
                <w:lang w:val="pt-BR"/>
              </w:rPr>
              <w:t>4</w:t>
            </w:r>
          </w:p>
        </w:tc>
      </w:tr>
      <w:tr w:rsidR="00247A13" w14:paraId="280E7F34" w14:textId="77777777" w:rsidTr="00E31821">
        <w:tc>
          <w:tcPr>
            <w:tcW w:w="8784" w:type="dxa"/>
          </w:tcPr>
          <w:p w14:paraId="0BA6B7F8" w14:textId="5223E928" w:rsidR="00247A13" w:rsidRDefault="00247A13" w:rsidP="00EB155A">
            <w:pPr>
              <w:spacing w:before="120" w:after="120" w:line="300" w:lineRule="exact"/>
              <w:jc w:val="both"/>
              <w:rPr>
                <w:b/>
                <w:bCs/>
                <w:sz w:val="28"/>
                <w:szCs w:val="28"/>
                <w:lang w:val="pt-BR"/>
              </w:rPr>
            </w:pPr>
            <w:r w:rsidRPr="009270C9">
              <w:rPr>
                <w:sz w:val="28"/>
                <w:szCs w:val="28"/>
                <w:shd w:val="clear" w:color="auto" w:fill="FFFFFF"/>
                <w:lang w:val="pt-BR"/>
              </w:rPr>
              <w:t>- Tiếp tục tăng cường lãnh đạo, chỉ đạo công tác tổ chức đại hội đảng bộ các cấp tiến tới Đại hội đại biểu toàn quốc lần thứ XIV của Đảng</w:t>
            </w:r>
          </w:p>
        </w:tc>
        <w:tc>
          <w:tcPr>
            <w:tcW w:w="885" w:type="dxa"/>
          </w:tcPr>
          <w:p w14:paraId="15EC5F3E" w14:textId="7DEF1C52" w:rsidR="00247A13" w:rsidRPr="00247A13" w:rsidRDefault="00247A13" w:rsidP="00EB155A">
            <w:pPr>
              <w:spacing w:before="120" w:after="120" w:line="300" w:lineRule="exact"/>
              <w:jc w:val="center"/>
              <w:rPr>
                <w:sz w:val="28"/>
                <w:szCs w:val="28"/>
                <w:lang w:val="pt-BR"/>
              </w:rPr>
            </w:pPr>
            <w:r w:rsidRPr="00247A13">
              <w:rPr>
                <w:sz w:val="28"/>
                <w:szCs w:val="28"/>
                <w:lang w:val="pt-BR"/>
              </w:rPr>
              <w:t>6</w:t>
            </w:r>
          </w:p>
        </w:tc>
      </w:tr>
      <w:tr w:rsidR="00247A13" w14:paraId="1968720E" w14:textId="77777777" w:rsidTr="00E31821">
        <w:tc>
          <w:tcPr>
            <w:tcW w:w="8784" w:type="dxa"/>
          </w:tcPr>
          <w:p w14:paraId="13CB8BBD" w14:textId="3998916D" w:rsidR="00247A13" w:rsidRDefault="00247A13" w:rsidP="00EB155A">
            <w:pPr>
              <w:spacing w:before="120" w:after="120" w:line="300" w:lineRule="exact"/>
              <w:jc w:val="both"/>
              <w:rPr>
                <w:b/>
                <w:bCs/>
                <w:sz w:val="28"/>
                <w:szCs w:val="28"/>
                <w:lang w:val="pt-BR"/>
              </w:rPr>
            </w:pPr>
            <w:r w:rsidRPr="009270C9">
              <w:rPr>
                <w:rFonts w:eastAsia="TimesNewRomanPSMT"/>
                <w:sz w:val="28"/>
                <w:szCs w:val="28"/>
                <w:lang w:val="pt-BR"/>
              </w:rPr>
              <w:t xml:space="preserve">- </w:t>
            </w:r>
            <w:r w:rsidRPr="009270C9">
              <w:rPr>
                <w:sz w:val="28"/>
                <w:szCs w:val="28"/>
                <w:lang w:val="pt-BR"/>
              </w:rPr>
              <w:t>Kết quả bước đầu thực hiện mô hình chính quyền địa phương 2 cấp tại Thành phố Hồ Chí Minh</w:t>
            </w:r>
            <w:r>
              <w:rPr>
                <w:sz w:val="28"/>
                <w:szCs w:val="28"/>
                <w:lang w:val="pt-BR"/>
              </w:rPr>
              <w:t xml:space="preserve">                                                                                                                           </w:t>
            </w:r>
          </w:p>
        </w:tc>
        <w:tc>
          <w:tcPr>
            <w:tcW w:w="885" w:type="dxa"/>
          </w:tcPr>
          <w:p w14:paraId="02BCA090" w14:textId="17C65F72" w:rsidR="00247A13" w:rsidRPr="00247A13" w:rsidRDefault="00247A13" w:rsidP="00EB155A">
            <w:pPr>
              <w:spacing w:before="120" w:after="120" w:line="300" w:lineRule="exact"/>
              <w:jc w:val="center"/>
              <w:rPr>
                <w:sz w:val="28"/>
                <w:szCs w:val="28"/>
                <w:lang w:val="pt-BR"/>
              </w:rPr>
            </w:pPr>
            <w:r w:rsidRPr="00247A13">
              <w:rPr>
                <w:sz w:val="28"/>
                <w:szCs w:val="28"/>
                <w:lang w:val="pt-BR"/>
              </w:rPr>
              <w:t>8</w:t>
            </w:r>
          </w:p>
        </w:tc>
      </w:tr>
      <w:tr w:rsidR="00247A13" w14:paraId="05F9F8ED" w14:textId="77777777" w:rsidTr="00E31821">
        <w:tc>
          <w:tcPr>
            <w:tcW w:w="8784" w:type="dxa"/>
          </w:tcPr>
          <w:p w14:paraId="1A1FCAF5" w14:textId="46B48756" w:rsidR="00247A13" w:rsidRDefault="00247A13" w:rsidP="00EB155A">
            <w:pPr>
              <w:spacing w:before="120" w:after="120" w:line="300" w:lineRule="exact"/>
              <w:jc w:val="both"/>
              <w:rPr>
                <w:b/>
                <w:bCs/>
                <w:sz w:val="28"/>
                <w:szCs w:val="28"/>
                <w:lang w:val="pt-BR"/>
              </w:rPr>
            </w:pPr>
            <w:r w:rsidRPr="009270C9">
              <w:rPr>
                <w:sz w:val="28"/>
                <w:szCs w:val="28"/>
                <w:lang w:val="pt-BR"/>
              </w:rPr>
              <w:t xml:space="preserve">- </w:t>
            </w:r>
            <w:r w:rsidRPr="009270C9">
              <w:rPr>
                <w:bCs/>
                <w:sz w:val="28"/>
                <w:szCs w:val="28"/>
                <w:lang w:val="pt-BR"/>
              </w:rPr>
              <w:t>Công tác Dân vận trong tình hình mới, thực tiễn tại Thành phố Hồ Chí Minh</w:t>
            </w:r>
          </w:p>
        </w:tc>
        <w:tc>
          <w:tcPr>
            <w:tcW w:w="885" w:type="dxa"/>
          </w:tcPr>
          <w:p w14:paraId="50B9E102" w14:textId="23155D2C" w:rsidR="00247A13" w:rsidRPr="00247A13" w:rsidRDefault="00247A13" w:rsidP="00EB155A">
            <w:pPr>
              <w:spacing w:before="120" w:after="120" w:line="300" w:lineRule="exact"/>
              <w:jc w:val="center"/>
              <w:rPr>
                <w:sz w:val="28"/>
                <w:szCs w:val="28"/>
                <w:lang w:val="pt-BR"/>
              </w:rPr>
            </w:pPr>
            <w:r w:rsidRPr="00247A13">
              <w:rPr>
                <w:sz w:val="28"/>
                <w:szCs w:val="28"/>
                <w:lang w:val="pt-BR"/>
              </w:rPr>
              <w:t>10</w:t>
            </w:r>
          </w:p>
        </w:tc>
      </w:tr>
      <w:tr w:rsidR="00247A13" w14:paraId="7D6D1AB7" w14:textId="77777777" w:rsidTr="00E31821">
        <w:tc>
          <w:tcPr>
            <w:tcW w:w="8784" w:type="dxa"/>
          </w:tcPr>
          <w:p w14:paraId="241523CD" w14:textId="3F96333E" w:rsidR="00247A13" w:rsidRPr="00247A13" w:rsidRDefault="00247A13" w:rsidP="00EB155A">
            <w:pPr>
              <w:spacing w:before="120" w:after="120" w:line="300" w:lineRule="exact"/>
              <w:ind w:left="72"/>
              <w:jc w:val="both"/>
              <w:rPr>
                <w:b/>
                <w:sz w:val="28"/>
                <w:szCs w:val="28"/>
                <w:lang w:val="pt-BR"/>
              </w:rPr>
            </w:pPr>
            <w:r w:rsidRPr="009270C9">
              <w:rPr>
                <w:b/>
                <w:sz w:val="28"/>
                <w:szCs w:val="28"/>
                <w:lang w:val="pt-BR"/>
              </w:rPr>
              <w:t>* KINH TẾ</w:t>
            </w:r>
          </w:p>
        </w:tc>
        <w:tc>
          <w:tcPr>
            <w:tcW w:w="885" w:type="dxa"/>
          </w:tcPr>
          <w:p w14:paraId="5A0B4544" w14:textId="77777777" w:rsidR="00247A13" w:rsidRDefault="00247A13" w:rsidP="00EB155A">
            <w:pPr>
              <w:spacing w:before="120" w:after="120" w:line="300" w:lineRule="exact"/>
              <w:jc w:val="center"/>
              <w:rPr>
                <w:b/>
                <w:bCs/>
                <w:sz w:val="28"/>
                <w:szCs w:val="28"/>
                <w:lang w:val="pt-BR"/>
              </w:rPr>
            </w:pPr>
          </w:p>
        </w:tc>
      </w:tr>
      <w:tr w:rsidR="00247A13" w14:paraId="100AE866" w14:textId="77777777" w:rsidTr="00E31821">
        <w:tc>
          <w:tcPr>
            <w:tcW w:w="8784" w:type="dxa"/>
          </w:tcPr>
          <w:p w14:paraId="5066838D" w14:textId="0D824A3A" w:rsidR="00247A13" w:rsidRDefault="00247A13" w:rsidP="00EB155A">
            <w:pPr>
              <w:spacing w:before="120" w:after="120" w:line="300" w:lineRule="exact"/>
              <w:jc w:val="both"/>
              <w:rPr>
                <w:b/>
                <w:bCs/>
                <w:sz w:val="28"/>
                <w:szCs w:val="28"/>
                <w:lang w:val="pt-BR"/>
              </w:rPr>
            </w:pPr>
            <w:r w:rsidRPr="009270C9">
              <w:rPr>
                <w:sz w:val="28"/>
                <w:szCs w:val="28"/>
                <w:lang w:val="nl-NL" w:eastAsia="vi-VN"/>
              </w:rPr>
              <w:t>- Tình hình kinh tế - xã hội 9 tháng đầu năm; nhiệm vụ, giải pháp trọng tâm 3 tháng cuối năm 2025</w:t>
            </w:r>
          </w:p>
        </w:tc>
        <w:tc>
          <w:tcPr>
            <w:tcW w:w="885" w:type="dxa"/>
          </w:tcPr>
          <w:p w14:paraId="07D1A09A" w14:textId="24143359" w:rsidR="00247A13" w:rsidRPr="00247A13" w:rsidRDefault="00247A13" w:rsidP="00EB155A">
            <w:pPr>
              <w:spacing w:before="120" w:after="120" w:line="300" w:lineRule="exact"/>
              <w:jc w:val="center"/>
              <w:rPr>
                <w:sz w:val="28"/>
                <w:szCs w:val="28"/>
                <w:lang w:val="pt-BR"/>
              </w:rPr>
            </w:pPr>
            <w:r w:rsidRPr="00247A13">
              <w:rPr>
                <w:sz w:val="28"/>
                <w:szCs w:val="28"/>
                <w:lang w:val="pt-BR"/>
              </w:rPr>
              <w:t>16</w:t>
            </w:r>
          </w:p>
        </w:tc>
      </w:tr>
      <w:tr w:rsidR="00247A13" w14:paraId="0AD3F00D" w14:textId="77777777" w:rsidTr="00E31821">
        <w:tc>
          <w:tcPr>
            <w:tcW w:w="8784" w:type="dxa"/>
          </w:tcPr>
          <w:p w14:paraId="2044440B" w14:textId="51388C82" w:rsidR="00247A13" w:rsidRPr="00EB155A" w:rsidRDefault="00247A13" w:rsidP="00EB155A">
            <w:pPr>
              <w:spacing w:before="120" w:after="120" w:line="300" w:lineRule="exact"/>
              <w:jc w:val="both"/>
              <w:rPr>
                <w:b/>
                <w:bCs/>
                <w:spacing w:val="-6"/>
                <w:sz w:val="28"/>
                <w:szCs w:val="28"/>
                <w:lang w:val="pt-BR"/>
              </w:rPr>
            </w:pPr>
            <w:r w:rsidRPr="00EB155A">
              <w:rPr>
                <w:spacing w:val="-6"/>
                <w:sz w:val="28"/>
                <w:szCs w:val="28"/>
                <w:lang w:val="nl-NL" w:eastAsia="vi-VN"/>
              </w:rPr>
              <w:t xml:space="preserve">- </w:t>
            </w:r>
            <w:r w:rsidRPr="00EB155A">
              <w:rPr>
                <w:spacing w:val="-6"/>
                <w:sz w:val="28"/>
                <w:szCs w:val="28"/>
                <w:shd w:val="clear" w:color="auto" w:fill="FFFFFF"/>
                <w:lang w:val="nl-NL"/>
              </w:rPr>
              <w:t xml:space="preserve">Nâng cao chất lượng cung cấp dịch vụ công trực tuyến toàn trình; cung cấp dịch vụ số mới được cá nhân hóa, dựa trên dữ liệu cho người dân và doanh nghiệp                        </w:t>
            </w:r>
          </w:p>
        </w:tc>
        <w:tc>
          <w:tcPr>
            <w:tcW w:w="885" w:type="dxa"/>
          </w:tcPr>
          <w:p w14:paraId="75F31E07" w14:textId="410FCABA" w:rsidR="00247A13" w:rsidRPr="00247A13" w:rsidRDefault="00247A13" w:rsidP="00EB155A">
            <w:pPr>
              <w:spacing w:before="120" w:after="120" w:line="300" w:lineRule="exact"/>
              <w:jc w:val="center"/>
              <w:rPr>
                <w:sz w:val="28"/>
                <w:szCs w:val="28"/>
                <w:lang w:val="pt-BR"/>
              </w:rPr>
            </w:pPr>
            <w:r w:rsidRPr="00247A13">
              <w:rPr>
                <w:sz w:val="28"/>
                <w:szCs w:val="28"/>
                <w:lang w:val="pt-BR"/>
              </w:rPr>
              <w:t>19</w:t>
            </w:r>
          </w:p>
        </w:tc>
      </w:tr>
      <w:tr w:rsidR="00247A13" w14:paraId="4FFC93C6" w14:textId="77777777" w:rsidTr="00E31821">
        <w:tc>
          <w:tcPr>
            <w:tcW w:w="8784" w:type="dxa"/>
          </w:tcPr>
          <w:p w14:paraId="7DA2B428" w14:textId="0CCA0B66" w:rsidR="00247A13" w:rsidRDefault="00247A13" w:rsidP="00EB155A">
            <w:pPr>
              <w:spacing w:before="120" w:after="120" w:line="300" w:lineRule="exact"/>
              <w:jc w:val="both"/>
              <w:rPr>
                <w:b/>
                <w:bCs/>
                <w:sz w:val="28"/>
                <w:szCs w:val="28"/>
                <w:lang w:val="pt-BR"/>
              </w:rPr>
            </w:pPr>
            <w:r w:rsidRPr="009270C9">
              <w:rPr>
                <w:b/>
                <w:sz w:val="28"/>
                <w:szCs w:val="28"/>
                <w:lang w:val="pt-BR"/>
              </w:rPr>
              <w:t>* VĂN HÓA - XÃ HỘI</w:t>
            </w:r>
          </w:p>
        </w:tc>
        <w:tc>
          <w:tcPr>
            <w:tcW w:w="885" w:type="dxa"/>
          </w:tcPr>
          <w:p w14:paraId="65E6529F" w14:textId="77777777" w:rsidR="00247A13" w:rsidRDefault="00247A13" w:rsidP="00EB155A">
            <w:pPr>
              <w:spacing w:before="120" w:after="120" w:line="300" w:lineRule="exact"/>
              <w:jc w:val="center"/>
              <w:rPr>
                <w:b/>
                <w:bCs/>
                <w:sz w:val="28"/>
                <w:szCs w:val="28"/>
                <w:lang w:val="pt-BR"/>
              </w:rPr>
            </w:pPr>
          </w:p>
        </w:tc>
      </w:tr>
      <w:tr w:rsidR="00531246" w14:paraId="0E8B4EDA" w14:textId="77777777" w:rsidTr="00E31821">
        <w:tc>
          <w:tcPr>
            <w:tcW w:w="8784" w:type="dxa"/>
          </w:tcPr>
          <w:p w14:paraId="1B6D9A27" w14:textId="115CCC80" w:rsidR="00531246" w:rsidRDefault="00531246" w:rsidP="00EB155A">
            <w:pPr>
              <w:spacing w:before="120" w:after="120" w:line="300" w:lineRule="exact"/>
              <w:jc w:val="both"/>
              <w:rPr>
                <w:b/>
                <w:bCs/>
                <w:sz w:val="28"/>
                <w:szCs w:val="28"/>
                <w:lang w:val="pt-BR"/>
              </w:rPr>
            </w:pPr>
            <w:r w:rsidRPr="009270C9">
              <w:rPr>
                <w:sz w:val="28"/>
                <w:szCs w:val="28"/>
                <w:lang w:val="pt-BR"/>
              </w:rPr>
              <w:t>- Nhiệm vụ trọng tâm năm học 2025 - 2026 của ngành giáo dục và đào tạo Thành phố Hồ Chí Minh.</w:t>
            </w:r>
            <w:r>
              <w:rPr>
                <w:sz w:val="28"/>
                <w:szCs w:val="28"/>
                <w:lang w:val="pt-BR"/>
              </w:rPr>
              <w:t xml:space="preserve">                                                                                                                     </w:t>
            </w:r>
          </w:p>
        </w:tc>
        <w:tc>
          <w:tcPr>
            <w:tcW w:w="885" w:type="dxa"/>
          </w:tcPr>
          <w:p w14:paraId="56BF9386" w14:textId="41908EA2" w:rsidR="00531246" w:rsidRPr="00247A13" w:rsidRDefault="00247A13" w:rsidP="00EB155A">
            <w:pPr>
              <w:spacing w:before="120" w:after="120" w:line="300" w:lineRule="exact"/>
              <w:jc w:val="center"/>
              <w:rPr>
                <w:sz w:val="28"/>
                <w:szCs w:val="28"/>
                <w:lang w:val="pt-BR"/>
              </w:rPr>
            </w:pPr>
            <w:r w:rsidRPr="00247A13">
              <w:rPr>
                <w:sz w:val="28"/>
                <w:szCs w:val="28"/>
                <w:lang w:val="pt-BR"/>
              </w:rPr>
              <w:t>22</w:t>
            </w:r>
          </w:p>
        </w:tc>
      </w:tr>
      <w:tr w:rsidR="00531246" w14:paraId="2B9165CD" w14:textId="77777777" w:rsidTr="00E31821">
        <w:tc>
          <w:tcPr>
            <w:tcW w:w="8784" w:type="dxa"/>
          </w:tcPr>
          <w:p w14:paraId="78B4319A" w14:textId="321B30F2" w:rsidR="00531246" w:rsidRPr="00EB155A" w:rsidRDefault="00531246" w:rsidP="00EB155A">
            <w:pPr>
              <w:spacing w:before="120" w:after="120" w:line="300" w:lineRule="exact"/>
              <w:jc w:val="both"/>
              <w:rPr>
                <w:b/>
                <w:bCs/>
                <w:spacing w:val="-4"/>
                <w:sz w:val="28"/>
                <w:szCs w:val="28"/>
                <w:lang w:val="pt-BR"/>
              </w:rPr>
            </w:pPr>
            <w:r w:rsidRPr="00EB155A">
              <w:rPr>
                <w:spacing w:val="-4"/>
                <w:sz w:val="28"/>
                <w:szCs w:val="28"/>
                <w:lang w:val="pt-BR"/>
              </w:rPr>
              <w:t>- Xây dựng và phát triển Không gian văn hóa Hồ Chí Minh trong tình hình mới.</w:t>
            </w:r>
          </w:p>
        </w:tc>
        <w:tc>
          <w:tcPr>
            <w:tcW w:w="885" w:type="dxa"/>
          </w:tcPr>
          <w:p w14:paraId="33DFCB92" w14:textId="7BB9C917" w:rsidR="00531246" w:rsidRPr="00531246" w:rsidRDefault="00531246" w:rsidP="00EB155A">
            <w:pPr>
              <w:spacing w:before="120" w:after="120" w:line="300" w:lineRule="exact"/>
              <w:jc w:val="center"/>
              <w:rPr>
                <w:sz w:val="28"/>
                <w:szCs w:val="28"/>
                <w:lang w:val="pt-BR"/>
              </w:rPr>
            </w:pPr>
            <w:r w:rsidRPr="00531246">
              <w:rPr>
                <w:sz w:val="28"/>
                <w:szCs w:val="28"/>
                <w:lang w:val="pt-BR"/>
              </w:rPr>
              <w:t>25</w:t>
            </w:r>
          </w:p>
        </w:tc>
      </w:tr>
      <w:tr w:rsidR="00531246" w14:paraId="356AFB61" w14:textId="77777777" w:rsidTr="00E31821">
        <w:tc>
          <w:tcPr>
            <w:tcW w:w="8784" w:type="dxa"/>
          </w:tcPr>
          <w:p w14:paraId="63CB6EA7" w14:textId="7A0D9660" w:rsidR="00531246" w:rsidRPr="00531246" w:rsidRDefault="00531246" w:rsidP="00EB155A">
            <w:pPr>
              <w:tabs>
                <w:tab w:val="left" w:pos="180"/>
              </w:tabs>
              <w:spacing w:before="120" w:after="120" w:line="300" w:lineRule="exact"/>
              <w:ind w:left="72"/>
              <w:jc w:val="both"/>
              <w:rPr>
                <w:b/>
                <w:sz w:val="28"/>
                <w:szCs w:val="28"/>
                <w:lang w:val="pt-BR"/>
              </w:rPr>
            </w:pPr>
            <w:r w:rsidRPr="009270C9">
              <w:rPr>
                <w:b/>
                <w:sz w:val="28"/>
                <w:szCs w:val="28"/>
                <w:lang w:val="pt-BR"/>
              </w:rPr>
              <w:t>* QUỐC PHÒNG - AN NINH</w:t>
            </w:r>
          </w:p>
        </w:tc>
        <w:tc>
          <w:tcPr>
            <w:tcW w:w="885" w:type="dxa"/>
          </w:tcPr>
          <w:p w14:paraId="0E60DF80" w14:textId="77777777" w:rsidR="00531246" w:rsidRDefault="00531246" w:rsidP="00EB155A">
            <w:pPr>
              <w:spacing w:before="120" w:after="120" w:line="300" w:lineRule="exact"/>
              <w:jc w:val="center"/>
              <w:rPr>
                <w:b/>
                <w:bCs/>
                <w:sz w:val="28"/>
                <w:szCs w:val="28"/>
                <w:lang w:val="pt-BR"/>
              </w:rPr>
            </w:pPr>
          </w:p>
        </w:tc>
      </w:tr>
      <w:tr w:rsidR="00531246" w14:paraId="54E5E092" w14:textId="77777777" w:rsidTr="00E31821">
        <w:tc>
          <w:tcPr>
            <w:tcW w:w="8784" w:type="dxa"/>
          </w:tcPr>
          <w:p w14:paraId="00A4DA4A" w14:textId="177BECE4" w:rsidR="00531246" w:rsidRDefault="00531246" w:rsidP="00EB155A">
            <w:pPr>
              <w:spacing w:before="120" w:after="120" w:line="300" w:lineRule="exact"/>
              <w:jc w:val="both"/>
              <w:rPr>
                <w:b/>
                <w:bCs/>
                <w:sz w:val="28"/>
                <w:szCs w:val="28"/>
                <w:lang w:val="pt-BR"/>
              </w:rPr>
            </w:pPr>
            <w:r w:rsidRPr="009270C9">
              <w:rPr>
                <w:bCs/>
                <w:sz w:val="28"/>
                <w:szCs w:val="28"/>
                <w:lang w:val="pt-BR"/>
              </w:rPr>
              <w:t xml:space="preserve">- </w:t>
            </w:r>
            <w:r w:rsidRPr="009270C9">
              <w:rPr>
                <w:bCs/>
                <w:sz w:val="28"/>
                <w:szCs w:val="28"/>
                <w:lang w:val="pt-BR" w:eastAsia="vi-VN"/>
              </w:rPr>
              <w:t>Một số kinh nghiệm trong công tác đấu tranh bảo vệ nền tảng tư tưởng của Đảng trong lực lượng vũ trang Thành phố Hồ Chí Minh.</w:t>
            </w:r>
          </w:p>
        </w:tc>
        <w:tc>
          <w:tcPr>
            <w:tcW w:w="885" w:type="dxa"/>
          </w:tcPr>
          <w:p w14:paraId="4F56ED99" w14:textId="525BE96D" w:rsidR="00531246" w:rsidRPr="00531246" w:rsidRDefault="00531246" w:rsidP="00EB155A">
            <w:pPr>
              <w:spacing w:before="120" w:after="120" w:line="300" w:lineRule="exact"/>
              <w:jc w:val="center"/>
              <w:rPr>
                <w:sz w:val="28"/>
                <w:szCs w:val="28"/>
                <w:lang w:val="pt-BR"/>
              </w:rPr>
            </w:pPr>
            <w:r w:rsidRPr="00531246">
              <w:rPr>
                <w:sz w:val="28"/>
                <w:szCs w:val="28"/>
                <w:lang w:val="pt-BR"/>
              </w:rPr>
              <w:t>2</w:t>
            </w:r>
            <w:r w:rsidR="00704DF2">
              <w:rPr>
                <w:sz w:val="28"/>
                <w:szCs w:val="28"/>
                <w:lang w:val="pt-BR"/>
              </w:rPr>
              <w:t>7</w:t>
            </w:r>
          </w:p>
        </w:tc>
      </w:tr>
      <w:tr w:rsidR="00531246" w14:paraId="68DF3F2C" w14:textId="77777777" w:rsidTr="00E31821">
        <w:tc>
          <w:tcPr>
            <w:tcW w:w="8784" w:type="dxa"/>
          </w:tcPr>
          <w:p w14:paraId="04DB62D1" w14:textId="787DF96D" w:rsidR="00531246" w:rsidRPr="00531246" w:rsidRDefault="00531246" w:rsidP="00EB155A">
            <w:pPr>
              <w:tabs>
                <w:tab w:val="left" w:pos="180"/>
              </w:tabs>
              <w:spacing w:before="120" w:after="120" w:line="300" w:lineRule="exact"/>
              <w:ind w:left="72"/>
              <w:jc w:val="both"/>
              <w:rPr>
                <w:b/>
                <w:sz w:val="28"/>
                <w:szCs w:val="28"/>
                <w:lang w:val="pt-BR"/>
              </w:rPr>
            </w:pPr>
            <w:r w:rsidRPr="009270C9">
              <w:rPr>
                <w:b/>
                <w:sz w:val="28"/>
                <w:szCs w:val="28"/>
                <w:lang w:val="pt-BR"/>
              </w:rPr>
              <w:t>* CHUYÊN ĐỀ: “HỌC TẬP VÀ LÀM THEO TƯ TƯỞNG, ĐẠO ĐỨC, PHONG CÁCH HỒ CHÍ MINH”</w:t>
            </w:r>
          </w:p>
        </w:tc>
        <w:tc>
          <w:tcPr>
            <w:tcW w:w="885" w:type="dxa"/>
          </w:tcPr>
          <w:p w14:paraId="6F6AA23F" w14:textId="77777777" w:rsidR="00531246" w:rsidRDefault="00531246" w:rsidP="00EB155A">
            <w:pPr>
              <w:spacing w:before="120" w:after="120" w:line="300" w:lineRule="exact"/>
              <w:jc w:val="center"/>
              <w:rPr>
                <w:b/>
                <w:bCs/>
                <w:sz w:val="28"/>
                <w:szCs w:val="28"/>
                <w:lang w:val="pt-BR"/>
              </w:rPr>
            </w:pPr>
          </w:p>
        </w:tc>
      </w:tr>
      <w:tr w:rsidR="00531246" w14:paraId="35BB293A" w14:textId="77777777" w:rsidTr="00E31821">
        <w:tc>
          <w:tcPr>
            <w:tcW w:w="8784" w:type="dxa"/>
          </w:tcPr>
          <w:p w14:paraId="62B848E2" w14:textId="0DB0E764" w:rsidR="00531246" w:rsidRDefault="00531246" w:rsidP="00EB155A">
            <w:pPr>
              <w:spacing w:before="120" w:after="120" w:line="300" w:lineRule="exact"/>
              <w:jc w:val="both"/>
              <w:rPr>
                <w:b/>
                <w:bCs/>
                <w:sz w:val="28"/>
                <w:szCs w:val="28"/>
                <w:lang w:val="pt-BR"/>
              </w:rPr>
            </w:pPr>
            <w:r w:rsidRPr="009270C9">
              <w:rPr>
                <w:sz w:val="28"/>
                <w:szCs w:val="28"/>
                <w:lang w:val="pt-BR"/>
              </w:rPr>
              <w:t>- Đ</w:t>
            </w:r>
            <w:r w:rsidRPr="009270C9">
              <w:rPr>
                <w:rFonts w:eastAsia="Calibri"/>
                <w:bCs/>
                <w:sz w:val="28"/>
                <w:szCs w:val="28"/>
                <w:lang w:val="pt-BR"/>
              </w:rPr>
              <w:t>ồng chí Nguyễn Trường Lưu, Bí thư Đảng ủy, C</w:t>
            </w:r>
            <w:r w:rsidRPr="009270C9">
              <w:rPr>
                <w:bCs/>
                <w:sz w:val="28"/>
                <w:szCs w:val="28"/>
                <w:lang w:val="pt-BR"/>
              </w:rPr>
              <w:t>hủ tịch Liên hiệp các hội Văn học nghệ thuật Thành phố Hồ Chí Minh.</w:t>
            </w:r>
          </w:p>
        </w:tc>
        <w:tc>
          <w:tcPr>
            <w:tcW w:w="885" w:type="dxa"/>
          </w:tcPr>
          <w:p w14:paraId="52D0F7B1" w14:textId="280E4546" w:rsidR="00531246" w:rsidRPr="00531246" w:rsidRDefault="00531246" w:rsidP="00EB155A">
            <w:pPr>
              <w:spacing w:before="120" w:after="120" w:line="300" w:lineRule="exact"/>
              <w:jc w:val="center"/>
              <w:rPr>
                <w:sz w:val="28"/>
                <w:szCs w:val="28"/>
                <w:lang w:val="pt-BR"/>
              </w:rPr>
            </w:pPr>
            <w:r w:rsidRPr="00531246">
              <w:rPr>
                <w:sz w:val="28"/>
                <w:szCs w:val="28"/>
                <w:lang w:val="pt-BR"/>
              </w:rPr>
              <w:t>3</w:t>
            </w:r>
            <w:r w:rsidR="00704DF2">
              <w:rPr>
                <w:sz w:val="28"/>
                <w:szCs w:val="28"/>
                <w:lang w:val="pt-BR"/>
              </w:rPr>
              <w:t>0</w:t>
            </w:r>
          </w:p>
        </w:tc>
      </w:tr>
      <w:tr w:rsidR="00531246" w14:paraId="2B8BA144" w14:textId="77777777" w:rsidTr="00E31821">
        <w:tc>
          <w:tcPr>
            <w:tcW w:w="8784" w:type="dxa"/>
          </w:tcPr>
          <w:p w14:paraId="68DFF33C" w14:textId="4069C61C" w:rsidR="00531246" w:rsidRPr="00531246" w:rsidRDefault="00531246" w:rsidP="00EB155A">
            <w:pPr>
              <w:tabs>
                <w:tab w:val="left" w:pos="180"/>
              </w:tabs>
              <w:spacing w:before="120" w:after="120" w:line="300" w:lineRule="exact"/>
              <w:ind w:left="72"/>
              <w:jc w:val="both"/>
              <w:rPr>
                <w:b/>
                <w:sz w:val="28"/>
                <w:szCs w:val="28"/>
                <w:lang w:val="pt-BR"/>
              </w:rPr>
            </w:pPr>
            <w:r w:rsidRPr="009270C9">
              <w:rPr>
                <w:b/>
                <w:sz w:val="28"/>
                <w:szCs w:val="28"/>
                <w:lang w:val="pt-BR"/>
              </w:rPr>
              <w:t>* TIN THẾ GIỚI</w:t>
            </w:r>
          </w:p>
        </w:tc>
        <w:tc>
          <w:tcPr>
            <w:tcW w:w="885" w:type="dxa"/>
          </w:tcPr>
          <w:p w14:paraId="728320BB" w14:textId="77777777" w:rsidR="00531246" w:rsidRDefault="00531246" w:rsidP="00EB155A">
            <w:pPr>
              <w:spacing w:before="120" w:after="120" w:line="300" w:lineRule="exact"/>
              <w:jc w:val="center"/>
              <w:rPr>
                <w:b/>
                <w:bCs/>
                <w:sz w:val="28"/>
                <w:szCs w:val="28"/>
                <w:lang w:val="pt-BR"/>
              </w:rPr>
            </w:pPr>
          </w:p>
        </w:tc>
      </w:tr>
      <w:tr w:rsidR="00531246" w14:paraId="68D4B2DD" w14:textId="77777777" w:rsidTr="00E31821">
        <w:tc>
          <w:tcPr>
            <w:tcW w:w="8784" w:type="dxa"/>
          </w:tcPr>
          <w:p w14:paraId="66804B28" w14:textId="317E845E" w:rsidR="00531246" w:rsidRDefault="00531246" w:rsidP="00EB155A">
            <w:pPr>
              <w:spacing w:before="120" w:after="120" w:line="300" w:lineRule="exact"/>
              <w:jc w:val="both"/>
              <w:rPr>
                <w:b/>
                <w:bCs/>
                <w:sz w:val="28"/>
                <w:szCs w:val="28"/>
                <w:lang w:val="pt-BR"/>
              </w:rPr>
            </w:pPr>
            <w:r w:rsidRPr="009270C9">
              <w:rPr>
                <w:sz w:val="28"/>
                <w:szCs w:val="28"/>
                <w:shd w:val="clear" w:color="auto" w:fill="FFFFFF"/>
                <w:lang w:val="pt-BR"/>
              </w:rPr>
              <w:t>- Một số kết quả nổi bật của chuyến tham dự Lễ kỷ niệm 80 năm chiến thắng phát xít của nhân dân thế giới và làm việc tại Trung Quốc của Chủ tịch nước Lương Cường.</w:t>
            </w:r>
            <w:r>
              <w:rPr>
                <w:sz w:val="28"/>
                <w:szCs w:val="28"/>
                <w:shd w:val="clear" w:color="auto" w:fill="FFFFFF"/>
                <w:lang w:val="pt-BR"/>
              </w:rPr>
              <w:t xml:space="preserve">     </w:t>
            </w:r>
          </w:p>
        </w:tc>
        <w:tc>
          <w:tcPr>
            <w:tcW w:w="885" w:type="dxa"/>
          </w:tcPr>
          <w:p w14:paraId="62D036D7" w14:textId="5BBBA91F" w:rsidR="00531246" w:rsidRPr="00531246" w:rsidRDefault="00531246" w:rsidP="00EB155A">
            <w:pPr>
              <w:spacing w:before="120" w:after="120" w:line="300" w:lineRule="exact"/>
              <w:jc w:val="center"/>
              <w:rPr>
                <w:sz w:val="28"/>
                <w:szCs w:val="28"/>
                <w:lang w:val="pt-BR"/>
              </w:rPr>
            </w:pPr>
            <w:r w:rsidRPr="00531246">
              <w:rPr>
                <w:sz w:val="28"/>
                <w:szCs w:val="28"/>
                <w:lang w:val="pt-BR"/>
              </w:rPr>
              <w:t>3</w:t>
            </w:r>
            <w:r w:rsidR="00704DF2">
              <w:rPr>
                <w:sz w:val="28"/>
                <w:szCs w:val="28"/>
                <w:lang w:val="pt-BR"/>
              </w:rPr>
              <w:t>2</w:t>
            </w:r>
          </w:p>
        </w:tc>
      </w:tr>
      <w:tr w:rsidR="00531246" w14:paraId="3B2CF9C4" w14:textId="77777777" w:rsidTr="00E31821">
        <w:tc>
          <w:tcPr>
            <w:tcW w:w="8784" w:type="dxa"/>
          </w:tcPr>
          <w:p w14:paraId="29E3F8FD" w14:textId="7A9F1C75" w:rsidR="00531246" w:rsidRPr="00EB155A" w:rsidRDefault="00531246" w:rsidP="00EB155A">
            <w:pPr>
              <w:spacing w:before="120" w:after="120" w:line="300" w:lineRule="exact"/>
              <w:jc w:val="both"/>
              <w:rPr>
                <w:b/>
                <w:bCs/>
                <w:spacing w:val="-4"/>
                <w:sz w:val="28"/>
                <w:szCs w:val="28"/>
                <w:lang w:val="pt-BR"/>
              </w:rPr>
            </w:pPr>
            <w:r w:rsidRPr="00EB155A">
              <w:rPr>
                <w:spacing w:val="-4"/>
                <w:sz w:val="28"/>
                <w:szCs w:val="28"/>
                <w:lang w:val="pt-BR"/>
              </w:rPr>
              <w:lastRenderedPageBreak/>
              <w:t xml:space="preserve">- Dư luận quốc tế về Lễ kỷ niệm 80 năm Cách mạng Tháng Tám thành công và Quốc khánh nước Cộng hòa xã hội chủ nghĩa Việt Nam (02/9/1945 - 02/9/2025).      </w:t>
            </w:r>
          </w:p>
        </w:tc>
        <w:tc>
          <w:tcPr>
            <w:tcW w:w="885" w:type="dxa"/>
          </w:tcPr>
          <w:p w14:paraId="29D3BE01" w14:textId="371F948B" w:rsidR="00531246" w:rsidRPr="00531246" w:rsidRDefault="00531246" w:rsidP="00EB155A">
            <w:pPr>
              <w:spacing w:before="120" w:after="120" w:line="300" w:lineRule="exact"/>
              <w:jc w:val="center"/>
              <w:rPr>
                <w:sz w:val="28"/>
                <w:szCs w:val="28"/>
                <w:lang w:val="pt-BR"/>
              </w:rPr>
            </w:pPr>
            <w:r w:rsidRPr="00531246">
              <w:rPr>
                <w:sz w:val="28"/>
                <w:szCs w:val="28"/>
                <w:lang w:val="pt-BR"/>
              </w:rPr>
              <w:t>3</w:t>
            </w:r>
            <w:r w:rsidR="00704DF2">
              <w:rPr>
                <w:sz w:val="28"/>
                <w:szCs w:val="28"/>
                <w:lang w:val="pt-BR"/>
              </w:rPr>
              <w:t>3</w:t>
            </w:r>
          </w:p>
        </w:tc>
      </w:tr>
      <w:tr w:rsidR="00531246" w14:paraId="1446F8F6" w14:textId="77777777" w:rsidTr="00E31821">
        <w:tc>
          <w:tcPr>
            <w:tcW w:w="8784" w:type="dxa"/>
          </w:tcPr>
          <w:p w14:paraId="4776A008" w14:textId="713C3F85" w:rsidR="00531246" w:rsidRDefault="00531246" w:rsidP="00EB155A">
            <w:pPr>
              <w:spacing w:before="120" w:after="120" w:line="300" w:lineRule="exact"/>
              <w:jc w:val="both"/>
              <w:rPr>
                <w:b/>
                <w:bCs/>
                <w:sz w:val="28"/>
                <w:szCs w:val="28"/>
                <w:lang w:val="pt-BR"/>
              </w:rPr>
            </w:pPr>
            <w:r w:rsidRPr="009270C9">
              <w:rPr>
                <w:sz w:val="28"/>
                <w:szCs w:val="28"/>
                <w:lang w:val="pt-BR"/>
              </w:rPr>
              <w:t>- Kết quả chuyến thăm cấp Nhà nước tới Việt Nam của Bí thư thứ nhất, Chủ tịch nước Cuba Miguel Díaz-Canel Bermúdez.</w:t>
            </w:r>
            <w:r>
              <w:rPr>
                <w:sz w:val="28"/>
                <w:szCs w:val="28"/>
                <w:lang w:val="pt-BR"/>
              </w:rPr>
              <w:t xml:space="preserve">                                                                                   </w:t>
            </w:r>
          </w:p>
        </w:tc>
        <w:tc>
          <w:tcPr>
            <w:tcW w:w="885" w:type="dxa"/>
          </w:tcPr>
          <w:p w14:paraId="2CE625DA" w14:textId="783F35AC" w:rsidR="00531246" w:rsidRPr="00531246" w:rsidRDefault="00531246" w:rsidP="00EB155A">
            <w:pPr>
              <w:spacing w:before="120" w:after="120" w:line="300" w:lineRule="exact"/>
              <w:jc w:val="center"/>
              <w:rPr>
                <w:sz w:val="28"/>
                <w:szCs w:val="28"/>
                <w:lang w:val="pt-BR"/>
              </w:rPr>
            </w:pPr>
            <w:r w:rsidRPr="00531246">
              <w:rPr>
                <w:sz w:val="28"/>
                <w:szCs w:val="28"/>
                <w:lang w:val="pt-BR"/>
              </w:rPr>
              <w:t>3</w:t>
            </w:r>
            <w:r w:rsidR="00704DF2">
              <w:rPr>
                <w:sz w:val="28"/>
                <w:szCs w:val="28"/>
                <w:lang w:val="pt-BR"/>
              </w:rPr>
              <w:t>5</w:t>
            </w:r>
          </w:p>
        </w:tc>
      </w:tr>
      <w:tr w:rsidR="00531246" w14:paraId="61D249AF" w14:textId="77777777" w:rsidTr="00E31821">
        <w:tc>
          <w:tcPr>
            <w:tcW w:w="8784" w:type="dxa"/>
          </w:tcPr>
          <w:p w14:paraId="01C9A3E7" w14:textId="51E34FE0" w:rsidR="00531246" w:rsidRDefault="00531246" w:rsidP="00EB155A">
            <w:pPr>
              <w:spacing w:before="120" w:after="120" w:line="300" w:lineRule="exact"/>
              <w:jc w:val="both"/>
              <w:rPr>
                <w:b/>
                <w:bCs/>
                <w:sz w:val="28"/>
                <w:szCs w:val="28"/>
                <w:lang w:val="pt-BR"/>
              </w:rPr>
            </w:pPr>
            <w:r w:rsidRPr="009270C9">
              <w:rPr>
                <w:sz w:val="28"/>
                <w:szCs w:val="28"/>
                <w:lang w:val="pt-BR"/>
              </w:rPr>
              <w:t>- Một số sự kiện thế giới đáng chú ý.</w:t>
            </w:r>
            <w:r>
              <w:rPr>
                <w:sz w:val="28"/>
                <w:szCs w:val="28"/>
                <w:lang w:val="pt-BR"/>
              </w:rPr>
              <w:t xml:space="preserve">                                                                           </w:t>
            </w:r>
          </w:p>
        </w:tc>
        <w:tc>
          <w:tcPr>
            <w:tcW w:w="885" w:type="dxa"/>
          </w:tcPr>
          <w:p w14:paraId="2FA180AD" w14:textId="57C783AB" w:rsidR="00531246" w:rsidRPr="00531246" w:rsidRDefault="00531246" w:rsidP="00EB155A">
            <w:pPr>
              <w:spacing w:before="120" w:after="120" w:line="300" w:lineRule="exact"/>
              <w:jc w:val="center"/>
              <w:rPr>
                <w:sz w:val="28"/>
                <w:szCs w:val="28"/>
                <w:lang w:val="pt-BR"/>
              </w:rPr>
            </w:pPr>
            <w:r w:rsidRPr="00531246">
              <w:rPr>
                <w:sz w:val="28"/>
                <w:szCs w:val="28"/>
                <w:lang w:val="pt-BR"/>
              </w:rPr>
              <w:t>3</w:t>
            </w:r>
            <w:r w:rsidR="00704DF2">
              <w:rPr>
                <w:sz w:val="28"/>
                <w:szCs w:val="28"/>
                <w:lang w:val="pt-BR"/>
              </w:rPr>
              <w:t>7</w:t>
            </w:r>
          </w:p>
        </w:tc>
      </w:tr>
      <w:tr w:rsidR="00531246" w14:paraId="4BEFA195" w14:textId="77777777" w:rsidTr="00E31821">
        <w:tc>
          <w:tcPr>
            <w:tcW w:w="8784" w:type="dxa"/>
          </w:tcPr>
          <w:p w14:paraId="5B61B170" w14:textId="4C7D1AC7" w:rsidR="00531246" w:rsidRPr="00531246" w:rsidRDefault="00531246" w:rsidP="00EB155A">
            <w:pPr>
              <w:tabs>
                <w:tab w:val="left" w:pos="180"/>
              </w:tabs>
              <w:spacing w:before="120" w:after="120" w:line="300" w:lineRule="exact"/>
              <w:ind w:left="72"/>
              <w:jc w:val="both"/>
              <w:rPr>
                <w:b/>
                <w:sz w:val="28"/>
                <w:szCs w:val="28"/>
                <w:lang w:val="pt-BR"/>
              </w:rPr>
            </w:pPr>
            <w:r w:rsidRPr="009270C9">
              <w:rPr>
                <w:b/>
                <w:sz w:val="28"/>
                <w:szCs w:val="28"/>
                <w:lang w:val="pt-BR"/>
              </w:rPr>
              <w:t>* VĂN BẢN MỚI</w:t>
            </w:r>
          </w:p>
        </w:tc>
        <w:tc>
          <w:tcPr>
            <w:tcW w:w="885" w:type="dxa"/>
          </w:tcPr>
          <w:p w14:paraId="4DE100FC" w14:textId="77777777" w:rsidR="00531246" w:rsidRDefault="00531246" w:rsidP="00EB155A">
            <w:pPr>
              <w:spacing w:before="120" w:after="120" w:line="300" w:lineRule="exact"/>
              <w:jc w:val="center"/>
              <w:rPr>
                <w:b/>
                <w:bCs/>
                <w:sz w:val="28"/>
                <w:szCs w:val="28"/>
                <w:lang w:val="pt-BR"/>
              </w:rPr>
            </w:pPr>
          </w:p>
        </w:tc>
      </w:tr>
      <w:tr w:rsidR="00531246" w14:paraId="1A1B31E4" w14:textId="77777777" w:rsidTr="00E31821">
        <w:tc>
          <w:tcPr>
            <w:tcW w:w="8784" w:type="dxa"/>
          </w:tcPr>
          <w:p w14:paraId="4316A965" w14:textId="4A7AAD72" w:rsidR="00531246" w:rsidRDefault="00531246" w:rsidP="00EB155A">
            <w:pPr>
              <w:spacing w:before="120" w:after="120" w:line="300" w:lineRule="exact"/>
              <w:jc w:val="both"/>
              <w:rPr>
                <w:b/>
                <w:bCs/>
                <w:sz w:val="28"/>
                <w:szCs w:val="28"/>
                <w:lang w:val="pt-BR"/>
              </w:rPr>
            </w:pPr>
            <w:r w:rsidRPr="009270C9">
              <w:rPr>
                <w:sz w:val="28"/>
                <w:szCs w:val="28"/>
                <w:lang w:val="pt-BR"/>
              </w:rPr>
              <w:t xml:space="preserve">- </w:t>
            </w:r>
            <w:r w:rsidRPr="009270C9">
              <w:rPr>
                <w:spacing w:val="-6"/>
                <w:sz w:val="28"/>
                <w:szCs w:val="28"/>
                <w:lang w:val="pt-BR"/>
              </w:rPr>
              <w:t>Nghị quyết số 27/2025/NQ-HĐND, ngày 28 tháng 8 năm 2025 của Hội đồng Nhân nhân Thành phố về “quy định chi thu nhập tăng thêm theo Nghị quyết số 98/2023/QH15 ngày 24 tháng 6 năm 2023 của Quốc hội về thí điểm một số cơ chế, chính sách đặc thù phát triển Thành phố Hồ Chí Minh”.</w:t>
            </w:r>
            <w:r>
              <w:rPr>
                <w:spacing w:val="-6"/>
                <w:sz w:val="28"/>
                <w:szCs w:val="28"/>
                <w:lang w:val="pt-BR"/>
              </w:rPr>
              <w:t xml:space="preserve">                                                                                                                                      </w:t>
            </w:r>
          </w:p>
        </w:tc>
        <w:tc>
          <w:tcPr>
            <w:tcW w:w="885" w:type="dxa"/>
          </w:tcPr>
          <w:p w14:paraId="576D607B" w14:textId="225360FB" w:rsidR="00531246" w:rsidRPr="00531246" w:rsidRDefault="00531246" w:rsidP="00EB155A">
            <w:pPr>
              <w:spacing w:before="120" w:after="120" w:line="300" w:lineRule="exact"/>
              <w:jc w:val="center"/>
              <w:rPr>
                <w:sz w:val="28"/>
                <w:szCs w:val="28"/>
                <w:lang w:val="pt-BR"/>
              </w:rPr>
            </w:pPr>
            <w:r w:rsidRPr="00531246">
              <w:rPr>
                <w:sz w:val="28"/>
                <w:szCs w:val="28"/>
                <w:lang w:val="pt-BR"/>
              </w:rPr>
              <w:t>4</w:t>
            </w:r>
            <w:r w:rsidR="00704DF2">
              <w:rPr>
                <w:sz w:val="28"/>
                <w:szCs w:val="28"/>
                <w:lang w:val="pt-BR"/>
              </w:rPr>
              <w:t>0</w:t>
            </w:r>
          </w:p>
        </w:tc>
      </w:tr>
      <w:tr w:rsidR="00531246" w14:paraId="5B12DF90" w14:textId="77777777" w:rsidTr="00E31821">
        <w:tc>
          <w:tcPr>
            <w:tcW w:w="8784" w:type="dxa"/>
          </w:tcPr>
          <w:p w14:paraId="2055BE30" w14:textId="5EA5B859" w:rsidR="00531246" w:rsidRPr="00531246" w:rsidRDefault="00531246" w:rsidP="00EB155A">
            <w:pPr>
              <w:spacing w:before="120" w:after="120" w:line="300" w:lineRule="exact"/>
              <w:jc w:val="both"/>
              <w:rPr>
                <w:b/>
                <w:bCs/>
                <w:sz w:val="28"/>
                <w:szCs w:val="28"/>
                <w:lang w:val="pt-BR"/>
              </w:rPr>
            </w:pPr>
            <w:r w:rsidRPr="00531246">
              <w:rPr>
                <w:sz w:val="28"/>
                <w:szCs w:val="28"/>
                <w:shd w:val="clear" w:color="auto" w:fill="FFFFFF"/>
                <w:lang w:val="pt-BR"/>
              </w:rPr>
              <w:t xml:space="preserve">- Nghị định số 238/2025/NĐ-CP, ngày 03/9/2025 của Chính phủ quy định về chính sách học phí, miễn, giảm, hỗ trợ học phí, hỗ trợ chi phí học tập và giá dịch vụ trong lĩnh vực giáo dục, đào tạo.                                                                                                                         </w:t>
            </w:r>
          </w:p>
        </w:tc>
        <w:tc>
          <w:tcPr>
            <w:tcW w:w="885" w:type="dxa"/>
          </w:tcPr>
          <w:p w14:paraId="4EFEFE72" w14:textId="19160D5E" w:rsidR="00531246" w:rsidRPr="009270C9" w:rsidRDefault="00531246" w:rsidP="00EB155A">
            <w:pPr>
              <w:spacing w:before="120" w:after="120" w:line="300" w:lineRule="exact"/>
              <w:jc w:val="center"/>
              <w:rPr>
                <w:sz w:val="28"/>
                <w:szCs w:val="28"/>
                <w:shd w:val="clear" w:color="auto" w:fill="FFFFFF"/>
                <w:lang w:val="pt-BR"/>
              </w:rPr>
            </w:pPr>
            <w:r>
              <w:rPr>
                <w:sz w:val="28"/>
                <w:szCs w:val="28"/>
                <w:lang w:val="nl-NL" w:eastAsia="vi-VN"/>
              </w:rPr>
              <w:t>4</w:t>
            </w:r>
            <w:r w:rsidR="00704DF2">
              <w:rPr>
                <w:sz w:val="28"/>
                <w:szCs w:val="28"/>
                <w:lang w:val="nl-NL" w:eastAsia="vi-VN"/>
              </w:rPr>
              <w:t>1</w:t>
            </w:r>
          </w:p>
          <w:p w14:paraId="146E006C" w14:textId="77777777" w:rsidR="00531246" w:rsidRDefault="00531246" w:rsidP="00EB155A">
            <w:pPr>
              <w:spacing w:before="120" w:after="120" w:line="300" w:lineRule="exact"/>
              <w:jc w:val="center"/>
              <w:rPr>
                <w:b/>
                <w:bCs/>
                <w:sz w:val="28"/>
                <w:szCs w:val="28"/>
                <w:lang w:val="pt-BR"/>
              </w:rPr>
            </w:pPr>
          </w:p>
        </w:tc>
      </w:tr>
      <w:tr w:rsidR="00531246" w14:paraId="3826B0B7" w14:textId="77777777" w:rsidTr="00E31821">
        <w:tc>
          <w:tcPr>
            <w:tcW w:w="8784" w:type="dxa"/>
          </w:tcPr>
          <w:p w14:paraId="7E177738" w14:textId="6CE47C66" w:rsidR="00531246" w:rsidRPr="00531246" w:rsidRDefault="00531246" w:rsidP="00EB155A">
            <w:pPr>
              <w:spacing w:before="120" w:after="120" w:line="300" w:lineRule="exact"/>
              <w:jc w:val="both"/>
              <w:rPr>
                <w:b/>
                <w:bCs/>
                <w:sz w:val="28"/>
                <w:szCs w:val="28"/>
                <w:lang w:val="pt-BR"/>
              </w:rPr>
            </w:pPr>
            <w:r w:rsidRPr="00531246">
              <w:rPr>
                <w:kern w:val="36"/>
                <w:sz w:val="28"/>
                <w:szCs w:val="28"/>
              </w:rPr>
              <w:t xml:space="preserve">- </w:t>
            </w:r>
            <w:proofErr w:type="spellStart"/>
            <w:r w:rsidRPr="00531246">
              <w:rPr>
                <w:kern w:val="36"/>
                <w:sz w:val="28"/>
                <w:szCs w:val="28"/>
              </w:rPr>
              <w:t>Nghị</w:t>
            </w:r>
            <w:proofErr w:type="spellEnd"/>
            <w:r w:rsidRPr="00531246">
              <w:rPr>
                <w:kern w:val="36"/>
                <w:sz w:val="28"/>
                <w:szCs w:val="28"/>
              </w:rPr>
              <w:t xml:space="preserve"> </w:t>
            </w:r>
            <w:proofErr w:type="spellStart"/>
            <w:r w:rsidRPr="00531246">
              <w:rPr>
                <w:kern w:val="36"/>
                <w:sz w:val="28"/>
                <w:szCs w:val="28"/>
              </w:rPr>
              <w:t>quyết</w:t>
            </w:r>
            <w:proofErr w:type="spellEnd"/>
            <w:r w:rsidRPr="00531246">
              <w:rPr>
                <w:kern w:val="36"/>
                <w:sz w:val="28"/>
                <w:szCs w:val="28"/>
              </w:rPr>
              <w:t xml:space="preserve"> </w:t>
            </w:r>
            <w:proofErr w:type="spellStart"/>
            <w:r w:rsidRPr="00531246">
              <w:rPr>
                <w:kern w:val="36"/>
                <w:sz w:val="28"/>
                <w:szCs w:val="28"/>
              </w:rPr>
              <w:t>số</w:t>
            </w:r>
            <w:proofErr w:type="spellEnd"/>
            <w:r w:rsidRPr="00531246">
              <w:rPr>
                <w:kern w:val="36"/>
                <w:sz w:val="28"/>
                <w:szCs w:val="28"/>
              </w:rPr>
              <w:t xml:space="preserve"> 71-NQ/TW </w:t>
            </w:r>
            <w:r w:rsidRPr="00531246">
              <w:rPr>
                <w:sz w:val="28"/>
                <w:szCs w:val="28"/>
                <w:lang w:val="pt-BR"/>
              </w:rPr>
              <w:t>ngày 22/8/2025</w:t>
            </w:r>
            <w:r w:rsidRPr="00531246">
              <w:rPr>
                <w:kern w:val="36"/>
                <w:sz w:val="28"/>
                <w:szCs w:val="28"/>
              </w:rPr>
              <w:t xml:space="preserve"> </w:t>
            </w:r>
            <w:proofErr w:type="spellStart"/>
            <w:r w:rsidRPr="00531246">
              <w:rPr>
                <w:kern w:val="36"/>
                <w:sz w:val="28"/>
                <w:szCs w:val="28"/>
              </w:rPr>
              <w:t>của</w:t>
            </w:r>
            <w:proofErr w:type="spellEnd"/>
            <w:r w:rsidRPr="00531246">
              <w:rPr>
                <w:kern w:val="36"/>
                <w:sz w:val="28"/>
                <w:szCs w:val="28"/>
              </w:rPr>
              <w:t xml:space="preserve"> </w:t>
            </w:r>
            <w:proofErr w:type="spellStart"/>
            <w:r w:rsidRPr="00531246">
              <w:rPr>
                <w:kern w:val="36"/>
                <w:sz w:val="28"/>
                <w:szCs w:val="28"/>
              </w:rPr>
              <w:t>Bộ</w:t>
            </w:r>
            <w:proofErr w:type="spellEnd"/>
            <w:r w:rsidRPr="00531246">
              <w:rPr>
                <w:kern w:val="36"/>
                <w:sz w:val="28"/>
                <w:szCs w:val="28"/>
              </w:rPr>
              <w:t xml:space="preserve"> </w:t>
            </w:r>
            <w:proofErr w:type="spellStart"/>
            <w:r w:rsidRPr="00531246">
              <w:rPr>
                <w:kern w:val="36"/>
                <w:sz w:val="28"/>
                <w:szCs w:val="28"/>
              </w:rPr>
              <w:t>Chính</w:t>
            </w:r>
            <w:proofErr w:type="spellEnd"/>
            <w:r w:rsidRPr="00531246">
              <w:rPr>
                <w:kern w:val="36"/>
                <w:sz w:val="28"/>
                <w:szCs w:val="28"/>
              </w:rPr>
              <w:t xml:space="preserve"> </w:t>
            </w:r>
            <w:proofErr w:type="spellStart"/>
            <w:r w:rsidRPr="00531246">
              <w:rPr>
                <w:kern w:val="36"/>
                <w:sz w:val="28"/>
                <w:szCs w:val="28"/>
              </w:rPr>
              <w:t>trị</w:t>
            </w:r>
            <w:proofErr w:type="spellEnd"/>
            <w:r w:rsidRPr="00531246">
              <w:rPr>
                <w:kern w:val="36"/>
                <w:sz w:val="28"/>
                <w:szCs w:val="28"/>
              </w:rPr>
              <w:t xml:space="preserve"> </w:t>
            </w:r>
            <w:proofErr w:type="spellStart"/>
            <w:r w:rsidRPr="00531246">
              <w:rPr>
                <w:kern w:val="36"/>
                <w:sz w:val="28"/>
                <w:szCs w:val="28"/>
              </w:rPr>
              <w:t>về</w:t>
            </w:r>
            <w:proofErr w:type="spellEnd"/>
            <w:r w:rsidRPr="00531246">
              <w:rPr>
                <w:kern w:val="36"/>
                <w:sz w:val="28"/>
                <w:szCs w:val="28"/>
              </w:rPr>
              <w:t xml:space="preserve"> </w:t>
            </w:r>
            <w:proofErr w:type="spellStart"/>
            <w:r w:rsidRPr="00531246">
              <w:rPr>
                <w:kern w:val="36"/>
                <w:sz w:val="28"/>
                <w:szCs w:val="28"/>
              </w:rPr>
              <w:t>đột</w:t>
            </w:r>
            <w:proofErr w:type="spellEnd"/>
            <w:r w:rsidRPr="00531246">
              <w:rPr>
                <w:kern w:val="36"/>
                <w:sz w:val="28"/>
                <w:szCs w:val="28"/>
              </w:rPr>
              <w:t xml:space="preserve"> </w:t>
            </w:r>
            <w:proofErr w:type="spellStart"/>
            <w:r w:rsidRPr="00531246">
              <w:rPr>
                <w:kern w:val="36"/>
                <w:sz w:val="28"/>
                <w:szCs w:val="28"/>
              </w:rPr>
              <w:t>phá</w:t>
            </w:r>
            <w:proofErr w:type="spellEnd"/>
            <w:r w:rsidRPr="00531246">
              <w:rPr>
                <w:kern w:val="36"/>
                <w:sz w:val="28"/>
                <w:szCs w:val="28"/>
              </w:rPr>
              <w:t xml:space="preserve"> </w:t>
            </w:r>
            <w:proofErr w:type="spellStart"/>
            <w:r w:rsidRPr="00531246">
              <w:rPr>
                <w:kern w:val="36"/>
                <w:sz w:val="28"/>
                <w:szCs w:val="28"/>
              </w:rPr>
              <w:t>phát</w:t>
            </w:r>
            <w:proofErr w:type="spellEnd"/>
            <w:r w:rsidRPr="00531246">
              <w:rPr>
                <w:kern w:val="36"/>
                <w:sz w:val="28"/>
                <w:szCs w:val="28"/>
              </w:rPr>
              <w:t xml:space="preserve"> </w:t>
            </w:r>
            <w:proofErr w:type="spellStart"/>
            <w:r w:rsidRPr="00531246">
              <w:rPr>
                <w:kern w:val="36"/>
                <w:sz w:val="28"/>
                <w:szCs w:val="28"/>
              </w:rPr>
              <w:t>triển</w:t>
            </w:r>
            <w:proofErr w:type="spellEnd"/>
            <w:r w:rsidRPr="00531246">
              <w:rPr>
                <w:kern w:val="36"/>
                <w:sz w:val="28"/>
                <w:szCs w:val="28"/>
              </w:rPr>
              <w:t xml:space="preserve"> </w:t>
            </w:r>
            <w:proofErr w:type="spellStart"/>
            <w:r w:rsidRPr="00531246">
              <w:rPr>
                <w:kern w:val="36"/>
                <w:sz w:val="28"/>
                <w:szCs w:val="28"/>
              </w:rPr>
              <w:t>giáo</w:t>
            </w:r>
            <w:proofErr w:type="spellEnd"/>
            <w:r w:rsidRPr="00531246">
              <w:rPr>
                <w:kern w:val="36"/>
                <w:sz w:val="28"/>
                <w:szCs w:val="28"/>
              </w:rPr>
              <w:t xml:space="preserve"> </w:t>
            </w:r>
            <w:proofErr w:type="spellStart"/>
            <w:r w:rsidRPr="00531246">
              <w:rPr>
                <w:kern w:val="36"/>
                <w:sz w:val="28"/>
                <w:szCs w:val="28"/>
              </w:rPr>
              <w:t>dục</w:t>
            </w:r>
            <w:proofErr w:type="spellEnd"/>
            <w:r w:rsidRPr="00531246">
              <w:rPr>
                <w:kern w:val="36"/>
                <w:sz w:val="28"/>
                <w:szCs w:val="28"/>
              </w:rPr>
              <w:t xml:space="preserve"> </w:t>
            </w:r>
            <w:proofErr w:type="spellStart"/>
            <w:r w:rsidRPr="00531246">
              <w:rPr>
                <w:kern w:val="36"/>
                <w:sz w:val="28"/>
                <w:szCs w:val="28"/>
              </w:rPr>
              <w:t>và</w:t>
            </w:r>
            <w:proofErr w:type="spellEnd"/>
            <w:r w:rsidRPr="00531246">
              <w:rPr>
                <w:kern w:val="36"/>
                <w:sz w:val="28"/>
                <w:szCs w:val="28"/>
              </w:rPr>
              <w:t xml:space="preserve"> </w:t>
            </w:r>
            <w:proofErr w:type="spellStart"/>
            <w:r w:rsidRPr="00531246">
              <w:rPr>
                <w:kern w:val="36"/>
                <w:sz w:val="28"/>
                <w:szCs w:val="28"/>
              </w:rPr>
              <w:t>đào</w:t>
            </w:r>
            <w:proofErr w:type="spellEnd"/>
            <w:r w:rsidRPr="00531246">
              <w:rPr>
                <w:kern w:val="36"/>
                <w:sz w:val="28"/>
                <w:szCs w:val="28"/>
              </w:rPr>
              <w:t xml:space="preserve"> tạo.</w:t>
            </w:r>
            <w:r w:rsidRPr="00531246">
              <w:rPr>
                <w:b/>
                <w:bCs/>
                <w:i/>
                <w:iCs/>
                <w:kern w:val="36"/>
                <w:sz w:val="28"/>
                <w:szCs w:val="28"/>
              </w:rPr>
              <w:t xml:space="preserve">                                                                                                                   </w:t>
            </w:r>
          </w:p>
        </w:tc>
        <w:tc>
          <w:tcPr>
            <w:tcW w:w="885" w:type="dxa"/>
          </w:tcPr>
          <w:p w14:paraId="65458C5D" w14:textId="1AB04506" w:rsidR="00531246" w:rsidRPr="00531246" w:rsidRDefault="00531246" w:rsidP="00EB155A">
            <w:pPr>
              <w:pStyle w:val="Heading2"/>
              <w:spacing w:before="120" w:after="120" w:line="300" w:lineRule="exact"/>
              <w:jc w:val="center"/>
              <w:rPr>
                <w:rFonts w:ascii="Times New Roman" w:hAnsi="Times New Roman"/>
                <w:b w:val="0"/>
                <w:bCs w:val="0"/>
                <w:i w:val="0"/>
                <w:iCs w:val="0"/>
                <w:kern w:val="36"/>
              </w:rPr>
            </w:pPr>
            <w:r>
              <w:rPr>
                <w:rFonts w:ascii="Times New Roman" w:hAnsi="Times New Roman"/>
                <w:b w:val="0"/>
                <w:bCs w:val="0"/>
                <w:i w:val="0"/>
                <w:iCs w:val="0"/>
                <w:lang w:val="nl-NL" w:eastAsia="vi-VN"/>
              </w:rPr>
              <w:t>4</w:t>
            </w:r>
            <w:r w:rsidR="00704DF2">
              <w:rPr>
                <w:rFonts w:ascii="Times New Roman" w:hAnsi="Times New Roman"/>
                <w:b w:val="0"/>
                <w:bCs w:val="0"/>
                <w:i w:val="0"/>
                <w:iCs w:val="0"/>
                <w:lang w:val="nl-NL" w:eastAsia="vi-VN"/>
              </w:rPr>
              <w:t>2</w:t>
            </w:r>
          </w:p>
        </w:tc>
      </w:tr>
    </w:tbl>
    <w:p w14:paraId="78B0C829" w14:textId="4354DAC4" w:rsidR="00EF7581" w:rsidRDefault="00EF7581">
      <w:pPr>
        <w:rPr>
          <w:b/>
          <w:bCs/>
          <w:sz w:val="28"/>
          <w:szCs w:val="28"/>
          <w:lang w:val="pt-BR"/>
        </w:rPr>
      </w:pPr>
    </w:p>
    <w:p w14:paraId="7B944E5D" w14:textId="77777777" w:rsidR="00531246" w:rsidRDefault="00531246">
      <w:pPr>
        <w:rPr>
          <w:b/>
          <w:bCs/>
          <w:sz w:val="28"/>
          <w:szCs w:val="28"/>
          <w:lang w:val="pt-BR"/>
        </w:rPr>
      </w:pPr>
    </w:p>
    <w:p w14:paraId="2AA50AD9" w14:textId="77777777" w:rsidR="00531246" w:rsidRDefault="00531246">
      <w:pPr>
        <w:rPr>
          <w:b/>
          <w:bCs/>
          <w:sz w:val="28"/>
          <w:szCs w:val="28"/>
          <w:lang w:val="pt-BR"/>
        </w:rPr>
      </w:pPr>
    </w:p>
    <w:p w14:paraId="7EA10E44" w14:textId="03AD549F" w:rsidR="00531246" w:rsidRDefault="00531246">
      <w:pPr>
        <w:rPr>
          <w:b/>
          <w:bCs/>
          <w:sz w:val="28"/>
          <w:szCs w:val="28"/>
          <w:lang w:val="pt-BR"/>
        </w:rPr>
      </w:pPr>
      <w:r>
        <w:rPr>
          <w:b/>
          <w:bCs/>
          <w:sz w:val="28"/>
          <w:szCs w:val="28"/>
          <w:lang w:val="pt-BR"/>
        </w:rPr>
        <w:br w:type="page"/>
      </w:r>
    </w:p>
    <w:p w14:paraId="30AF3815" w14:textId="32DB3960" w:rsidR="00EF7581" w:rsidRPr="009270C9" w:rsidRDefault="00EF7581" w:rsidP="00F77F12">
      <w:pPr>
        <w:spacing w:before="120" w:after="120"/>
        <w:jc w:val="center"/>
        <w:rPr>
          <w:b/>
          <w:bCs/>
          <w:sz w:val="28"/>
          <w:szCs w:val="28"/>
          <w:lang w:val="pt-BR"/>
        </w:rPr>
      </w:pPr>
      <w:r w:rsidRPr="009270C9">
        <w:rPr>
          <w:rFonts w:eastAsiaTheme="minorHAnsi"/>
          <w:b/>
          <w:i/>
          <w:noProof/>
          <w:sz w:val="28"/>
          <w:szCs w:val="28"/>
          <w:u w:val="single"/>
          <w:lang w:val="vi-VN" w:eastAsia="vi-VN"/>
        </w:rPr>
        <w:lastRenderedPageBreak/>
        <mc:AlternateContent>
          <mc:Choice Requires="wps">
            <w:drawing>
              <wp:anchor distT="0" distB="0" distL="114300" distR="114300" simplePos="0" relativeHeight="251672064" behindDoc="0" locked="0" layoutInCell="1" allowOverlap="1" wp14:anchorId="1F34E98D" wp14:editId="4BF07940">
                <wp:simplePos x="0" y="0"/>
                <wp:positionH relativeFrom="column">
                  <wp:posOffset>0</wp:posOffset>
                </wp:positionH>
                <wp:positionV relativeFrom="paragraph">
                  <wp:posOffset>-60325</wp:posOffset>
                </wp:positionV>
                <wp:extent cx="5761990" cy="342900"/>
                <wp:effectExtent l="19050" t="19050" r="10160" b="19050"/>
                <wp:wrapNone/>
                <wp:docPr id="11" name="Rectangle 1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990" cy="342900"/>
                        </a:xfrm>
                        <a:prstGeom prst="rect">
                          <a:avLst/>
                        </a:prstGeom>
                        <a:solidFill>
                          <a:srgbClr val="FFFFFF"/>
                        </a:solidFill>
                        <a:ln w="38100" cmpd="dbl">
                          <a:solidFill>
                            <a:srgbClr val="FF0000"/>
                          </a:solidFill>
                          <a:miter lim="800000"/>
                          <a:headEnd/>
                          <a:tailEnd/>
                        </a:ln>
                      </wps:spPr>
                      <wps:txbx>
                        <w:txbxContent>
                          <w:p w14:paraId="5363B31D" w14:textId="77777777" w:rsidR="00EF7581" w:rsidRPr="00FA5C2E" w:rsidRDefault="00EF7581" w:rsidP="00EF7581">
                            <w:pPr>
                              <w:jc w:val="center"/>
                              <w:rPr>
                                <w:b/>
                                <w:color w:val="FF0000"/>
                                <w:sz w:val="28"/>
                                <w:szCs w:val="28"/>
                              </w:rPr>
                            </w:pPr>
                            <w:r w:rsidRPr="00FA5C2E">
                              <w:rPr>
                                <w:b/>
                                <w:color w:val="FF0000"/>
                                <w:sz w:val="28"/>
                                <w:szCs w:val="28"/>
                              </w:rPr>
                              <w:t>XÂY DỰNG ĐẢNG, CHÍNH QUYỀN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4E98D" id="Rectangle 1151" o:spid="_x0000_s1032" style="position:absolute;left:0;text-align:left;margin-left:0;margin-top:-4.75pt;width:453.7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" strokecolor="red" strokeweight="3pt">
                <v:stroke linestyle="thinThin"/>
                <v:textbox>
                  <w:txbxContent>
                    <w:p w14:paraId="5363B31D" w14:textId="77777777" w:rsidR="00EF7581" w:rsidRPr="00FA5C2E" w:rsidRDefault="00EF7581" w:rsidP="00EF7581">
                      <w:pPr>
                        <w:jc w:val="center"/>
                        <w:rPr>
                          <w:b/>
                          <w:color w:val="FF0000"/>
                          <w:sz w:val="28"/>
                          <w:szCs w:val="28"/>
                        </w:rPr>
                      </w:pPr>
                      <w:r w:rsidRPr="00FA5C2E">
                        <w:rPr>
                          <w:b/>
                          <w:color w:val="FF0000"/>
                          <w:sz w:val="28"/>
                          <w:szCs w:val="28"/>
                        </w:rPr>
                        <w:t>XÂY DỰNG ĐẢNG, CHÍNH QUYỀN</w:t>
                      </w:r>
                    </w:p>
                  </w:txbxContent>
                </v:textbox>
              </v:rect>
            </w:pict>
          </mc:Fallback>
        </mc:AlternateContent>
      </w:r>
    </w:p>
    <w:p w14:paraId="19580AB9" w14:textId="77777777" w:rsidR="0093663F" w:rsidRPr="009270C9" w:rsidRDefault="0093663F" w:rsidP="00F77F12">
      <w:pPr>
        <w:spacing w:before="120" w:after="120"/>
        <w:jc w:val="center"/>
        <w:rPr>
          <w:b/>
          <w:bCs/>
          <w:sz w:val="28"/>
          <w:szCs w:val="28"/>
          <w:lang w:val="pt-BR"/>
        </w:rPr>
      </w:pPr>
    </w:p>
    <w:p w14:paraId="200D4431" w14:textId="7FD13E82" w:rsidR="00F77F12" w:rsidRPr="009270C9" w:rsidRDefault="00F77F12" w:rsidP="00F77F12">
      <w:pPr>
        <w:spacing w:before="120" w:after="120"/>
        <w:jc w:val="center"/>
        <w:rPr>
          <w:b/>
          <w:bCs/>
          <w:sz w:val="28"/>
          <w:szCs w:val="28"/>
          <w:lang w:val="pt-BR"/>
        </w:rPr>
      </w:pPr>
      <w:r w:rsidRPr="009270C9">
        <w:rPr>
          <w:b/>
          <w:bCs/>
          <w:sz w:val="28"/>
          <w:szCs w:val="28"/>
          <w:lang w:val="pt-BR"/>
        </w:rPr>
        <w:t>Công tác chuẩn bị Đại hội đại biểu Đảng bộ Thành phố  Hồ Chí Minh lần thứ I, nhiệm kỳ 2025-2030 và kết quả đại hội đảng bộ các xã, phường, đặc khu</w:t>
      </w:r>
    </w:p>
    <w:p w14:paraId="1F54994D" w14:textId="5475F440" w:rsidR="00F77F12" w:rsidRPr="009270C9" w:rsidRDefault="00F77F12" w:rsidP="003A5DEA">
      <w:pPr>
        <w:spacing w:before="120" w:after="120" w:line="360" w:lineRule="exact"/>
        <w:ind w:firstLine="720"/>
        <w:jc w:val="both"/>
        <w:rPr>
          <w:i/>
          <w:iCs/>
          <w:sz w:val="28"/>
          <w:szCs w:val="28"/>
          <w:lang w:val="pt-BR"/>
        </w:rPr>
      </w:pPr>
      <w:r w:rsidRPr="009270C9">
        <w:rPr>
          <w:b/>
          <w:bCs/>
          <w:i/>
          <w:iCs/>
          <w:sz w:val="28"/>
          <w:szCs w:val="28"/>
          <w:lang w:val="pt-BR"/>
        </w:rPr>
        <w:t>Công tác chuẩn bị Đại hội đại biểu Đảng bộ Thành phố Hồ Chí Minh lần thứ I, nhiệm kỳ 2025-2030</w:t>
      </w:r>
    </w:p>
    <w:p w14:paraId="0B89D646" w14:textId="0DA2E265" w:rsidR="00F77F12" w:rsidRPr="009270C9" w:rsidRDefault="00F77F12" w:rsidP="003A5DEA">
      <w:pPr>
        <w:spacing w:before="120" w:after="120" w:line="360" w:lineRule="exact"/>
        <w:ind w:firstLine="720"/>
        <w:jc w:val="both"/>
        <w:rPr>
          <w:i/>
          <w:iCs/>
          <w:sz w:val="28"/>
          <w:szCs w:val="28"/>
          <w:lang w:val="pt-BR"/>
        </w:rPr>
      </w:pPr>
      <w:r w:rsidRPr="009270C9">
        <w:rPr>
          <w:sz w:val="28"/>
          <w:szCs w:val="28"/>
          <w:lang w:val="pt-BR"/>
        </w:rPr>
        <w:t xml:space="preserve">Thực hiện Chỉ thị số 45-CT/TW ngày 14 tháng 4 năm 2025 của Bộ Chính trị về đại hội đảng bộ các cấp tiến tới Đại hội đại biểu toàn quốc lần thứ XIV của Đảng, Ban Thường vụ Thành ủy Thành phố Hồ Chí Minh đã chủ động và tích cực chỉ đạo công tác chuẩn bị cho Đại hội Đảng bộ Thành phố lần thứ I, nhiệm kỳ 2025-2030. Đây là một sự kiện trọng đại, có ý nghĩa đặc biệt quan trọng sau khi thực hiện chủ trương sáp nhập Thành phố Hồ Chí Minh với tỉnh Bà Rịa </w:t>
      </w:r>
      <w:r w:rsidR="00A51C42" w:rsidRPr="009270C9">
        <w:rPr>
          <w:sz w:val="28"/>
          <w:szCs w:val="28"/>
          <w:lang w:val="pt-BR"/>
        </w:rPr>
        <w:t>-</w:t>
      </w:r>
      <w:r w:rsidRPr="009270C9">
        <w:rPr>
          <w:sz w:val="28"/>
          <w:szCs w:val="28"/>
          <w:lang w:val="pt-BR"/>
        </w:rPr>
        <w:t xml:space="preserve"> Vũng Tàu và tỉnh Bình Dương.</w:t>
      </w:r>
    </w:p>
    <w:p w14:paraId="41EDF0DB" w14:textId="56E0CCCC" w:rsidR="00F77F12" w:rsidRPr="009270C9" w:rsidRDefault="00F77F12" w:rsidP="003A5DEA">
      <w:pPr>
        <w:spacing w:before="120" w:after="120" w:line="360" w:lineRule="exact"/>
        <w:ind w:firstLine="720"/>
        <w:jc w:val="both"/>
        <w:rPr>
          <w:i/>
          <w:iCs/>
          <w:sz w:val="28"/>
          <w:szCs w:val="28"/>
          <w:lang w:val="pt-BR"/>
        </w:rPr>
      </w:pPr>
      <w:r w:rsidRPr="009270C9">
        <w:rPr>
          <w:sz w:val="28"/>
          <w:szCs w:val="28"/>
          <w:lang w:val="pt-BR"/>
        </w:rPr>
        <w:t>Ban Thường vụ Thành ủy đã ban hàn</w:t>
      </w:r>
      <w:r w:rsidR="002F4AFE" w:rsidRPr="009270C9">
        <w:rPr>
          <w:sz w:val="28"/>
          <w:szCs w:val="28"/>
          <w:lang w:val="pt-BR"/>
        </w:rPr>
        <w:t>h Kế hoạch số 452-KH/TU ngày 02/</w:t>
      </w:r>
      <w:r w:rsidRPr="009270C9">
        <w:rPr>
          <w:sz w:val="28"/>
          <w:szCs w:val="28"/>
          <w:lang w:val="pt-BR"/>
        </w:rPr>
        <w:t>5</w:t>
      </w:r>
      <w:r w:rsidR="002F4AFE" w:rsidRPr="009270C9">
        <w:rPr>
          <w:sz w:val="28"/>
          <w:szCs w:val="28"/>
          <w:lang w:val="pt-BR"/>
        </w:rPr>
        <w:t>/</w:t>
      </w:r>
      <w:r w:rsidRPr="009270C9">
        <w:rPr>
          <w:sz w:val="28"/>
          <w:szCs w:val="28"/>
          <w:lang w:val="pt-BR"/>
        </w:rPr>
        <w:t>2025</w:t>
      </w:r>
      <w:r w:rsidR="002F4AFE" w:rsidRPr="009270C9">
        <w:rPr>
          <w:sz w:val="28"/>
          <w:szCs w:val="28"/>
          <w:lang w:val="pt-BR"/>
        </w:rPr>
        <w:t xml:space="preserve"> v</w:t>
      </w:r>
      <w:r w:rsidR="00DF78D5" w:rsidRPr="009270C9">
        <w:rPr>
          <w:sz w:val="28"/>
          <w:szCs w:val="28"/>
          <w:lang w:val="pt-BR"/>
        </w:rPr>
        <w:t>ề</w:t>
      </w:r>
      <w:r w:rsidR="00DF78D5" w:rsidRPr="009270C9">
        <w:rPr>
          <w:bCs/>
          <w:sz w:val="28"/>
          <w:szCs w:val="28"/>
          <w:lang w:val="vi-VN"/>
        </w:rPr>
        <w:t xml:space="preserve"> chuẩn bị, tổ chức đại hội đảng bộ cơ sở và đại hội đảng bộ cấp trên trực tiếp cơ sở nhiệm kỳ 2025 - 2030 và các văn bản liên quan về đại hội đảng bộ các cấp tiến tới Đại hội đại biểu toàn quốc lần thứ XIV của Đảng</w:t>
      </w:r>
      <w:r w:rsidR="00DF78D5" w:rsidRPr="009270C9">
        <w:rPr>
          <w:sz w:val="28"/>
          <w:szCs w:val="28"/>
          <w:lang w:val="pt-BR"/>
        </w:rPr>
        <w:t>.</w:t>
      </w:r>
      <w:r w:rsidRPr="009270C9">
        <w:rPr>
          <w:sz w:val="28"/>
          <w:szCs w:val="28"/>
          <w:lang w:val="pt-BR"/>
        </w:rPr>
        <w:t xml:space="preserve"> Một trong những nhiệm vụ ưu tiên hàng đầu là việc kiện toàn nhân sự Ban Chỉ đạo Đại hội và các Tiểu ban phục vụ ngay sau khi sáp nhập. Các tiểu ban đã nhanh chóng triển khai nhiệm vụ tham mưu Thành ủy hoàn thiện dự thảo các Văn kiện Đại hội, tiến hành lấy ý kiến đóng góp từ các cấp ủy, cán bộ, đảng viên và quần chúng nhân dân. Song song đó, Đề án nhân sự Ban Chấp hành, Ban Thường vụ và các chức danh lãnh đạo chủ chốt Thành phố cũng đã được xây dựng và trình cấp có thẩm quyền xem xét.</w:t>
      </w:r>
      <w:r w:rsidRPr="009270C9">
        <w:rPr>
          <w:i/>
          <w:iCs/>
          <w:sz w:val="28"/>
          <w:szCs w:val="28"/>
          <w:lang w:val="pt-BR"/>
        </w:rPr>
        <w:t xml:space="preserve"> </w:t>
      </w:r>
      <w:r w:rsidRPr="009270C9">
        <w:rPr>
          <w:sz w:val="28"/>
          <w:szCs w:val="28"/>
          <w:lang w:val="pt-BR"/>
        </w:rPr>
        <w:t>Về công tác đại biểu, Ban Thường vụ Thành ủy đã phân bổ 550 đại biểu tham dự Đại hội Đảng bộ Thành phố lần thứ I, trong đó có 109 đại biểu đương nhiên và 441 đại biểu được chỉ định. Đây là cơ sở để các đảng bộ cấp dưới chuẩn bị và phân bổ đại biểu một cách hợp lý, đúng quy định.</w:t>
      </w:r>
    </w:p>
    <w:p w14:paraId="603DC897" w14:textId="77777777" w:rsidR="00F77F12" w:rsidRPr="009270C9" w:rsidRDefault="00F77F12" w:rsidP="003A5DEA">
      <w:pPr>
        <w:spacing w:before="120" w:after="120" w:line="360" w:lineRule="exact"/>
        <w:ind w:firstLine="720"/>
        <w:jc w:val="both"/>
        <w:rPr>
          <w:i/>
          <w:iCs/>
          <w:sz w:val="28"/>
          <w:szCs w:val="28"/>
          <w:lang w:val="pt-BR"/>
        </w:rPr>
      </w:pPr>
      <w:r w:rsidRPr="009270C9">
        <w:rPr>
          <w:sz w:val="28"/>
          <w:szCs w:val="28"/>
          <w:lang w:val="pt-BR"/>
        </w:rPr>
        <w:t>Một nhiệm vụ then chốt khác là việc định hướng và hoàn thiện nội dung văn kiện đại hội. Ban Thường vụ Thành ủy đã chỉ đạo các cấp ủy trực thuộc nghiên cứu, rà soát và bổ sung các chỉ tiêu, mục tiêu, phương hướng phát triển cho giai đoạn 2025-2030, tầm nhìn đến năm 2045. Mục tiêu là đảm bảo sự thống nhất, đồng bộ trong việc xác định mục tiêu và chỉ tiêu phát triển từ cấp Thành phố đến các địa phương, tạo tiền đề vững chắc để thực hiện thắng lợi Nghị quyết Đại hội Đảng bộ Thành phố lần thứ I, nhiệm kỳ 2025-2030.</w:t>
      </w:r>
    </w:p>
    <w:p w14:paraId="3D452A30" w14:textId="674263B1" w:rsidR="00F77F12" w:rsidRPr="009270C9" w:rsidRDefault="00332DB8" w:rsidP="003A5DEA">
      <w:pPr>
        <w:widowControl w:val="0"/>
        <w:pBdr>
          <w:bottom w:val="single" w:sz="4" w:space="13" w:color="FFFFFF"/>
        </w:pBdr>
        <w:spacing w:before="120" w:after="120" w:line="360" w:lineRule="exact"/>
        <w:ind w:firstLine="720"/>
        <w:jc w:val="both"/>
        <w:rPr>
          <w:rFonts w:eastAsiaTheme="minorHAnsi"/>
          <w:b/>
          <w:i/>
          <w:iCs/>
          <w:sz w:val="28"/>
          <w:szCs w:val="28"/>
          <w:lang w:val="pt-BR"/>
        </w:rPr>
      </w:pPr>
      <w:r w:rsidRPr="009270C9">
        <w:rPr>
          <w:rFonts w:eastAsiaTheme="minorHAnsi"/>
          <w:b/>
          <w:i/>
          <w:iCs/>
          <w:sz w:val="28"/>
          <w:szCs w:val="28"/>
          <w:lang w:val="pt-BR"/>
        </w:rPr>
        <w:t>Kết quả đại hội đảng</w:t>
      </w:r>
      <w:r w:rsidR="00F77F12" w:rsidRPr="009270C9">
        <w:rPr>
          <w:rFonts w:eastAsiaTheme="minorHAnsi"/>
          <w:b/>
          <w:i/>
          <w:iCs/>
          <w:sz w:val="28"/>
          <w:szCs w:val="28"/>
          <w:lang w:val="pt-BR"/>
        </w:rPr>
        <w:t xml:space="preserve"> cấp cơ sở và đảng bộ cấp trên </w:t>
      </w:r>
      <w:r w:rsidRPr="009270C9">
        <w:rPr>
          <w:rFonts w:eastAsiaTheme="minorHAnsi"/>
          <w:b/>
          <w:i/>
          <w:iCs/>
          <w:sz w:val="28"/>
          <w:szCs w:val="28"/>
          <w:lang w:val="pt-BR"/>
        </w:rPr>
        <w:t xml:space="preserve">trực tiếp </w:t>
      </w:r>
      <w:r w:rsidR="00F77F12" w:rsidRPr="009270C9">
        <w:rPr>
          <w:rFonts w:eastAsiaTheme="minorHAnsi"/>
          <w:b/>
          <w:i/>
          <w:iCs/>
          <w:sz w:val="28"/>
          <w:szCs w:val="28"/>
          <w:lang w:val="pt-BR"/>
        </w:rPr>
        <w:t>cơ sở trực thuộc Thành ủy</w:t>
      </w:r>
    </w:p>
    <w:p w14:paraId="21704B68" w14:textId="4CCBD0FC" w:rsidR="00F77F12" w:rsidRPr="009270C9" w:rsidRDefault="00F77F12" w:rsidP="003A5DEA">
      <w:pPr>
        <w:widowControl w:val="0"/>
        <w:pBdr>
          <w:bottom w:val="single" w:sz="4" w:space="13" w:color="FFFFFF"/>
        </w:pBdr>
        <w:spacing w:before="120" w:after="120" w:line="360" w:lineRule="exact"/>
        <w:ind w:firstLine="720"/>
        <w:jc w:val="both"/>
        <w:rPr>
          <w:sz w:val="28"/>
          <w:szCs w:val="28"/>
          <w:lang w:val="pt-BR"/>
        </w:rPr>
      </w:pPr>
      <w:r w:rsidRPr="009270C9">
        <w:rPr>
          <w:sz w:val="28"/>
          <w:szCs w:val="28"/>
          <w:lang w:val="pt-BR"/>
        </w:rPr>
        <w:t xml:space="preserve">Đại hội đảng bộ cấp cơ sở và cấp trên trực tiếp cơ sở là bước chuẩn bị quan trọng </w:t>
      </w:r>
      <w:r w:rsidRPr="009270C9">
        <w:rPr>
          <w:sz w:val="28"/>
          <w:szCs w:val="28"/>
          <w:lang w:val="pt-BR"/>
        </w:rPr>
        <w:lastRenderedPageBreak/>
        <w:t>cho Đại hội Đảng bộ Thành phố. Tính đến ngày 01 tháng 7 năm 2025, Đảng bộ Thành phố có 173 đảng bộ cấp trên cơ sở trực thuộc Thành ủy với tổng số 2.190 tổ chức cơ sở đảng trực thuộc (gồm 874 đảng bộ cơ sở và 1.316 chi bộ cơ sở)</w:t>
      </w:r>
      <w:r w:rsidR="003804AF" w:rsidRPr="009270C9">
        <w:rPr>
          <w:sz w:val="28"/>
          <w:szCs w:val="28"/>
          <w:lang w:val="pt-BR"/>
        </w:rPr>
        <w:t>.</w:t>
      </w:r>
    </w:p>
    <w:p w14:paraId="6C0991B2" w14:textId="18347C37" w:rsidR="00F77F12" w:rsidRPr="009270C9" w:rsidRDefault="00F77F12" w:rsidP="003A5DEA">
      <w:pPr>
        <w:widowControl w:val="0"/>
        <w:pBdr>
          <w:bottom w:val="single" w:sz="4" w:space="13" w:color="FFFFFF"/>
        </w:pBdr>
        <w:spacing w:before="120" w:after="120" w:line="360" w:lineRule="exact"/>
        <w:ind w:firstLine="720"/>
        <w:jc w:val="both"/>
        <w:rPr>
          <w:spacing w:val="-4"/>
          <w:sz w:val="28"/>
          <w:szCs w:val="28"/>
          <w:lang w:val="vi-VN"/>
        </w:rPr>
      </w:pPr>
      <w:r w:rsidRPr="009270C9">
        <w:rPr>
          <w:spacing w:val="-4"/>
          <w:sz w:val="28"/>
          <w:szCs w:val="28"/>
          <w:lang w:val="pt-BR"/>
        </w:rPr>
        <w:t>Công tác tổ chức đại hội cấp cơ sở đã đạt được những kết quả đáng ghi nhận. Đến ngày</w:t>
      </w:r>
      <w:r w:rsidRPr="009270C9">
        <w:rPr>
          <w:spacing w:val="-4"/>
          <w:sz w:val="28"/>
          <w:szCs w:val="28"/>
          <w:lang w:val="vi-VN"/>
        </w:rPr>
        <w:t xml:space="preserve"> 23 tháng 8 năm 2025</w:t>
      </w:r>
      <w:r w:rsidRPr="009270C9">
        <w:rPr>
          <w:spacing w:val="-4"/>
          <w:sz w:val="28"/>
          <w:szCs w:val="28"/>
          <w:lang w:val="pt-BR"/>
        </w:rPr>
        <w:t>, có 173</w:t>
      </w:r>
      <w:r w:rsidRPr="009270C9">
        <w:rPr>
          <w:spacing w:val="-4"/>
          <w:sz w:val="28"/>
          <w:szCs w:val="28"/>
          <w:lang w:val="vi-VN"/>
        </w:rPr>
        <w:t>/173 (</w:t>
      </w:r>
      <w:r w:rsidRPr="009270C9">
        <w:rPr>
          <w:spacing w:val="-4"/>
          <w:sz w:val="28"/>
          <w:szCs w:val="28"/>
          <w:lang w:val="pt-BR"/>
        </w:rPr>
        <w:t>100</w:t>
      </w:r>
      <w:r w:rsidRPr="009270C9">
        <w:rPr>
          <w:spacing w:val="-4"/>
          <w:sz w:val="28"/>
          <w:szCs w:val="28"/>
          <w:lang w:val="vi-VN"/>
        </w:rPr>
        <w:t xml:space="preserve">%) đảng bộ các xã, </w:t>
      </w:r>
      <w:r w:rsidR="00442E0C" w:rsidRPr="009270C9">
        <w:rPr>
          <w:spacing w:val="-4"/>
          <w:sz w:val="28"/>
          <w:szCs w:val="28"/>
          <w:lang w:val="vi-VN"/>
        </w:rPr>
        <w:t xml:space="preserve">phường, </w:t>
      </w:r>
      <w:r w:rsidRPr="009270C9">
        <w:rPr>
          <w:spacing w:val="-4"/>
          <w:sz w:val="28"/>
          <w:szCs w:val="28"/>
          <w:lang w:val="vi-VN"/>
        </w:rPr>
        <w:t>đặc khu và đảng bộ cấp trên trực tiếp cơ sở đã hoàn thành đại hội, trong đó</w:t>
      </w:r>
      <w:r w:rsidRPr="009270C9">
        <w:rPr>
          <w:spacing w:val="-4"/>
          <w:sz w:val="28"/>
          <w:szCs w:val="28"/>
          <w:lang w:val="pt-BR"/>
        </w:rPr>
        <w:t>:</w:t>
      </w:r>
      <w:r w:rsidRPr="009270C9">
        <w:rPr>
          <w:spacing w:val="-4"/>
          <w:sz w:val="28"/>
          <w:szCs w:val="28"/>
          <w:lang w:val="vi-VN"/>
        </w:rPr>
        <w:t xml:space="preserve"> 170 đảng bộ tổ chức đại hội </w:t>
      </w:r>
      <w:r w:rsidRPr="009270C9">
        <w:rPr>
          <w:spacing w:val="-4"/>
          <w:sz w:val="28"/>
          <w:szCs w:val="28"/>
          <w:lang w:val="pt-BR"/>
        </w:rPr>
        <w:t>0</w:t>
      </w:r>
      <w:r w:rsidRPr="009270C9">
        <w:rPr>
          <w:spacing w:val="-4"/>
          <w:sz w:val="28"/>
          <w:szCs w:val="28"/>
          <w:lang w:val="vi-VN"/>
        </w:rPr>
        <w:t xml:space="preserve">2 nội dung, 01 đảng bộ </w:t>
      </w:r>
      <w:r w:rsidRPr="009270C9">
        <w:rPr>
          <w:spacing w:val="-4"/>
          <w:sz w:val="28"/>
          <w:szCs w:val="28"/>
          <w:lang w:val="pt-BR"/>
        </w:rPr>
        <w:t xml:space="preserve">tổ chức </w:t>
      </w:r>
      <w:r w:rsidRPr="009270C9">
        <w:rPr>
          <w:spacing w:val="-4"/>
          <w:sz w:val="28"/>
          <w:szCs w:val="28"/>
          <w:lang w:val="vi-VN"/>
        </w:rPr>
        <w:t xml:space="preserve">đại hội </w:t>
      </w:r>
      <w:r w:rsidRPr="009270C9">
        <w:rPr>
          <w:spacing w:val="-4"/>
          <w:sz w:val="28"/>
          <w:szCs w:val="28"/>
          <w:lang w:val="pt-BR"/>
        </w:rPr>
        <w:t>0</w:t>
      </w:r>
      <w:r w:rsidRPr="009270C9">
        <w:rPr>
          <w:spacing w:val="-4"/>
          <w:sz w:val="28"/>
          <w:szCs w:val="28"/>
          <w:lang w:val="vi-VN"/>
        </w:rPr>
        <w:t xml:space="preserve">3 nội dung và 02 đảng bộ </w:t>
      </w:r>
      <w:r w:rsidRPr="009270C9">
        <w:rPr>
          <w:spacing w:val="-4"/>
          <w:sz w:val="28"/>
          <w:szCs w:val="28"/>
          <w:lang w:val="pt-BR"/>
        </w:rPr>
        <w:t xml:space="preserve">tổ chức </w:t>
      </w:r>
      <w:r w:rsidRPr="009270C9">
        <w:rPr>
          <w:spacing w:val="-4"/>
          <w:sz w:val="28"/>
          <w:szCs w:val="28"/>
          <w:lang w:val="vi-VN"/>
        </w:rPr>
        <w:t xml:space="preserve">đại hội </w:t>
      </w:r>
      <w:r w:rsidRPr="009270C9">
        <w:rPr>
          <w:spacing w:val="-4"/>
          <w:sz w:val="28"/>
          <w:szCs w:val="28"/>
          <w:lang w:val="pt-BR"/>
        </w:rPr>
        <w:t>0</w:t>
      </w:r>
      <w:r w:rsidRPr="009270C9">
        <w:rPr>
          <w:spacing w:val="-4"/>
          <w:sz w:val="28"/>
          <w:szCs w:val="28"/>
          <w:lang w:val="vi-VN"/>
        </w:rPr>
        <w:t xml:space="preserve">4 nội dung. Thời gian đại hội đảm bảo đúng với yêu cầu, quy định </w:t>
      </w:r>
      <w:r w:rsidRPr="009270C9">
        <w:rPr>
          <w:i/>
          <w:iCs/>
          <w:spacing w:val="-4"/>
          <w:sz w:val="28"/>
          <w:szCs w:val="28"/>
          <w:lang w:val="vi-VN"/>
        </w:rPr>
        <w:t>(trù bị ½ ngày, chính thức ½ ngày đối với đại hội 02 nội dung</w:t>
      </w:r>
      <w:r w:rsidRPr="009270C9">
        <w:rPr>
          <w:spacing w:val="-4"/>
          <w:sz w:val="28"/>
          <w:szCs w:val="28"/>
          <w:lang w:val="vi-VN"/>
        </w:rPr>
        <w:t>;</w:t>
      </w:r>
      <w:r w:rsidRPr="009270C9">
        <w:rPr>
          <w:i/>
          <w:iCs/>
          <w:spacing w:val="-4"/>
          <w:sz w:val="28"/>
          <w:szCs w:val="28"/>
          <w:lang w:val="vi-VN"/>
        </w:rPr>
        <w:t xml:space="preserve"> trù bị ½ ngày, chính thức 01 ngày đối với đại hội 03 và 04 nội dung).</w:t>
      </w:r>
      <w:r w:rsidRPr="009270C9">
        <w:rPr>
          <w:spacing w:val="-4"/>
          <w:sz w:val="28"/>
          <w:szCs w:val="28"/>
          <w:lang w:val="vi-VN"/>
        </w:rPr>
        <w:t xml:space="preserve"> Đại hội hoàn thành sớm hơn một tuần so với quy định của Trung ương (ngày 31 tháng 8 năm 2025), thể hiện sự chủ động và quyết tâm cao của các cấp ủy.</w:t>
      </w:r>
    </w:p>
    <w:p w14:paraId="46274D5A" w14:textId="69D48802" w:rsidR="00F77F12" w:rsidRPr="009270C9" w:rsidRDefault="00F77F12" w:rsidP="003A5DEA">
      <w:pPr>
        <w:widowControl w:val="0"/>
        <w:pBdr>
          <w:bottom w:val="single" w:sz="4" w:space="13" w:color="FFFFFF"/>
        </w:pBdr>
        <w:spacing w:before="120" w:after="120" w:line="360" w:lineRule="exact"/>
        <w:ind w:firstLine="720"/>
        <w:jc w:val="both"/>
        <w:rPr>
          <w:sz w:val="28"/>
          <w:szCs w:val="28"/>
          <w:lang w:val="vi-VN"/>
        </w:rPr>
      </w:pPr>
      <w:r w:rsidRPr="009270C9">
        <w:rPr>
          <w:sz w:val="28"/>
          <w:szCs w:val="28"/>
          <w:lang w:val="vi-VN"/>
        </w:rPr>
        <w:t xml:space="preserve">Để đạt được những kết quả trên, Ban Thường vụ Thành ủy đã có sự chỉ đạo sâu sát, kịp thời. Ban Thường vụ đã ban hành kết luận định hướng chỉ đạo </w:t>
      </w:r>
      <w:r w:rsidR="003804AF" w:rsidRPr="009270C9">
        <w:rPr>
          <w:sz w:val="28"/>
          <w:szCs w:val="28"/>
          <w:lang w:val="vi-VN"/>
        </w:rPr>
        <w:t>đ</w:t>
      </w:r>
      <w:r w:rsidRPr="009270C9">
        <w:rPr>
          <w:sz w:val="28"/>
          <w:szCs w:val="28"/>
          <w:lang w:val="vi-VN"/>
        </w:rPr>
        <w:t xml:space="preserve">ại hội tổ chức cơ sở đảng và các đảng bộ cấp trên cơ sở; định hướng quy trình chỉ định đại biểu và cho ý kiến về chủ trương kiện toàn nhân sự Ban Chấp hành, Ban Thường vụ và các chức danh lãnh đạo chủ chốt các xã, </w:t>
      </w:r>
      <w:r w:rsidR="00442E0C" w:rsidRPr="009270C9">
        <w:rPr>
          <w:sz w:val="28"/>
          <w:szCs w:val="28"/>
          <w:lang w:val="vi-VN"/>
        </w:rPr>
        <w:t>phường,</w:t>
      </w:r>
      <w:r w:rsidR="00442E0C" w:rsidRPr="009270C9">
        <w:rPr>
          <w:sz w:val="28"/>
          <w:szCs w:val="28"/>
        </w:rPr>
        <w:t xml:space="preserve"> </w:t>
      </w:r>
      <w:r w:rsidRPr="009270C9">
        <w:rPr>
          <w:sz w:val="28"/>
          <w:szCs w:val="28"/>
          <w:lang w:val="vi-VN"/>
        </w:rPr>
        <w:t>đặc khu. Công tác củng cố, kiện toàn nhân sự Ban Chấp hành, Ban Thường vụ Đảng ủy cấp xã đã được hoàn thành trước thời gian tổ chức Đại hội Đảng bộ cấp trên cơ sở.</w:t>
      </w:r>
    </w:p>
    <w:p w14:paraId="6CCF60EA" w14:textId="251364FC" w:rsidR="00F77F12" w:rsidRPr="009270C9" w:rsidRDefault="00F77F12" w:rsidP="003A5DEA">
      <w:pPr>
        <w:widowControl w:val="0"/>
        <w:pBdr>
          <w:bottom w:val="single" w:sz="4" w:space="13" w:color="FFFFFF"/>
        </w:pBdr>
        <w:spacing w:before="120" w:after="120" w:line="360" w:lineRule="exact"/>
        <w:ind w:firstLine="720"/>
        <w:jc w:val="both"/>
        <w:rPr>
          <w:spacing w:val="-2"/>
          <w:sz w:val="28"/>
          <w:szCs w:val="28"/>
          <w:lang w:val="vi-VN"/>
        </w:rPr>
      </w:pPr>
      <w:r w:rsidRPr="009270C9">
        <w:rPr>
          <w:spacing w:val="-2"/>
          <w:sz w:val="28"/>
          <w:szCs w:val="28"/>
          <w:lang w:val="vi-VN"/>
        </w:rPr>
        <w:t>Ban Chỉ đạo Đại hội của Thành ủy cũng đã phát</w:t>
      </w:r>
      <w:r w:rsidR="00D57BAA" w:rsidRPr="009270C9">
        <w:rPr>
          <w:spacing w:val="-2"/>
          <w:sz w:val="28"/>
          <w:szCs w:val="28"/>
          <w:lang w:val="vi-VN"/>
        </w:rPr>
        <w:t xml:space="preserve"> huy vai trò quan trọng trong kịp thời tháo gỡ những khó khăn, vướng mắc tại cơ sở, đảm bảo đại hội diễn ra đúng tiến độ và đạt chất lượng theo yêu cầu</w:t>
      </w:r>
      <w:r w:rsidRPr="009270C9">
        <w:rPr>
          <w:spacing w:val="-2"/>
          <w:sz w:val="28"/>
          <w:szCs w:val="28"/>
          <w:lang w:val="vi-VN"/>
        </w:rPr>
        <w:t>. Thông qua Thông báo số 01-TB/BCĐĐH và Thông báo số 02-TB/BCĐĐH, Ban Chỉ đạo đã thành lập 19 Tổ công tác,</w:t>
      </w:r>
      <w:r w:rsidRPr="009270C9">
        <w:rPr>
          <w:rFonts w:eastAsiaTheme="minorHAnsi"/>
          <w:noProof/>
          <w:spacing w:val="-2"/>
          <w:sz w:val="28"/>
          <w:szCs w:val="28"/>
          <w:lang w:val="vi-VN"/>
        </w:rPr>
        <w:t xml:space="preserve"> do một số đồng chí trong Ban Chỉ đạo Đại hội là Tổ trưởng và cơ cấu các đồng chí trong Tổ giúp việc Ban Chỉ đạo Đại hội, cán bộ công tác tại các cơ quan chuyên trách tham mưu, giúp việc Thành ủy là thành viên, có nhiệm vụ theo dõi, hướng dẫn, kiểm tra đảng bộ cấp trên cơ sở trực thuộc Thành ủy về công tác chuẩn bị, tổ chức đại hội đảng bộ các cấp nhiệm kỳ 2025-2030</w:t>
      </w:r>
      <w:r w:rsidRPr="009270C9">
        <w:rPr>
          <w:spacing w:val="-2"/>
          <w:sz w:val="28"/>
          <w:szCs w:val="28"/>
          <w:lang w:val="vi-VN"/>
        </w:rPr>
        <w:t xml:space="preserve">. </w:t>
      </w:r>
    </w:p>
    <w:p w14:paraId="6AC5EE6F" w14:textId="0AE79E54" w:rsidR="00F77F12" w:rsidRPr="009270C9" w:rsidRDefault="00F77F12" w:rsidP="003A5DEA">
      <w:pPr>
        <w:widowControl w:val="0"/>
        <w:pBdr>
          <w:bottom w:val="single" w:sz="4" w:space="13" w:color="FFFFFF"/>
        </w:pBdr>
        <w:spacing w:before="120" w:after="120" w:line="360" w:lineRule="exact"/>
        <w:ind w:firstLine="720"/>
        <w:jc w:val="both"/>
        <w:rPr>
          <w:spacing w:val="-2"/>
          <w:sz w:val="28"/>
          <w:szCs w:val="28"/>
          <w:lang w:val="vi-VN"/>
        </w:rPr>
      </w:pPr>
      <w:r w:rsidRPr="009270C9">
        <w:rPr>
          <w:spacing w:val="-2"/>
          <w:sz w:val="28"/>
          <w:szCs w:val="28"/>
          <w:lang w:val="vi-VN"/>
        </w:rPr>
        <w:t>Các cơ quan chuyên trách tham mưu, giúp việc Thành ủy đã tích cực phối hợp và hướng dẫn các cấp ủy đảng trự</w:t>
      </w:r>
      <w:r w:rsidR="00D57BAA" w:rsidRPr="009270C9">
        <w:rPr>
          <w:spacing w:val="-2"/>
          <w:sz w:val="28"/>
          <w:szCs w:val="28"/>
          <w:lang w:val="vi-VN"/>
        </w:rPr>
        <w:t>c thuộc. Ban Tổ chức Thành ủy</w:t>
      </w:r>
      <w:r w:rsidRPr="009270C9">
        <w:rPr>
          <w:spacing w:val="-2"/>
          <w:sz w:val="28"/>
          <w:szCs w:val="28"/>
          <w:lang w:val="vi-VN"/>
        </w:rPr>
        <w:t xml:space="preserve"> tham mưu chỉ đạo các nội dung về tổ chức đại hội, quy trình phân bổ đại biểu và hướng dẫn kiện toàn nhân sự; tổ chức tập huấn và chuyển giao phần mềm kiểm phiếu bằng máy tính, góp phần hiện đại hóa công tác bầu cử. Ban T</w:t>
      </w:r>
      <w:r w:rsidR="00D57BAA" w:rsidRPr="009270C9">
        <w:rPr>
          <w:spacing w:val="-2"/>
          <w:sz w:val="28"/>
          <w:szCs w:val="28"/>
          <w:lang w:val="vi-VN"/>
        </w:rPr>
        <w:t>uyên giáo và Dân vận Thành ủy</w:t>
      </w:r>
      <w:r w:rsidRPr="009270C9">
        <w:rPr>
          <w:spacing w:val="-2"/>
          <w:sz w:val="28"/>
          <w:szCs w:val="28"/>
          <w:lang w:val="vi-VN"/>
        </w:rPr>
        <w:t xml:space="preserve"> hướng dẫn công tác tuyên truyền, lấy ý kiến góp ý của cán bộ, đảng viên và nhân dân đối với các dự thảo văn kiện. Văn phòng Thành ủy hướng dẫn việc biên tập văn kiện và thực hiện chế độ chi, tổ chức đại hội, đảm bảo mọi công tác được thực hiện một cách chặt chẽ và đúng quy định.</w:t>
      </w:r>
    </w:p>
    <w:p w14:paraId="46591B39" w14:textId="604D2079" w:rsidR="00F77F12" w:rsidRPr="009270C9" w:rsidRDefault="00F77F12" w:rsidP="003A5DEA">
      <w:pPr>
        <w:widowControl w:val="0"/>
        <w:pBdr>
          <w:bottom w:val="single" w:sz="4" w:space="13" w:color="FFFFFF"/>
        </w:pBdr>
        <w:spacing w:before="120" w:after="120" w:line="360" w:lineRule="exact"/>
        <w:ind w:firstLine="720"/>
        <w:jc w:val="both"/>
        <w:rPr>
          <w:sz w:val="28"/>
          <w:szCs w:val="28"/>
          <w:lang w:val="vi-VN"/>
        </w:rPr>
      </w:pPr>
      <w:r w:rsidRPr="009270C9">
        <w:rPr>
          <w:sz w:val="28"/>
          <w:szCs w:val="28"/>
          <w:lang w:val="vi-VN"/>
        </w:rPr>
        <w:t xml:space="preserve">Các Đảng ủy xã, </w:t>
      </w:r>
      <w:r w:rsidR="00442E0C" w:rsidRPr="009270C9">
        <w:rPr>
          <w:sz w:val="28"/>
          <w:szCs w:val="28"/>
          <w:lang w:val="vi-VN"/>
        </w:rPr>
        <w:t>phường,</w:t>
      </w:r>
      <w:r w:rsidR="00442E0C" w:rsidRPr="009270C9">
        <w:rPr>
          <w:sz w:val="28"/>
          <w:szCs w:val="28"/>
        </w:rPr>
        <w:t xml:space="preserve"> </w:t>
      </w:r>
      <w:r w:rsidRPr="009270C9">
        <w:rPr>
          <w:sz w:val="28"/>
          <w:szCs w:val="28"/>
          <w:lang w:val="vi-VN"/>
        </w:rPr>
        <w:t xml:space="preserve">đặc khu đã thể hiện sự chủ động trong công tác chuẩn bị. Ban </w:t>
      </w:r>
      <w:r w:rsidR="00D57BAA" w:rsidRPr="009270C9">
        <w:rPr>
          <w:sz w:val="28"/>
          <w:szCs w:val="28"/>
          <w:lang w:val="vi-VN"/>
        </w:rPr>
        <w:t>t</w:t>
      </w:r>
      <w:r w:rsidRPr="009270C9">
        <w:rPr>
          <w:sz w:val="28"/>
          <w:szCs w:val="28"/>
          <w:lang w:val="vi-VN"/>
        </w:rPr>
        <w:t xml:space="preserve">hường vụ đảng ủy cấp xã đã ban hành kế hoạch cụ thể và thành lập các tiểu </w:t>
      </w:r>
      <w:r w:rsidRPr="009270C9">
        <w:rPr>
          <w:sz w:val="28"/>
          <w:szCs w:val="28"/>
          <w:lang w:val="vi-VN"/>
        </w:rPr>
        <w:lastRenderedPageBreak/>
        <w:t>ban để tham mưu tổ chức đại hội. Về công tác văn kiện, các đơn vị đã tập hợp và tổng hợp văn kiện từ các đơn vị cũ sau sáp nhập để xây dựng dự thảo Báo cáo tổng kết thực hiện Nghị quyết Đại hội Đảng bộ cấp xã nhiệm kỳ 2020-2025 và xác định phương hướng, mục tiêu, nhiệm vụ cho nhiệm kỳ 2025-2030. Công tác lấy ý kiến đóng góp được triển khai một cách bài bản, đảm bảo sự tham gia rộng rãi của cán bộ, đảng viên và quần chúng nhân dân, tạo sự đồng thuận cao trong việc chuẩn bị tổ chức đại hội.</w:t>
      </w:r>
      <w:r w:rsidR="001B1A7A" w:rsidRPr="009270C9">
        <w:rPr>
          <w:sz w:val="28"/>
          <w:szCs w:val="28"/>
          <w:lang w:val="vi-VN"/>
        </w:rPr>
        <w:t xml:space="preserve"> </w:t>
      </w:r>
    </w:p>
    <w:p w14:paraId="260D3E63" w14:textId="77777777" w:rsidR="0093663F" w:rsidRPr="009270C9" w:rsidRDefault="00F77F12" w:rsidP="0093663F">
      <w:pPr>
        <w:widowControl w:val="0"/>
        <w:pBdr>
          <w:bottom w:val="single" w:sz="4" w:space="13" w:color="FFFFFF"/>
        </w:pBdr>
        <w:spacing w:before="120" w:after="120" w:line="360" w:lineRule="exact"/>
        <w:ind w:firstLine="720"/>
        <w:jc w:val="both"/>
        <w:rPr>
          <w:sz w:val="28"/>
          <w:szCs w:val="28"/>
        </w:rPr>
      </w:pPr>
      <w:r w:rsidRPr="009270C9">
        <w:rPr>
          <w:sz w:val="28"/>
          <w:szCs w:val="28"/>
          <w:lang w:val="vi-VN"/>
        </w:rPr>
        <w:t xml:space="preserve">Nhìn chung, công tác chuẩn bị và tổ chức Đại hội Đảng bộ các cấp tại Thành phố Hồ Chí Minh đã được triển khai một cách bài bản, khoa học và đạt được nhiều kết quả tích cực. Sự chỉ đạo sâu sát của Thành ủy, sự phối hợp nhịp nhàng của các cơ quan chuyên trách cùng với sự chủ động, quyết liệt của các cấp ủy cơ sở đã tạo nên một thế trận vững chắc, đảm bảo tiến độ và chất lượng của đại hội. </w:t>
      </w:r>
      <w:r w:rsidR="00A51C42" w:rsidRPr="009270C9">
        <w:rPr>
          <w:sz w:val="28"/>
          <w:szCs w:val="28"/>
          <w:lang w:val="vi-VN"/>
        </w:rPr>
        <w:t xml:space="preserve">Kết quả </w:t>
      </w:r>
      <w:r w:rsidRPr="009270C9">
        <w:rPr>
          <w:sz w:val="28"/>
          <w:szCs w:val="28"/>
          <w:lang w:val="vi-VN"/>
        </w:rPr>
        <w:t>này là tiền đề quan trọng để Đại hội Đảng bộ Thành phố lần thứ I, nhiệm kỳ 2025-2030 diễn ra thành công tốt đẹp, góp phần thực hiện thắng lợi các mục tiêu, nhiệm vụ đã đề ra, đưa Thành phố tiếp tục phát triển mạnh mẽ trong giai đoạn mới.</w:t>
      </w:r>
    </w:p>
    <w:p w14:paraId="67CF7CB0" w14:textId="77777777" w:rsidR="0093663F" w:rsidRPr="009270C9" w:rsidRDefault="00F77F12" w:rsidP="004C2538">
      <w:pPr>
        <w:widowControl w:val="0"/>
        <w:pBdr>
          <w:bottom w:val="single" w:sz="4" w:space="13" w:color="FFFFFF"/>
        </w:pBdr>
        <w:spacing w:before="120" w:after="120" w:line="360" w:lineRule="exact"/>
        <w:ind w:firstLine="720"/>
        <w:jc w:val="right"/>
        <w:rPr>
          <w:i/>
          <w:iCs/>
          <w:sz w:val="28"/>
          <w:szCs w:val="28"/>
        </w:rPr>
      </w:pPr>
      <w:r w:rsidRPr="009270C9">
        <w:rPr>
          <w:b/>
          <w:bCs/>
          <w:sz w:val="28"/>
          <w:szCs w:val="28"/>
          <w:lang w:val="vi-VN"/>
        </w:rPr>
        <w:t>(</w:t>
      </w:r>
      <w:r w:rsidRPr="009270C9">
        <w:rPr>
          <w:i/>
          <w:iCs/>
          <w:sz w:val="28"/>
          <w:szCs w:val="28"/>
          <w:lang w:val="vi-VN"/>
        </w:rPr>
        <w:t xml:space="preserve">Nguồn: Báo cáo số 21-BC/TU, ngày 13 tháng 8 năm 2025 và </w:t>
      </w:r>
    </w:p>
    <w:p w14:paraId="415ADF6D" w14:textId="0A4A84A6" w:rsidR="00F77F12" w:rsidRPr="009270C9" w:rsidRDefault="00F77F12" w:rsidP="004C2538">
      <w:pPr>
        <w:widowControl w:val="0"/>
        <w:pBdr>
          <w:bottom w:val="single" w:sz="4" w:space="13" w:color="FFFFFF"/>
        </w:pBdr>
        <w:spacing w:before="120" w:after="120" w:line="360" w:lineRule="exact"/>
        <w:ind w:firstLine="720"/>
        <w:jc w:val="right"/>
        <w:rPr>
          <w:sz w:val="28"/>
          <w:szCs w:val="28"/>
          <w:lang w:val="vi-VN"/>
        </w:rPr>
      </w:pPr>
      <w:r w:rsidRPr="009270C9">
        <w:rPr>
          <w:i/>
          <w:iCs/>
          <w:sz w:val="28"/>
          <w:szCs w:val="28"/>
          <w:lang w:val="vi-VN"/>
        </w:rPr>
        <w:t>Báo cáo số 46-BC/TU, ngày 09/9/2025 của Ban Thường vụ Thành ủy)</w:t>
      </w:r>
    </w:p>
    <w:p w14:paraId="707E37E9" w14:textId="77777777" w:rsidR="00BD5676" w:rsidRPr="009270C9" w:rsidRDefault="00BD5676" w:rsidP="004C2538">
      <w:pPr>
        <w:spacing w:before="120" w:after="120" w:line="360" w:lineRule="exact"/>
        <w:ind w:firstLine="720"/>
        <w:jc w:val="center"/>
        <w:rPr>
          <w:sz w:val="28"/>
          <w:szCs w:val="28"/>
        </w:rPr>
      </w:pPr>
      <w:r w:rsidRPr="009270C9">
        <w:rPr>
          <w:sz w:val="28"/>
          <w:szCs w:val="28"/>
        </w:rPr>
        <w:t>***</w:t>
      </w:r>
    </w:p>
    <w:p w14:paraId="2AB1CA18" w14:textId="22283DEE" w:rsidR="00343CE4" w:rsidRPr="009270C9" w:rsidRDefault="00343CE4" w:rsidP="004C2538">
      <w:pPr>
        <w:spacing w:before="120" w:after="120" w:line="360" w:lineRule="exact"/>
        <w:ind w:firstLine="720"/>
        <w:jc w:val="center"/>
        <w:rPr>
          <w:b/>
          <w:bCs/>
          <w:sz w:val="28"/>
          <w:szCs w:val="28"/>
          <w:lang w:val="vi-VN"/>
        </w:rPr>
      </w:pPr>
      <w:r w:rsidRPr="009270C9">
        <w:rPr>
          <w:b/>
          <w:bCs/>
          <w:sz w:val="28"/>
          <w:szCs w:val="28"/>
          <w:shd w:val="clear" w:color="auto" w:fill="FFFFFF"/>
          <w:lang w:val="vi-VN"/>
        </w:rPr>
        <w:t>Tiếp tục tăng cường lãnh đạo, chỉ đạo công tác tổ chức đại hội đảng bộ các cấp tiến tới Đại hội đại biểu toàn quốc lần thứ XIV của Đảng</w:t>
      </w:r>
    </w:p>
    <w:p w14:paraId="1EDB1B63" w14:textId="20F54F30" w:rsidR="00343CE4" w:rsidRPr="009270C9" w:rsidRDefault="00343CE4" w:rsidP="003A1B3A">
      <w:pPr>
        <w:pStyle w:val="NormalWeb"/>
        <w:shd w:val="clear" w:color="auto" w:fill="FFFFFF"/>
        <w:spacing w:before="120" w:beforeAutospacing="0" w:after="120" w:afterAutospacing="0" w:line="360" w:lineRule="exact"/>
        <w:ind w:firstLine="720"/>
        <w:jc w:val="both"/>
        <w:rPr>
          <w:sz w:val="28"/>
          <w:szCs w:val="28"/>
          <w:lang w:val="vi-VN"/>
        </w:rPr>
      </w:pPr>
      <w:r w:rsidRPr="009270C9">
        <w:rPr>
          <w:sz w:val="28"/>
          <w:szCs w:val="28"/>
          <w:lang w:val="vi-VN"/>
        </w:rPr>
        <w:t>Ngày 22/8/2025, Bộ Chính trị, Ban Bí thư ban hành </w:t>
      </w:r>
      <w:r w:rsidRPr="009270C9">
        <w:rPr>
          <w:i/>
          <w:iCs/>
          <w:sz w:val="28"/>
          <w:szCs w:val="28"/>
          <w:lang w:val="vi-VN"/>
        </w:rPr>
        <w:t>Kết luận số 185-KL/TW về tăng cường lãnh đạo, chỉ đạo công tác tổ chức đại hội đảng bộ các cấp tiến tới Đại hội đại biểu toàn quốc lần thứ XIV của Đảng</w:t>
      </w:r>
      <w:r w:rsidRPr="009270C9">
        <w:rPr>
          <w:sz w:val="28"/>
          <w:szCs w:val="28"/>
          <w:lang w:val="vi-VN"/>
        </w:rPr>
        <w:t xml:space="preserve">. </w:t>
      </w:r>
      <w:r w:rsidR="001B1A7A" w:rsidRPr="009270C9">
        <w:rPr>
          <w:sz w:val="28"/>
          <w:szCs w:val="28"/>
          <w:lang w:val="vi-VN"/>
        </w:rPr>
        <w:t>Theo đó, yêu cầu:</w:t>
      </w:r>
    </w:p>
    <w:p w14:paraId="56B66FD1" w14:textId="6A377C93" w:rsidR="00343CE4" w:rsidRPr="009270C9" w:rsidRDefault="001B1A7A" w:rsidP="003A1B3A">
      <w:pPr>
        <w:pStyle w:val="NormalWeb"/>
        <w:shd w:val="clear" w:color="auto" w:fill="FFFFFF"/>
        <w:spacing w:before="120" w:beforeAutospacing="0" w:after="120" w:afterAutospacing="0" w:line="360" w:lineRule="exact"/>
        <w:ind w:firstLine="720"/>
        <w:jc w:val="both"/>
        <w:rPr>
          <w:sz w:val="28"/>
          <w:szCs w:val="28"/>
          <w:lang w:val="vi-VN"/>
        </w:rPr>
      </w:pPr>
      <w:r w:rsidRPr="009270C9">
        <w:rPr>
          <w:sz w:val="28"/>
          <w:szCs w:val="28"/>
          <w:lang w:val="vi-VN"/>
        </w:rPr>
        <w:t xml:space="preserve">Các </w:t>
      </w:r>
      <w:r w:rsidR="00343CE4" w:rsidRPr="009270C9">
        <w:rPr>
          <w:sz w:val="28"/>
          <w:szCs w:val="28"/>
          <w:lang w:val="vi-VN"/>
        </w:rPr>
        <w:t xml:space="preserve">cấp ủy, tổ chức đảng tiếp tục quán triệt, thực hiện nghiêm túc Chỉ thị số 45-CT/TW, ngày 14/4/2025 của Bộ Chính trị về việc tổ chức đại hội đảng bộ các cấp nhiệm kỳ 2025 </w:t>
      </w:r>
      <w:r w:rsidR="006C3FDD" w:rsidRPr="009270C9">
        <w:rPr>
          <w:sz w:val="28"/>
          <w:szCs w:val="28"/>
          <w:lang w:val="vi-VN"/>
        </w:rPr>
        <w:t>–</w:t>
      </w:r>
      <w:r w:rsidR="00343CE4" w:rsidRPr="009270C9">
        <w:rPr>
          <w:sz w:val="28"/>
          <w:szCs w:val="28"/>
          <w:lang w:val="vi-VN"/>
        </w:rPr>
        <w:t xml:space="preserve"> 2030 và các chỉ đạo của Trung ương về chuẩn bị Đại hội XIV của Đảng.</w:t>
      </w:r>
    </w:p>
    <w:p w14:paraId="2FEC9060" w14:textId="77777777" w:rsidR="00343CE4" w:rsidRPr="009270C9" w:rsidRDefault="00343CE4" w:rsidP="003A1B3A">
      <w:pPr>
        <w:pStyle w:val="NormalWeb"/>
        <w:shd w:val="clear" w:color="auto" w:fill="FFFFFF"/>
        <w:spacing w:before="120" w:beforeAutospacing="0" w:after="120" w:afterAutospacing="0" w:line="360" w:lineRule="exact"/>
        <w:ind w:firstLine="720"/>
        <w:jc w:val="both"/>
        <w:rPr>
          <w:sz w:val="28"/>
          <w:szCs w:val="28"/>
          <w:lang w:val="vi-VN"/>
        </w:rPr>
      </w:pPr>
      <w:r w:rsidRPr="009270C9">
        <w:rPr>
          <w:sz w:val="28"/>
          <w:szCs w:val="28"/>
          <w:lang w:val="vi-VN"/>
        </w:rPr>
        <w:t xml:space="preserve">Các tỉnh ủy, thành ủy, đảng ủy trực thuộc Trung ương tập trung lãnh đạo, chỉ đạo tổ chức đại hội đảng bộ các cấp bảo đảm đúng tiến độ (các đảng bộ cấp trên trực tiếp của tổ chức cơ sở đảng, đảng bộ xã, phường, đặc khu hoàn thành trong tháng 8/2025; các đảng bộ trực thuộc Trung ương hoàn thành trong tháng 10/2025; xây dựng văn kiện đại hội, chương trình hành động bảo đảm chất lượng, bám sát và cụ thể hóa các chỉ đạo của Trung ương thành các mục tiêu, chỉ tiêu, nhiệm vụ, giải pháp cụ thể, phù hợp với đặc điểm tình hình của từng cấp, từng địa bàn; tổ chức đóng góp ý kiến có chất lượng, tập trung thảo luận các dự thảo văn kiện đại hội đảng bộ cấp mình, cấp trên trực tiếp và Đại hội đại biểu toàn quốc lần thứ XIV của Đảng; rà soát các khâu tổ chức đại hội bảo </w:t>
      </w:r>
      <w:r w:rsidRPr="009270C9">
        <w:rPr>
          <w:sz w:val="28"/>
          <w:szCs w:val="28"/>
          <w:lang w:val="vi-VN"/>
        </w:rPr>
        <w:lastRenderedPageBreak/>
        <w:t>đảm tiết kiệm, chống lãng phí, không phô trương, hình thức; khắc phục triệt để các tồn tại, hạn chế được chỉ ra; khẩn trương kiện toàn, chỉ định bí thư cấp ủy (ở những nơi còn khuyết), phân công cấp ủy viên; hoàn thiện, ban hành các văn kiện, xây dựng quy chế làm việc, chương trình hành động thực hiện nghị quyết đại hội trong tháng 8/2025, bảo đảm kịp thời cụ thể hóa, tổ chức thực hiện nghị quyết ngay từ đầu nhiệm kỳ; xây dựng kế hoạch, tổ chức tập huấn, bồi dưỡng nghiệp vụ cho đội ngũ cấp ủy viên, ủy viên ủy ban kiểm tra đảng ủy ngay trong tháng 9/2025; căn cứ tình hình đội ngũ cán bộ, công chức, viên chức cấp xã, chủ động điều động, bố trí, phân công cán bộ, công chức, viên chức cấp xã đáp ứng yêu cầu, nhiệm vụ trong tình hình mới.</w:t>
      </w:r>
    </w:p>
    <w:p w14:paraId="216B787C" w14:textId="77777777" w:rsidR="00343CE4" w:rsidRPr="009270C9" w:rsidRDefault="00343CE4" w:rsidP="003A1B3A">
      <w:pPr>
        <w:pStyle w:val="NormalWeb"/>
        <w:shd w:val="clear" w:color="auto" w:fill="FFFFFF"/>
        <w:spacing w:before="120" w:beforeAutospacing="0" w:after="120" w:afterAutospacing="0" w:line="360" w:lineRule="exact"/>
        <w:ind w:firstLine="720"/>
        <w:jc w:val="both"/>
        <w:rPr>
          <w:sz w:val="28"/>
          <w:szCs w:val="28"/>
          <w:lang w:val="vi-VN"/>
        </w:rPr>
      </w:pPr>
      <w:r w:rsidRPr="009270C9">
        <w:rPr>
          <w:sz w:val="28"/>
          <w:szCs w:val="28"/>
          <w:lang w:val="vi-VN"/>
        </w:rPr>
        <w:t>Các Tiểu ban chuẩn bị Đại hội XIV của Đảng rà soát, đẩy nhanh tiến độ thực hiện các nhiệm vụ chuẩn bị, phục vụ tổ chức tốt Đại hội XIV của Đảng, trước mắt tập trung chuẩn bị các nội dung tham mưu trình Hội nghị Trung ương 13 theo chương trình đề ra. Học viện Chính trị quốc gia Hồ Chí Minh chủ trì, phối hợp với Ban Tổ chức Trung ương hoàn thiện chương trình đào tạo, bồi dưỡng nghiệp vụ công tác xây dựng Đảng, chính quyền, Mặt trận Tổ quốc cho đội ngũ cán bộ, công chức, nhất là cán bộ chủ chốt cấp ủy các cấp; khẩn trương tổ chức triển khai theo kế hoạch.</w:t>
      </w:r>
    </w:p>
    <w:p w14:paraId="32F9FD12" w14:textId="77777777" w:rsidR="00343CE4" w:rsidRPr="009270C9" w:rsidRDefault="00343CE4" w:rsidP="003A1B3A">
      <w:pPr>
        <w:pStyle w:val="NormalWeb"/>
        <w:shd w:val="clear" w:color="auto" w:fill="FFFFFF"/>
        <w:spacing w:before="120" w:beforeAutospacing="0" w:after="120" w:afterAutospacing="0" w:line="360" w:lineRule="exact"/>
        <w:ind w:firstLine="720"/>
        <w:jc w:val="both"/>
        <w:rPr>
          <w:sz w:val="28"/>
          <w:szCs w:val="28"/>
          <w:lang w:val="vi-VN"/>
        </w:rPr>
      </w:pPr>
      <w:r w:rsidRPr="009270C9">
        <w:rPr>
          <w:sz w:val="28"/>
          <w:szCs w:val="28"/>
          <w:lang w:val="vi-VN"/>
        </w:rPr>
        <w:t>Ủy ban Kiểm tra Trung ương phối hợp với ban thường vụ tỉnh ủy, thành ủy, đảng ủy trực thuộc Trung ương lãnh đạo, chỉ đạo ủy ban kiểm tra các cấp thực hiện công tác giám sát việc tổ chức Đại hội, xây dựng nghị quyết, chương trình hành động của Đại hội, kiện toàn cấp ủy. Văn phòng Trung ương Đảng chủ trì, phối hợp với Ban Tổ chức Trung ương và các cơ quan liên quan thường xuyên tổng hợp tình hình, tiến độ đại hội đảng bộ các cấp và công tác chuẩn bị Đại hội XIV của Đảng, định kỳ báo cáo Bộ Chính trị, Ban Bí thư.</w:t>
      </w:r>
    </w:p>
    <w:p w14:paraId="3B6E7514" w14:textId="718CC83D" w:rsidR="00343CE4" w:rsidRPr="009270C9" w:rsidRDefault="00343CE4" w:rsidP="003A1B3A">
      <w:pPr>
        <w:pStyle w:val="NormalWeb"/>
        <w:shd w:val="clear" w:color="auto" w:fill="FFFFFF"/>
        <w:spacing w:before="120" w:beforeAutospacing="0" w:after="120" w:afterAutospacing="0" w:line="360" w:lineRule="exact"/>
        <w:ind w:firstLine="720"/>
        <w:jc w:val="both"/>
        <w:rPr>
          <w:sz w:val="28"/>
          <w:szCs w:val="28"/>
          <w:lang w:val="en-US"/>
        </w:rPr>
      </w:pPr>
      <w:r w:rsidRPr="009270C9">
        <w:rPr>
          <w:sz w:val="28"/>
          <w:szCs w:val="28"/>
          <w:lang w:val="vi-VN"/>
        </w:rPr>
        <w:t>Ngày 03/9/2025, Bộ Chính trị, Ban Bí thư ban hành </w:t>
      </w:r>
      <w:r w:rsidRPr="009270C9">
        <w:rPr>
          <w:i/>
          <w:iCs/>
          <w:sz w:val="28"/>
          <w:szCs w:val="28"/>
          <w:lang w:val="vi-VN"/>
        </w:rPr>
        <w:t>Kết luận số 190-KL/TW về tiếp tục tăng cường lãnh đạo, chỉ đạo công tác tổ chức đại hội đảng bộ các cấp tiến tới Đại hội đại biểu toàn quốc lần thứ XIV của Đảng</w:t>
      </w:r>
      <w:r w:rsidR="001B1A7A" w:rsidRPr="009270C9">
        <w:rPr>
          <w:i/>
          <w:iCs/>
          <w:sz w:val="28"/>
          <w:szCs w:val="28"/>
          <w:lang w:val="vi-VN"/>
        </w:rPr>
        <w:t xml:space="preserve">. </w:t>
      </w:r>
      <w:r w:rsidR="001B1A7A" w:rsidRPr="009270C9">
        <w:rPr>
          <w:iCs/>
          <w:sz w:val="28"/>
          <w:szCs w:val="28"/>
          <w:lang w:val="en-US"/>
        </w:rPr>
        <w:t xml:space="preserve">Trong </w:t>
      </w:r>
      <w:proofErr w:type="spellStart"/>
      <w:r w:rsidR="001B1A7A" w:rsidRPr="009270C9">
        <w:rPr>
          <w:iCs/>
          <w:sz w:val="28"/>
          <w:szCs w:val="28"/>
          <w:lang w:val="en-US"/>
        </w:rPr>
        <w:t>đó</w:t>
      </w:r>
      <w:proofErr w:type="spellEnd"/>
      <w:r w:rsidR="001B1A7A" w:rsidRPr="009270C9">
        <w:rPr>
          <w:iCs/>
          <w:sz w:val="28"/>
          <w:szCs w:val="28"/>
          <w:lang w:val="en-US"/>
        </w:rPr>
        <w:t xml:space="preserve">, </w:t>
      </w:r>
      <w:proofErr w:type="spellStart"/>
      <w:r w:rsidR="001B1A7A" w:rsidRPr="009270C9">
        <w:rPr>
          <w:iCs/>
          <w:sz w:val="28"/>
          <w:szCs w:val="28"/>
          <w:lang w:val="en-US"/>
        </w:rPr>
        <w:t>yêu</w:t>
      </w:r>
      <w:proofErr w:type="spellEnd"/>
      <w:r w:rsidR="001B1A7A" w:rsidRPr="009270C9">
        <w:rPr>
          <w:iCs/>
          <w:sz w:val="28"/>
          <w:szCs w:val="28"/>
          <w:lang w:val="en-US"/>
        </w:rPr>
        <w:t xml:space="preserve"> </w:t>
      </w:r>
      <w:proofErr w:type="spellStart"/>
      <w:r w:rsidR="001B1A7A" w:rsidRPr="009270C9">
        <w:rPr>
          <w:iCs/>
          <w:sz w:val="28"/>
          <w:szCs w:val="28"/>
          <w:lang w:val="en-US"/>
        </w:rPr>
        <w:t>cầu</w:t>
      </w:r>
      <w:proofErr w:type="spellEnd"/>
      <w:r w:rsidR="001B1A7A" w:rsidRPr="009270C9">
        <w:rPr>
          <w:iCs/>
          <w:sz w:val="28"/>
          <w:szCs w:val="28"/>
          <w:lang w:val="en-US"/>
        </w:rPr>
        <w:t>:</w:t>
      </w:r>
    </w:p>
    <w:p w14:paraId="178E5C6E" w14:textId="079FAE88" w:rsidR="00343CE4" w:rsidRPr="009270C9" w:rsidRDefault="00343CE4" w:rsidP="003A1B3A">
      <w:pPr>
        <w:pStyle w:val="NormalWeb"/>
        <w:shd w:val="clear" w:color="auto" w:fill="FFFFFF"/>
        <w:spacing w:before="120" w:beforeAutospacing="0" w:after="120" w:afterAutospacing="0" w:line="360" w:lineRule="exact"/>
        <w:ind w:firstLine="720"/>
        <w:jc w:val="both"/>
        <w:rPr>
          <w:sz w:val="28"/>
          <w:szCs w:val="28"/>
          <w:lang w:val="vi-VN"/>
        </w:rPr>
      </w:pPr>
      <w:r w:rsidRPr="009270C9">
        <w:rPr>
          <w:sz w:val="28"/>
          <w:szCs w:val="28"/>
          <w:lang w:val="vi-VN"/>
        </w:rPr>
        <w:t xml:space="preserve">Các cấp ủy, tổ chức đảng tiếp tục quán triệt, thực hiện nghiêm túc Chỉ thị số 45-CT/TW, ngày 14/4/2025 của Bộ Chính trị. Các tỉnh ủy, thành ủy, đảng ủy trực thuộc Trung ương: Căn cứ thông báo kết luận làm việc của Bộ Chính trị, Tổ Công tác của Bộ Chính trị cho ý kiến vào văn kiện và phương án nhân sự đại hội, ý kiến góp ý của các cơ quan Trung ương để bổ sung, hoàn thiện các văn kiện và phương án nhân sự, chuẩn bị tốt các điều kiện để tổ chức thành công đại hội đại biểu đảng bộ nhiệm kỳ 2025 </w:t>
      </w:r>
      <w:r w:rsidR="006C3FDD" w:rsidRPr="009270C9">
        <w:rPr>
          <w:sz w:val="28"/>
          <w:szCs w:val="28"/>
          <w:lang w:val="vi-VN"/>
        </w:rPr>
        <w:t>–</w:t>
      </w:r>
      <w:r w:rsidRPr="009270C9">
        <w:rPr>
          <w:sz w:val="28"/>
          <w:szCs w:val="28"/>
          <w:lang w:val="vi-VN"/>
        </w:rPr>
        <w:t xml:space="preserve"> 2030. Trong chương trình đại hội, tập trung, dành thời gian thỏa đáng cho nội dung thảo luận văn kiện đại hội đảng bộ và văn kiện Đại hội lần thứ XIV của Đảng. Tập trung thảo luận kỹ những điểm mới, những đột phá trọng tâm, những hạn chế, điểm nghẽn cần tháo gỡ; khẩn trương xây dựng chương trình hành động thực hiện nghị quyết </w:t>
      </w:r>
      <w:r w:rsidRPr="009270C9">
        <w:rPr>
          <w:sz w:val="28"/>
          <w:szCs w:val="28"/>
          <w:lang w:val="vi-VN"/>
        </w:rPr>
        <w:lastRenderedPageBreak/>
        <w:t>đại hội cụ thể, phù hợp, bám sát thực tiễn của đảng bộ, xác định rõ mục tiêu, nhiệm vụ, nội dung, lộ trình, trách nhiệm của tổ chức, cá nhân để kịp thời tổ chức thực hiện.</w:t>
      </w:r>
    </w:p>
    <w:p w14:paraId="4B7CAB79" w14:textId="77777777" w:rsidR="00343CE4" w:rsidRPr="009270C9" w:rsidRDefault="00343CE4" w:rsidP="003A1B3A">
      <w:pPr>
        <w:pStyle w:val="NormalWeb"/>
        <w:shd w:val="clear" w:color="auto" w:fill="FFFFFF"/>
        <w:spacing w:before="120" w:beforeAutospacing="0" w:after="120" w:afterAutospacing="0" w:line="360" w:lineRule="exact"/>
        <w:ind w:firstLine="720"/>
        <w:jc w:val="both"/>
        <w:rPr>
          <w:sz w:val="28"/>
          <w:szCs w:val="28"/>
          <w:lang w:val="vi-VN"/>
        </w:rPr>
      </w:pPr>
      <w:r w:rsidRPr="009270C9">
        <w:rPr>
          <w:sz w:val="28"/>
          <w:szCs w:val="28"/>
          <w:lang w:val="vi-VN"/>
        </w:rPr>
        <w:t>Giao Ban Tổ chức Trung ương, Ủy ban Kiểm tra Trung ương thường xuyên theo dõi, đôn đốc các tỉnh ủy, thành ủy, đảng ủy trực thuộc Trung ương, các tiểu ban chuẩn bị Đại hội lần thứ XIV báo cáo tình hình, tiến độ đại hội đảng bộ các cấp, kịp thời phát hiện, hướng dẫn, đề xuất giải quyết những vấn đề phát sinh trong quá trình tổ chức Đại hội và triển khai thực hiện nghị quyết.</w:t>
      </w:r>
    </w:p>
    <w:p w14:paraId="08CB0DB0" w14:textId="77777777" w:rsidR="00343CE4" w:rsidRPr="009270C9" w:rsidRDefault="00343CE4" w:rsidP="003A1B3A">
      <w:pPr>
        <w:pStyle w:val="NormalWeb"/>
        <w:shd w:val="clear" w:color="auto" w:fill="FFFFFF"/>
        <w:spacing w:before="120" w:beforeAutospacing="0" w:after="120" w:afterAutospacing="0" w:line="360" w:lineRule="exact"/>
        <w:ind w:firstLine="720"/>
        <w:jc w:val="both"/>
        <w:rPr>
          <w:spacing w:val="-2"/>
          <w:sz w:val="28"/>
          <w:szCs w:val="28"/>
          <w:lang w:val="vi-VN"/>
        </w:rPr>
      </w:pPr>
      <w:r w:rsidRPr="009270C9">
        <w:rPr>
          <w:spacing w:val="-2"/>
          <w:sz w:val="28"/>
          <w:szCs w:val="28"/>
          <w:lang w:val="vi-VN"/>
        </w:rPr>
        <w:t>Giao Ban Tuyên giáo và Dân vận Trung ương tiếp tục đẩy mạnh chỉ đạo, định hướng công tác thông tin, tuyên truyền, tạo sự thống nhất hành động trong Đảng, đồng thuận trong xã hội để tổ chức thành công đại hội đảng bộ các cấp, Đại hội XIV của Đảng.</w:t>
      </w:r>
    </w:p>
    <w:p w14:paraId="2705D0AB" w14:textId="491F4B07" w:rsidR="00267BE7" w:rsidRPr="009270C9" w:rsidRDefault="00043A4E" w:rsidP="00267BE7">
      <w:pPr>
        <w:spacing w:line="312" w:lineRule="auto"/>
        <w:ind w:firstLine="720"/>
        <w:jc w:val="right"/>
        <w:rPr>
          <w:i/>
          <w:iCs/>
          <w:sz w:val="28"/>
          <w:szCs w:val="28"/>
        </w:rPr>
      </w:pPr>
      <w:r w:rsidRPr="009270C9">
        <w:rPr>
          <w:i/>
          <w:iCs/>
          <w:sz w:val="28"/>
          <w:szCs w:val="28"/>
        </w:rPr>
        <w:t>(</w:t>
      </w:r>
      <w:proofErr w:type="spellStart"/>
      <w:r w:rsidRPr="009270C9">
        <w:rPr>
          <w:i/>
          <w:iCs/>
          <w:sz w:val="28"/>
          <w:szCs w:val="28"/>
        </w:rPr>
        <w:t>Nguồn</w:t>
      </w:r>
      <w:proofErr w:type="spellEnd"/>
      <w:r w:rsidRPr="009270C9">
        <w:rPr>
          <w:i/>
          <w:iCs/>
          <w:sz w:val="28"/>
          <w:szCs w:val="28"/>
        </w:rPr>
        <w:t xml:space="preserve">: Ban </w:t>
      </w:r>
      <w:proofErr w:type="spellStart"/>
      <w:r w:rsidRPr="009270C9">
        <w:rPr>
          <w:i/>
          <w:iCs/>
          <w:sz w:val="28"/>
          <w:szCs w:val="28"/>
        </w:rPr>
        <w:t>Tuyên</w:t>
      </w:r>
      <w:proofErr w:type="spellEnd"/>
      <w:r w:rsidRPr="009270C9">
        <w:rPr>
          <w:i/>
          <w:iCs/>
          <w:sz w:val="28"/>
          <w:szCs w:val="28"/>
        </w:rPr>
        <w:t xml:space="preserve"> </w:t>
      </w:r>
      <w:proofErr w:type="spellStart"/>
      <w:r w:rsidRPr="009270C9">
        <w:rPr>
          <w:i/>
          <w:iCs/>
          <w:sz w:val="28"/>
          <w:szCs w:val="28"/>
        </w:rPr>
        <w:t>giáo</w:t>
      </w:r>
      <w:proofErr w:type="spellEnd"/>
      <w:r w:rsidRPr="009270C9">
        <w:rPr>
          <w:i/>
          <w:iCs/>
          <w:sz w:val="28"/>
          <w:szCs w:val="28"/>
        </w:rPr>
        <w:t xml:space="preserve"> </w:t>
      </w:r>
      <w:proofErr w:type="spellStart"/>
      <w:r w:rsidRPr="009270C9">
        <w:rPr>
          <w:i/>
          <w:iCs/>
          <w:sz w:val="28"/>
          <w:szCs w:val="28"/>
        </w:rPr>
        <w:t>và</w:t>
      </w:r>
      <w:proofErr w:type="spellEnd"/>
      <w:r w:rsidRPr="009270C9">
        <w:rPr>
          <w:i/>
          <w:iCs/>
          <w:sz w:val="28"/>
          <w:szCs w:val="28"/>
        </w:rPr>
        <w:t xml:space="preserve"> </w:t>
      </w:r>
      <w:proofErr w:type="spellStart"/>
      <w:r w:rsidRPr="009270C9">
        <w:rPr>
          <w:i/>
          <w:iCs/>
          <w:sz w:val="28"/>
          <w:szCs w:val="28"/>
        </w:rPr>
        <w:t>Dân</w:t>
      </w:r>
      <w:proofErr w:type="spellEnd"/>
      <w:r w:rsidRPr="009270C9">
        <w:rPr>
          <w:i/>
          <w:iCs/>
          <w:sz w:val="28"/>
          <w:szCs w:val="28"/>
        </w:rPr>
        <w:t xml:space="preserve"> </w:t>
      </w:r>
      <w:proofErr w:type="spellStart"/>
      <w:r w:rsidRPr="009270C9">
        <w:rPr>
          <w:i/>
          <w:iCs/>
          <w:sz w:val="28"/>
          <w:szCs w:val="28"/>
        </w:rPr>
        <w:t>vận</w:t>
      </w:r>
      <w:proofErr w:type="spellEnd"/>
      <w:r w:rsidRPr="009270C9">
        <w:rPr>
          <w:i/>
          <w:iCs/>
          <w:sz w:val="28"/>
          <w:szCs w:val="28"/>
        </w:rPr>
        <w:t xml:space="preserve"> Trung </w:t>
      </w:r>
      <w:proofErr w:type="spellStart"/>
      <w:r w:rsidRPr="009270C9">
        <w:rPr>
          <w:i/>
          <w:iCs/>
          <w:sz w:val="28"/>
          <w:szCs w:val="28"/>
        </w:rPr>
        <w:t>ương</w:t>
      </w:r>
      <w:proofErr w:type="spellEnd"/>
      <w:r w:rsidRPr="009270C9">
        <w:rPr>
          <w:i/>
          <w:iCs/>
          <w:sz w:val="28"/>
          <w:szCs w:val="28"/>
        </w:rPr>
        <w:t>)</w:t>
      </w:r>
    </w:p>
    <w:p w14:paraId="22BBDD8F" w14:textId="77777777" w:rsidR="004C2538" w:rsidRPr="009270C9" w:rsidRDefault="006C3FDD" w:rsidP="004C2538">
      <w:pPr>
        <w:spacing w:line="312" w:lineRule="auto"/>
        <w:ind w:firstLine="720"/>
        <w:jc w:val="center"/>
        <w:rPr>
          <w:sz w:val="28"/>
          <w:szCs w:val="28"/>
        </w:rPr>
      </w:pPr>
      <w:r w:rsidRPr="009270C9">
        <w:rPr>
          <w:sz w:val="28"/>
          <w:szCs w:val="28"/>
        </w:rPr>
        <w:t>***</w:t>
      </w:r>
    </w:p>
    <w:p w14:paraId="51D15A80" w14:textId="79E6B508" w:rsidR="00F77F12" w:rsidRPr="009270C9" w:rsidRDefault="00392680" w:rsidP="004C2538">
      <w:pPr>
        <w:spacing w:line="312" w:lineRule="auto"/>
        <w:ind w:firstLine="720"/>
        <w:jc w:val="center"/>
        <w:rPr>
          <w:b/>
          <w:bCs/>
          <w:sz w:val="28"/>
          <w:szCs w:val="28"/>
          <w:lang w:val="vi-VN"/>
        </w:rPr>
      </w:pPr>
      <w:r w:rsidRPr="009270C9">
        <w:rPr>
          <w:b/>
          <w:bCs/>
          <w:sz w:val="28"/>
          <w:szCs w:val="28"/>
          <w:lang w:val="vi-VN"/>
        </w:rPr>
        <w:t>Kết quả bước đầu thực hiện mô hình chính quyền địa phương 2 cấp</w:t>
      </w:r>
      <w:r w:rsidR="00B11507" w:rsidRPr="009270C9">
        <w:rPr>
          <w:b/>
          <w:bCs/>
          <w:sz w:val="28"/>
          <w:szCs w:val="28"/>
          <w:lang w:val="vi-VN"/>
        </w:rPr>
        <w:t xml:space="preserve">                         </w:t>
      </w:r>
      <w:r w:rsidRPr="009270C9">
        <w:rPr>
          <w:b/>
          <w:bCs/>
          <w:sz w:val="28"/>
          <w:szCs w:val="28"/>
          <w:lang w:val="vi-VN"/>
        </w:rPr>
        <w:t xml:space="preserve"> tại Thành phố Hồ Chí Minh</w:t>
      </w:r>
    </w:p>
    <w:p w14:paraId="2B3CBC14" w14:textId="77777777" w:rsidR="00F77F12" w:rsidRPr="009270C9" w:rsidRDefault="00F77F12" w:rsidP="003A5DEA">
      <w:pPr>
        <w:spacing w:before="120" w:after="120" w:line="360" w:lineRule="exact"/>
        <w:ind w:firstLine="720"/>
        <w:jc w:val="both"/>
        <w:rPr>
          <w:sz w:val="28"/>
          <w:szCs w:val="28"/>
          <w:lang w:val="vi-VN"/>
        </w:rPr>
      </w:pPr>
      <w:r w:rsidRPr="009270C9">
        <w:rPr>
          <w:sz w:val="28"/>
          <w:szCs w:val="28"/>
          <w:lang w:val="vi-VN"/>
        </w:rPr>
        <w:t>Ngày 1 tháng 7 năm 2025, mô hình chính quyền địa phương hai cấp đã chính thức đi vào hoạt động trên toàn quốc, trong đó có Thành phố Hồ Chí Minh (mới). Việc chuyển đổi này là một chủ trương lớn của Đảng và Nhà nước, nhằm khắc phục những hạn chế của bộ máy cũ như tính cồng kềnh, nhiều tầng nấc trung gian, chức năng chồng chéo, đồng thời thực hiện chủ trương tinh giản biên chế. Quốc hội đã sửa đổi Hiến pháp và ban hành Luật Tổ chức chính quyền địa phương mới để tạo cơ sở pháp lý vững chắc cho mô hình chính quyền địa phương hai cấp.</w:t>
      </w:r>
    </w:p>
    <w:p w14:paraId="540819A4" w14:textId="01D443D3" w:rsidR="00F77F12" w:rsidRPr="009270C9" w:rsidRDefault="00F77F12" w:rsidP="003A5DEA">
      <w:pPr>
        <w:widowControl w:val="0"/>
        <w:pBdr>
          <w:bottom w:val="single" w:sz="4" w:space="13" w:color="FFFFFF"/>
        </w:pBdr>
        <w:spacing w:before="120" w:after="120" w:line="360" w:lineRule="exact"/>
        <w:ind w:firstLine="720"/>
        <w:jc w:val="both"/>
        <w:rPr>
          <w:spacing w:val="-6"/>
          <w:sz w:val="28"/>
          <w:szCs w:val="28"/>
          <w:lang w:val="vi-VN"/>
        </w:rPr>
      </w:pPr>
      <w:r w:rsidRPr="009270C9">
        <w:rPr>
          <w:spacing w:val="-6"/>
          <w:sz w:val="28"/>
          <w:szCs w:val="28"/>
          <w:lang w:val="vi-VN"/>
        </w:rPr>
        <w:t xml:space="preserve">Đặc biệt, tại Thành phố Hồ Chí Minh, việc triển khai mô hình 2 cấp được thực hiện đồng thời với việc sắp xếp đơn vị hành chính cấp tỉnh và cấp xã. Thành phố Hồ Chí Minh (mới) được mở rộng trên cơ sở sáp nhập với tỉnh Bình Dương và tỉnh Bà Rịa - Vũng Tàu, có quy mô dân số hơn </w:t>
      </w:r>
      <w:r w:rsidRPr="009270C9">
        <w:rPr>
          <w:bCs/>
          <w:spacing w:val="-6"/>
          <w:sz w:val="28"/>
          <w:szCs w:val="28"/>
          <w:lang w:val="vi-VN"/>
        </w:rPr>
        <w:t>13.706.632</w:t>
      </w:r>
      <w:r w:rsidRPr="009270C9">
        <w:rPr>
          <w:b/>
          <w:spacing w:val="-6"/>
          <w:sz w:val="28"/>
          <w:szCs w:val="28"/>
          <w:lang w:val="vi-VN"/>
        </w:rPr>
        <w:t xml:space="preserve"> </w:t>
      </w:r>
      <w:r w:rsidRPr="009270C9">
        <w:rPr>
          <w:spacing w:val="-6"/>
          <w:sz w:val="28"/>
          <w:szCs w:val="28"/>
          <w:lang w:val="vi-VN"/>
        </w:rPr>
        <w:t>người và diện tích tự nhiên 6.772,65 km². Sau sắp xếp, Thành phố có 168 đơn vị hành chính cấp xã (xã</w:t>
      </w:r>
      <w:r w:rsidR="00442E0C" w:rsidRPr="009270C9">
        <w:rPr>
          <w:spacing w:val="-6"/>
          <w:sz w:val="28"/>
          <w:szCs w:val="28"/>
        </w:rPr>
        <w:t>,</w:t>
      </w:r>
      <w:r w:rsidRPr="009270C9">
        <w:rPr>
          <w:spacing w:val="-6"/>
          <w:sz w:val="28"/>
          <w:szCs w:val="28"/>
          <w:lang w:val="vi-VN"/>
        </w:rPr>
        <w:t xml:space="preserve"> </w:t>
      </w:r>
      <w:r w:rsidR="00442E0C" w:rsidRPr="009270C9">
        <w:rPr>
          <w:spacing w:val="-6"/>
          <w:sz w:val="28"/>
          <w:szCs w:val="28"/>
          <w:lang w:val="vi-VN"/>
        </w:rPr>
        <w:t>phường</w:t>
      </w:r>
      <w:r w:rsidR="00442E0C" w:rsidRPr="009270C9">
        <w:rPr>
          <w:spacing w:val="-6"/>
          <w:sz w:val="28"/>
          <w:szCs w:val="28"/>
        </w:rPr>
        <w:t xml:space="preserve"> </w:t>
      </w:r>
      <w:r w:rsidRPr="009270C9">
        <w:rPr>
          <w:spacing w:val="-6"/>
          <w:sz w:val="28"/>
          <w:szCs w:val="28"/>
          <w:lang w:val="vi-VN"/>
        </w:rPr>
        <w:t>và đặc khu). Mục tiêu của mô hình chính quyền 2 cấp là xây dựng một nền hành chính hiện đại, hiệu quả và gần dân, nhằm thúc đẩy phát triển kinh tế-xã hội nhanh và bền vững. Để bảo đảm quá trình chuyển tiếp sang mô hình chính quyền 2 cấp được thực hiện thông suốt, ổn định, không để gián đoạn hoạt động quản lý nhà nước và cung cấp dịch vụ công vì lý do thay đổi tổ chức bộ máy, Thành phố Hồ Chí Minh đã khẩn trương kiện toàn tổ chức bộ máy, nhân sự, nâng cấp hạ tầng kỹ thuật, nhất là hạ tầng số, bố trí trụ sở, phương tiện hoạt động, hoàn thiện chế độ, chính sách đối với đội ngũ cán bộ, công chức, viên chức và người lao động để thích nghi với mô hình vận hành mới, bảo đảm bộ máy hoạt động ổn định ngay trong những tuần đầu tiên sau hợp nhất. Qua thời gian thực hiện mô hình chính quyền địa phương 2 cấp đã đạt một số kết quả:</w:t>
      </w:r>
    </w:p>
    <w:p w14:paraId="55CC8244" w14:textId="77777777" w:rsidR="00F77F12" w:rsidRPr="009270C9" w:rsidRDefault="00F77F12" w:rsidP="003A5DEA">
      <w:pPr>
        <w:widowControl w:val="0"/>
        <w:pBdr>
          <w:bottom w:val="single" w:sz="4" w:space="13" w:color="FFFFFF"/>
        </w:pBdr>
        <w:spacing w:before="120" w:after="120" w:line="360" w:lineRule="exact"/>
        <w:ind w:firstLine="720"/>
        <w:jc w:val="both"/>
        <w:rPr>
          <w:b/>
          <w:bCs/>
          <w:i/>
          <w:iCs/>
          <w:sz w:val="28"/>
          <w:szCs w:val="28"/>
          <w:lang w:val="vi-VN"/>
        </w:rPr>
      </w:pPr>
      <w:r w:rsidRPr="009270C9">
        <w:rPr>
          <w:b/>
          <w:bCs/>
          <w:i/>
          <w:iCs/>
          <w:sz w:val="28"/>
          <w:szCs w:val="28"/>
          <w:lang w:val="vi-VN"/>
        </w:rPr>
        <w:lastRenderedPageBreak/>
        <w:t>Tổ chức bộ máy và sắp xếp đơn vị hành chính</w:t>
      </w:r>
    </w:p>
    <w:p w14:paraId="21AE54CE" w14:textId="0106D6E4" w:rsidR="00F77F12" w:rsidRPr="009270C9" w:rsidRDefault="00F77F12" w:rsidP="003A5DEA">
      <w:pPr>
        <w:widowControl w:val="0"/>
        <w:pBdr>
          <w:bottom w:val="single" w:sz="4" w:space="13" w:color="FFFFFF"/>
        </w:pBdr>
        <w:spacing w:before="120" w:after="120" w:line="360" w:lineRule="exact"/>
        <w:ind w:firstLine="720"/>
        <w:jc w:val="both"/>
        <w:rPr>
          <w:sz w:val="28"/>
          <w:szCs w:val="28"/>
          <w:lang w:val="vi-VN"/>
        </w:rPr>
      </w:pPr>
      <w:r w:rsidRPr="009270C9">
        <w:rPr>
          <w:iCs/>
          <w:sz w:val="28"/>
          <w:szCs w:val="28"/>
          <w:lang w:val="vi-VN"/>
        </w:rPr>
        <w:t xml:space="preserve">Từ ngày </w:t>
      </w:r>
      <w:r w:rsidR="00B11507" w:rsidRPr="009270C9">
        <w:rPr>
          <w:iCs/>
          <w:sz w:val="28"/>
          <w:szCs w:val="28"/>
          <w:lang w:val="vi-VN"/>
        </w:rPr>
        <w:t>01/7/2025</w:t>
      </w:r>
      <w:r w:rsidRPr="009270C9">
        <w:rPr>
          <w:iCs/>
          <w:sz w:val="28"/>
          <w:szCs w:val="28"/>
          <w:lang w:val="vi-VN"/>
        </w:rPr>
        <w:t xml:space="preserve">, Ủy ban nhân dân các xã, </w:t>
      </w:r>
      <w:r w:rsidR="00442E0C" w:rsidRPr="009270C9">
        <w:rPr>
          <w:iCs/>
          <w:sz w:val="28"/>
          <w:szCs w:val="28"/>
          <w:lang w:val="vi-VN"/>
        </w:rPr>
        <w:t>phường,</w:t>
      </w:r>
      <w:r w:rsidR="00442E0C" w:rsidRPr="009270C9">
        <w:rPr>
          <w:iCs/>
          <w:sz w:val="28"/>
          <w:szCs w:val="28"/>
        </w:rPr>
        <w:t xml:space="preserve"> </w:t>
      </w:r>
      <w:r w:rsidRPr="009270C9">
        <w:rPr>
          <w:iCs/>
          <w:sz w:val="28"/>
          <w:szCs w:val="28"/>
          <w:lang w:val="vi-VN"/>
        </w:rPr>
        <w:t>đặc khu thuộc Thành phố Hồ Chí Minh (mới) đã chính thức đi vào hoạt động</w:t>
      </w:r>
      <w:r w:rsidRPr="009270C9">
        <w:rPr>
          <w:sz w:val="28"/>
          <w:szCs w:val="28"/>
          <w:lang w:val="vi-VN"/>
        </w:rPr>
        <w:t xml:space="preserve">. Thường trực Hội đồng nhân dân Thành phố đã chỉ định Chủ tịch, Phó Chủ tịch HĐND và Chủ tịch, Phó Chủ tịch UBND của 168 xã, </w:t>
      </w:r>
      <w:r w:rsidR="00442E0C" w:rsidRPr="009270C9">
        <w:rPr>
          <w:sz w:val="28"/>
          <w:szCs w:val="28"/>
          <w:lang w:val="vi-VN"/>
        </w:rPr>
        <w:t>phường,</w:t>
      </w:r>
      <w:r w:rsidR="00442E0C" w:rsidRPr="009270C9">
        <w:rPr>
          <w:sz w:val="28"/>
          <w:szCs w:val="28"/>
        </w:rPr>
        <w:t xml:space="preserve"> </w:t>
      </w:r>
      <w:r w:rsidRPr="009270C9">
        <w:rPr>
          <w:sz w:val="28"/>
          <w:szCs w:val="28"/>
          <w:lang w:val="vi-VN"/>
        </w:rPr>
        <w:t>đặc khu. Ủy ban nhân dân Thành phố đã ban hành quyết định bố trí cán bộ, công chức, viên chức và người hoạt động không chuyên trách làm việc tại 168 đơn vị</w:t>
      </w:r>
      <w:r w:rsidR="005F4246" w:rsidRPr="009270C9">
        <w:rPr>
          <w:sz w:val="28"/>
          <w:szCs w:val="28"/>
        </w:rPr>
        <w:t xml:space="preserve">, </w:t>
      </w:r>
      <w:r w:rsidR="001E6D97" w:rsidRPr="009270C9">
        <w:rPr>
          <w:sz w:val="28"/>
          <w:szCs w:val="28"/>
          <w:lang w:val="vi-VN"/>
        </w:rPr>
        <w:t xml:space="preserve">với </w:t>
      </w:r>
      <w:r w:rsidRPr="009270C9">
        <w:rPr>
          <w:sz w:val="28"/>
          <w:szCs w:val="28"/>
          <w:lang w:val="vi-VN"/>
        </w:rPr>
        <w:t>3.878 người ở khối đảng, đoàn thể và 12.119 người ở khối chính quyền.</w:t>
      </w:r>
    </w:p>
    <w:p w14:paraId="37F81E1B" w14:textId="07BE6377" w:rsidR="00F77F12" w:rsidRPr="009270C9" w:rsidRDefault="001E6D97" w:rsidP="003A5DEA">
      <w:pPr>
        <w:widowControl w:val="0"/>
        <w:pBdr>
          <w:bottom w:val="single" w:sz="4" w:space="13" w:color="FFFFFF"/>
        </w:pBdr>
        <w:spacing w:before="120" w:after="120" w:line="360" w:lineRule="exact"/>
        <w:ind w:firstLine="720"/>
        <w:jc w:val="both"/>
        <w:rPr>
          <w:sz w:val="28"/>
          <w:szCs w:val="28"/>
          <w:lang w:val="vi-VN"/>
        </w:rPr>
      </w:pPr>
      <w:r w:rsidRPr="009270C9">
        <w:rPr>
          <w:sz w:val="28"/>
          <w:szCs w:val="28"/>
          <w:lang w:val="vi-VN"/>
        </w:rPr>
        <w:t>Thành phố ban hành Đề án tổng thể sắp xếp đ</w:t>
      </w:r>
      <w:r w:rsidR="00F77F12" w:rsidRPr="009270C9">
        <w:rPr>
          <w:sz w:val="28"/>
          <w:szCs w:val="28"/>
          <w:lang w:val="vi-VN"/>
        </w:rPr>
        <w:t>ối với các cơ quan chuyên môn, cơ quan hành chính khác và đơn vị sự nghiệp công lập thuộc UBND Thành phố</w:t>
      </w:r>
      <w:r w:rsidRPr="009270C9">
        <w:rPr>
          <w:sz w:val="28"/>
          <w:szCs w:val="28"/>
          <w:lang w:val="vi-VN"/>
        </w:rPr>
        <w:t xml:space="preserve"> chia thành hai giai đoạn. Theo đó, ở giai đoạn 1, </w:t>
      </w:r>
      <w:r w:rsidRPr="009270C9">
        <w:rPr>
          <w:spacing w:val="-6"/>
          <w:sz w:val="28"/>
          <w:szCs w:val="28"/>
          <w:lang w:val="vi-VN"/>
        </w:rPr>
        <w:t xml:space="preserve">thành lập 15 cơ quan chuyên môn thuộc Ủy ban nhân dân Thành phố, </w:t>
      </w:r>
      <w:r w:rsidRPr="009270C9">
        <w:rPr>
          <w:sz w:val="28"/>
          <w:szCs w:val="28"/>
          <w:lang w:val="vi-VN"/>
        </w:rPr>
        <w:t xml:space="preserve">giảm 28/43 cơ quan (tỷ lệ giảm: 65.11%); 03 cơ quan hành chính khác, giảm 03/06 cơ quan (tỷ lệ giảm: 50%). </w:t>
      </w:r>
      <w:r w:rsidR="00F77F12" w:rsidRPr="009270C9">
        <w:rPr>
          <w:sz w:val="28"/>
          <w:szCs w:val="28"/>
          <w:lang w:val="vi-VN"/>
        </w:rPr>
        <w:t>Hiện nay, giai đoạn 1 đã cơ bản hoàn thành việc tiếp nhận các cơ quan, đơn vị để đi vào hoạt động.</w:t>
      </w:r>
    </w:p>
    <w:p w14:paraId="44A7BF49" w14:textId="77777777" w:rsidR="00F77F12" w:rsidRPr="009270C9" w:rsidRDefault="00F77F12" w:rsidP="003A5DEA">
      <w:pPr>
        <w:widowControl w:val="0"/>
        <w:pBdr>
          <w:bottom w:val="single" w:sz="4" w:space="13" w:color="FFFFFF"/>
        </w:pBdr>
        <w:spacing w:before="120" w:after="120" w:line="360" w:lineRule="exact"/>
        <w:ind w:firstLine="720"/>
        <w:jc w:val="both"/>
        <w:rPr>
          <w:b/>
          <w:bCs/>
          <w:i/>
          <w:iCs/>
          <w:sz w:val="28"/>
          <w:szCs w:val="28"/>
          <w:lang w:val="vi-VN"/>
        </w:rPr>
      </w:pPr>
      <w:r w:rsidRPr="009270C9">
        <w:rPr>
          <w:b/>
          <w:bCs/>
          <w:i/>
          <w:iCs/>
          <w:sz w:val="28"/>
          <w:szCs w:val="28"/>
          <w:lang w:val="vi-VN"/>
        </w:rPr>
        <w:t>Giải quyết thủ tục hành chính và nâng cao chất lượng phục vụ người dân</w:t>
      </w:r>
    </w:p>
    <w:p w14:paraId="72622650" w14:textId="4A267C85" w:rsidR="00F77F12" w:rsidRPr="009270C9" w:rsidRDefault="00F77F12" w:rsidP="003A5DEA">
      <w:pPr>
        <w:widowControl w:val="0"/>
        <w:pBdr>
          <w:bottom w:val="single" w:sz="4" w:space="13" w:color="FFFFFF"/>
        </w:pBdr>
        <w:spacing w:before="120" w:after="120" w:line="360" w:lineRule="exact"/>
        <w:ind w:firstLine="720"/>
        <w:jc w:val="both"/>
        <w:rPr>
          <w:spacing w:val="-4"/>
          <w:sz w:val="28"/>
          <w:szCs w:val="28"/>
          <w:shd w:val="clear" w:color="auto" w:fill="FFFFFF"/>
          <w:lang w:val="vi-VN"/>
        </w:rPr>
      </w:pPr>
      <w:r w:rsidRPr="009270C9">
        <w:rPr>
          <w:spacing w:val="-4"/>
          <w:sz w:val="28"/>
          <w:szCs w:val="28"/>
          <w:lang w:val="vi-VN"/>
        </w:rPr>
        <w:t>Thành phố đã kịp thời ban hành danh mục thủ tục hành chính (TTHC) thực hiện ở chính quyền 2 cấp và danh mục TTHC tiếp nhận, trả kết quả không phụ thuộc vào địa giới hành chính. Các quy trình nội bộ cũng được xây dựng để phân định rõ trách nhiệm giải quyết TTHC cho người dân và doanh nghiệp.</w:t>
      </w:r>
      <w:r w:rsidRPr="009270C9">
        <w:rPr>
          <w:i/>
          <w:iCs/>
          <w:spacing w:val="-4"/>
          <w:sz w:val="28"/>
          <w:szCs w:val="28"/>
          <w:lang w:val="vi-VN"/>
        </w:rPr>
        <w:t xml:space="preserve"> </w:t>
      </w:r>
      <w:r w:rsidRPr="009270C9">
        <w:rPr>
          <w:spacing w:val="-4"/>
          <w:sz w:val="28"/>
          <w:szCs w:val="28"/>
          <w:lang w:val="vi-VN"/>
        </w:rPr>
        <w:t xml:space="preserve">Để đảm bảo phục vụ người dân tốt hơn, Thành phố đã chỉ đạo thành lập và bố trí đủ nhân sự tại Trung tâm Hành chính công cấp tỉnh và các Trung tâm Phục vụ hành chính công cấp xã. Tổ chức Hội nghị tập huấn cho đội ngũ công chức, viên chức làm việc tại các trung tâm hành chính công vào ngày 27 tháng 7 năm 2025. Đến nay, </w:t>
      </w:r>
      <w:r w:rsidRPr="009270C9">
        <w:rPr>
          <w:spacing w:val="-4"/>
          <w:sz w:val="28"/>
          <w:szCs w:val="28"/>
          <w:shd w:val="clear" w:color="auto" w:fill="FFFFFF"/>
          <w:lang w:val="vi-VN"/>
        </w:rPr>
        <w:t xml:space="preserve">các hệ thống nền tảng số từ Thành phố đến các xã, </w:t>
      </w:r>
      <w:r w:rsidR="006B5721" w:rsidRPr="009270C9">
        <w:rPr>
          <w:spacing w:val="-4"/>
          <w:sz w:val="28"/>
          <w:szCs w:val="28"/>
          <w:shd w:val="clear" w:color="auto" w:fill="FFFFFF"/>
          <w:lang w:val="vi-VN"/>
        </w:rPr>
        <w:t>phường,</w:t>
      </w:r>
      <w:r w:rsidR="006B5721" w:rsidRPr="009270C9">
        <w:rPr>
          <w:spacing w:val="-4"/>
          <w:sz w:val="28"/>
          <w:szCs w:val="28"/>
          <w:shd w:val="clear" w:color="auto" w:fill="FFFFFF"/>
        </w:rPr>
        <w:t xml:space="preserve"> </w:t>
      </w:r>
      <w:r w:rsidRPr="009270C9">
        <w:rPr>
          <w:spacing w:val="-4"/>
          <w:sz w:val="28"/>
          <w:szCs w:val="28"/>
          <w:shd w:val="clear" w:color="auto" w:fill="FFFFFF"/>
          <w:lang w:val="vi-VN"/>
        </w:rPr>
        <w:t xml:space="preserve">đặc khu hoạt động ổn định, thông suốt, cán bộ, công chức sử dụng các tài khoản được cấp để thực hiện các quy trình hồ sơ thuận lợi hơn; người dân có thể nộp hồ sơ, tra cứu tiến độ hoặc nhận kết quả trực tuyến một cách nhanh chóng và thuận tiện. </w:t>
      </w:r>
      <w:r w:rsidRPr="009270C9">
        <w:rPr>
          <w:i/>
          <w:spacing w:val="-4"/>
          <w:sz w:val="28"/>
          <w:szCs w:val="28"/>
          <w:shd w:val="clear" w:color="auto" w:fill="FFFFFF"/>
          <w:lang w:val="vi-VN"/>
        </w:rPr>
        <w:t xml:space="preserve">Từ ngày 01 tháng 7 đến ngày 08 tháng 8, hệ thống giải quyết thủ tục hành chính ghi nhận đã tiếp nhận </w:t>
      </w:r>
      <w:r w:rsidRPr="009270C9">
        <w:rPr>
          <w:b/>
          <w:spacing w:val="-4"/>
          <w:sz w:val="28"/>
          <w:szCs w:val="28"/>
          <w:lang w:val="vi-VN"/>
        </w:rPr>
        <w:t>493.529</w:t>
      </w:r>
      <w:r w:rsidRPr="009270C9">
        <w:rPr>
          <w:spacing w:val="-4"/>
          <w:sz w:val="28"/>
          <w:szCs w:val="28"/>
          <w:lang w:val="vi-VN"/>
        </w:rPr>
        <w:t xml:space="preserve"> </w:t>
      </w:r>
      <w:r w:rsidRPr="009270C9">
        <w:rPr>
          <w:i/>
          <w:spacing w:val="-4"/>
          <w:sz w:val="28"/>
          <w:szCs w:val="28"/>
          <w:shd w:val="clear" w:color="auto" w:fill="FFFFFF"/>
          <w:lang w:val="vi-VN"/>
        </w:rPr>
        <w:t xml:space="preserve">hồ sơ (trực tuyến là </w:t>
      </w:r>
      <w:r w:rsidRPr="009270C9">
        <w:rPr>
          <w:spacing w:val="-4"/>
          <w:sz w:val="28"/>
          <w:szCs w:val="28"/>
          <w:lang w:val="vi-VN"/>
        </w:rPr>
        <w:t xml:space="preserve">213.731 </w:t>
      </w:r>
      <w:r w:rsidRPr="009270C9">
        <w:rPr>
          <w:i/>
          <w:spacing w:val="-4"/>
          <w:sz w:val="28"/>
          <w:szCs w:val="28"/>
          <w:shd w:val="clear" w:color="auto" w:fill="FFFFFF"/>
          <w:lang w:val="vi-VN"/>
        </w:rPr>
        <w:t xml:space="preserve">hồ sơ và trực tiếp là </w:t>
      </w:r>
      <w:r w:rsidRPr="009270C9">
        <w:rPr>
          <w:spacing w:val="-4"/>
          <w:sz w:val="28"/>
          <w:szCs w:val="28"/>
          <w:lang w:val="vi-VN"/>
        </w:rPr>
        <w:t xml:space="preserve">279.798 </w:t>
      </w:r>
      <w:r w:rsidRPr="009270C9">
        <w:rPr>
          <w:i/>
          <w:spacing w:val="-4"/>
          <w:sz w:val="28"/>
          <w:szCs w:val="28"/>
          <w:shd w:val="clear" w:color="auto" w:fill="FFFFFF"/>
          <w:lang w:val="vi-VN"/>
        </w:rPr>
        <w:t xml:space="preserve">hồ sơ) trên các lĩnh vực; trong đó, cấp xã là </w:t>
      </w:r>
      <w:r w:rsidRPr="009270C9">
        <w:rPr>
          <w:b/>
          <w:spacing w:val="-4"/>
          <w:sz w:val="28"/>
          <w:szCs w:val="28"/>
          <w:lang w:val="vi-VN"/>
        </w:rPr>
        <w:t xml:space="preserve">331.260 </w:t>
      </w:r>
      <w:r w:rsidRPr="009270C9">
        <w:rPr>
          <w:i/>
          <w:spacing w:val="-4"/>
          <w:sz w:val="28"/>
          <w:szCs w:val="28"/>
          <w:shd w:val="clear" w:color="auto" w:fill="FFFFFF"/>
          <w:lang w:val="vi-VN"/>
        </w:rPr>
        <w:t xml:space="preserve">hồ sơ (trực tuyến là </w:t>
      </w:r>
      <w:r w:rsidRPr="009270C9">
        <w:rPr>
          <w:spacing w:val="-4"/>
          <w:sz w:val="28"/>
          <w:szCs w:val="28"/>
          <w:lang w:val="vi-VN"/>
        </w:rPr>
        <w:t xml:space="preserve">160.500 </w:t>
      </w:r>
      <w:r w:rsidRPr="009270C9">
        <w:rPr>
          <w:i/>
          <w:spacing w:val="-4"/>
          <w:sz w:val="28"/>
          <w:szCs w:val="28"/>
          <w:shd w:val="clear" w:color="auto" w:fill="FFFFFF"/>
          <w:lang w:val="vi-VN"/>
        </w:rPr>
        <w:t xml:space="preserve">hồ sơ và trực tiếp là </w:t>
      </w:r>
      <w:r w:rsidRPr="009270C9">
        <w:rPr>
          <w:spacing w:val="-4"/>
          <w:sz w:val="28"/>
          <w:szCs w:val="28"/>
          <w:lang w:val="vi-VN"/>
        </w:rPr>
        <w:t xml:space="preserve">170.760 </w:t>
      </w:r>
      <w:r w:rsidRPr="009270C9">
        <w:rPr>
          <w:i/>
          <w:spacing w:val="-4"/>
          <w:sz w:val="28"/>
          <w:szCs w:val="28"/>
          <w:shd w:val="clear" w:color="auto" w:fill="FFFFFF"/>
          <w:lang w:val="vi-VN"/>
        </w:rPr>
        <w:t xml:space="preserve">hồ sơ). Hệ thống tiếp nhận phản ánh kiến nghị ghi nhận </w:t>
      </w:r>
      <w:r w:rsidRPr="009270C9">
        <w:rPr>
          <w:b/>
          <w:bCs/>
          <w:spacing w:val="-4"/>
          <w:sz w:val="28"/>
          <w:szCs w:val="28"/>
          <w:lang w:val="vi-VN"/>
        </w:rPr>
        <w:t xml:space="preserve">12.983 </w:t>
      </w:r>
      <w:r w:rsidRPr="009270C9">
        <w:rPr>
          <w:i/>
          <w:spacing w:val="-4"/>
          <w:sz w:val="28"/>
          <w:szCs w:val="28"/>
          <w:shd w:val="clear" w:color="auto" w:fill="FFFFFF"/>
          <w:lang w:val="vi-VN"/>
        </w:rPr>
        <w:t xml:space="preserve">tin, đã hoàn thành xử lý </w:t>
      </w:r>
      <w:r w:rsidRPr="009270C9">
        <w:rPr>
          <w:b/>
          <w:bCs/>
          <w:spacing w:val="-4"/>
          <w:sz w:val="28"/>
          <w:szCs w:val="28"/>
          <w:lang w:val="vi-VN"/>
        </w:rPr>
        <w:t xml:space="preserve">12.414 </w:t>
      </w:r>
      <w:r w:rsidRPr="009270C9">
        <w:rPr>
          <w:i/>
          <w:spacing w:val="-4"/>
          <w:sz w:val="28"/>
          <w:szCs w:val="28"/>
          <w:shd w:val="clear" w:color="auto" w:fill="FFFFFF"/>
          <w:lang w:val="vi-VN"/>
        </w:rPr>
        <w:t xml:space="preserve">tin, đang xử lý </w:t>
      </w:r>
      <w:r w:rsidRPr="009270C9">
        <w:rPr>
          <w:b/>
          <w:bCs/>
          <w:spacing w:val="-4"/>
          <w:sz w:val="28"/>
          <w:szCs w:val="28"/>
          <w:lang w:val="vi-VN"/>
        </w:rPr>
        <w:t>569</w:t>
      </w:r>
      <w:r w:rsidRPr="009270C9">
        <w:rPr>
          <w:i/>
          <w:spacing w:val="-4"/>
          <w:sz w:val="28"/>
          <w:szCs w:val="28"/>
          <w:shd w:val="clear" w:color="auto" w:fill="FFFFFF"/>
          <w:lang w:val="vi-VN"/>
        </w:rPr>
        <w:t xml:space="preserve"> tin phản ánh</w:t>
      </w:r>
      <w:r w:rsidRPr="009270C9">
        <w:rPr>
          <w:spacing w:val="-4"/>
          <w:sz w:val="28"/>
          <w:szCs w:val="28"/>
          <w:shd w:val="clear" w:color="auto" w:fill="FFFFFF"/>
          <w:lang w:val="vi-VN"/>
        </w:rPr>
        <w:t xml:space="preserve">. </w:t>
      </w:r>
      <w:r w:rsidRPr="009270C9">
        <w:rPr>
          <w:bCs/>
          <w:i/>
          <w:spacing w:val="-4"/>
          <w:sz w:val="28"/>
          <w:szCs w:val="28"/>
          <w:lang w:val="vi-VN"/>
        </w:rPr>
        <w:t xml:space="preserve">Mức độ hài lòng trong tiếp nhận, giải quyết thủ tục hành chính của người dân, doanh nghiệp: </w:t>
      </w:r>
      <w:r w:rsidRPr="009270C9">
        <w:rPr>
          <w:b/>
          <w:bCs/>
          <w:i/>
          <w:spacing w:val="-4"/>
          <w:sz w:val="28"/>
          <w:szCs w:val="28"/>
          <w:lang w:val="vi-VN"/>
        </w:rPr>
        <w:t>95,56%.</w:t>
      </w:r>
      <w:r w:rsidRPr="009270C9">
        <w:rPr>
          <w:b/>
          <w:bCs/>
          <w:spacing w:val="-4"/>
          <w:sz w:val="28"/>
          <w:szCs w:val="28"/>
          <w:lang w:val="vi-VN"/>
        </w:rPr>
        <w:t xml:space="preserve"> </w:t>
      </w:r>
      <w:r w:rsidRPr="009270C9">
        <w:rPr>
          <w:spacing w:val="-4"/>
          <w:sz w:val="28"/>
          <w:szCs w:val="28"/>
          <w:shd w:val="clear" w:color="auto" w:fill="FFFFFF"/>
          <w:lang w:val="vi-VN"/>
        </w:rPr>
        <w:t>Những vấn đề phát sinh trong quá trình giải quyết thủ tục hành chính của người dân được các cán bộ chuyên trách giải thích, hỗ trợ thực hiện hiệu quả. Về cách bố trí khu vực hồ sơ, người dân dễ dàng tiếp cận loại thủ tục hành chính thông qua các khu tiếp nhận như hồ sơ địa chính - xây dựng, văn hóa - xã hội, kinh tế - tài chính và khu vực tiếp nhận, trả kết quả.</w:t>
      </w:r>
    </w:p>
    <w:p w14:paraId="2E046E1E" w14:textId="77777777" w:rsidR="00F83B2E" w:rsidRPr="009270C9" w:rsidRDefault="00F83B2E" w:rsidP="003A5DEA">
      <w:pPr>
        <w:widowControl w:val="0"/>
        <w:pBdr>
          <w:bottom w:val="single" w:sz="4" w:space="13" w:color="FFFFFF"/>
        </w:pBdr>
        <w:spacing w:before="120" w:after="120" w:line="360" w:lineRule="exact"/>
        <w:ind w:firstLine="720"/>
        <w:jc w:val="both"/>
        <w:rPr>
          <w:i/>
          <w:iCs/>
          <w:sz w:val="28"/>
          <w:szCs w:val="28"/>
        </w:rPr>
      </w:pPr>
    </w:p>
    <w:p w14:paraId="72098500" w14:textId="05306E4F" w:rsidR="005F4246" w:rsidRPr="009270C9" w:rsidRDefault="00F77F12" w:rsidP="003A5DEA">
      <w:pPr>
        <w:widowControl w:val="0"/>
        <w:pBdr>
          <w:bottom w:val="single" w:sz="4" w:space="13" w:color="FFFFFF"/>
        </w:pBdr>
        <w:spacing w:before="120" w:after="120" w:line="360" w:lineRule="exact"/>
        <w:ind w:firstLine="720"/>
        <w:jc w:val="both"/>
        <w:rPr>
          <w:i/>
          <w:iCs/>
          <w:sz w:val="28"/>
          <w:szCs w:val="28"/>
        </w:rPr>
      </w:pPr>
      <w:r w:rsidRPr="009270C9">
        <w:rPr>
          <w:i/>
          <w:iCs/>
          <w:sz w:val="28"/>
          <w:szCs w:val="28"/>
          <w:lang w:val="vi-VN"/>
        </w:rPr>
        <w:lastRenderedPageBreak/>
        <w:t>Bên cạnh những kết quả tích cực, quá trình triển khai mô hình chính quyền 2 cấp cũng gặp phải một số khó khăn, vướng mắc:</w:t>
      </w:r>
    </w:p>
    <w:p w14:paraId="7BD6288C" w14:textId="77777777" w:rsidR="00EF7581" w:rsidRPr="009270C9" w:rsidRDefault="00F77F12" w:rsidP="003A5DEA">
      <w:pPr>
        <w:widowControl w:val="0"/>
        <w:pBdr>
          <w:bottom w:val="single" w:sz="4" w:space="13" w:color="FFFFFF"/>
        </w:pBdr>
        <w:spacing w:before="120" w:after="120" w:line="360" w:lineRule="exact"/>
        <w:ind w:firstLine="720"/>
        <w:jc w:val="both"/>
        <w:rPr>
          <w:sz w:val="28"/>
          <w:szCs w:val="28"/>
        </w:rPr>
      </w:pPr>
      <w:r w:rsidRPr="009270C9">
        <w:rPr>
          <w:sz w:val="28"/>
          <w:szCs w:val="28"/>
          <w:lang w:val="vi-VN"/>
        </w:rPr>
        <w:t>Khối lượng công việc tại các phòng chuyên môn cấp xã ngày càng tăng cả về chiều rộng lẫn chiều sâu, bao gồm nhiều lĩnh vực. Trong khi đó, số lượng biên chế được tạm giao chỉ có 1 Trưởng phòng và 1 Phó Trưởng phòng. Điều này khiến mỗi công chức phải phụ trách từ 4 đến 9 nhiệm vụ cụ thể, dẫn đến tình trạng quá tải, hạn chế về chất lượng và tiến độ công việc.</w:t>
      </w:r>
    </w:p>
    <w:p w14:paraId="2B19E192" w14:textId="2085A5AD" w:rsidR="00EF7581" w:rsidRPr="009270C9" w:rsidRDefault="00F77F12" w:rsidP="003A5DEA">
      <w:pPr>
        <w:widowControl w:val="0"/>
        <w:pBdr>
          <w:bottom w:val="single" w:sz="4" w:space="13" w:color="FFFFFF"/>
        </w:pBdr>
        <w:spacing w:before="120" w:after="120" w:line="360" w:lineRule="exact"/>
        <w:ind w:firstLine="720"/>
        <w:jc w:val="both"/>
        <w:rPr>
          <w:sz w:val="28"/>
          <w:szCs w:val="28"/>
        </w:rPr>
      </w:pPr>
      <w:r w:rsidRPr="009270C9">
        <w:rPr>
          <w:sz w:val="28"/>
          <w:szCs w:val="28"/>
          <w:lang w:val="vi-VN"/>
        </w:rPr>
        <w:t xml:space="preserve">Sau khi UBND cấp huyện và các đội quản lý trật tự đô thị ngừng hoạt động, các xã, </w:t>
      </w:r>
      <w:r w:rsidR="006B5721" w:rsidRPr="009270C9">
        <w:rPr>
          <w:sz w:val="28"/>
          <w:szCs w:val="28"/>
          <w:lang w:val="vi-VN"/>
        </w:rPr>
        <w:t>phường,</w:t>
      </w:r>
      <w:r w:rsidR="006B5721" w:rsidRPr="009270C9">
        <w:rPr>
          <w:sz w:val="28"/>
          <w:szCs w:val="28"/>
        </w:rPr>
        <w:t xml:space="preserve"> </w:t>
      </w:r>
      <w:r w:rsidRPr="009270C9">
        <w:rPr>
          <w:sz w:val="28"/>
          <w:szCs w:val="28"/>
          <w:lang w:val="vi-VN"/>
        </w:rPr>
        <w:t>đặc khu không còn lực lượng chuyên trách để kiểm tra, giám sát và xử lý các vi phạm về trật tự đô thị và xây dựng; hiện chưa có hướng dẫn cụ thể về trình tự, thủ tục xây dựng và ban hành văn bản quy phạm pháp luật của UBND cấp xã theo Nghị định số 78/2025/NĐ-CP; việc phân bổ biên chế giữa Đảng ủy, Mặt trận Tổ quốc và UBND cấp xã hiện tại đang theo nguyên tắc số lượng hiện có trước ngày 1 tháng 7 năm 2025, chưa bám sát yêu cầu nhiệm vụ của mô hình mới. Điều này gây khó khăn trong việc điều phối và bố trí nhân sự phù hợp.</w:t>
      </w:r>
    </w:p>
    <w:p w14:paraId="6E7F2CDE" w14:textId="77777777" w:rsidR="0093663F" w:rsidRPr="009270C9" w:rsidRDefault="00F77F12" w:rsidP="0093663F">
      <w:pPr>
        <w:widowControl w:val="0"/>
        <w:pBdr>
          <w:bottom w:val="single" w:sz="4" w:space="13" w:color="FFFFFF"/>
        </w:pBdr>
        <w:spacing w:before="120" w:after="120" w:line="360" w:lineRule="exact"/>
        <w:ind w:firstLine="720"/>
        <w:jc w:val="both"/>
        <w:rPr>
          <w:spacing w:val="-2"/>
          <w:sz w:val="28"/>
          <w:szCs w:val="28"/>
        </w:rPr>
      </w:pPr>
      <w:r w:rsidRPr="009270C9">
        <w:rPr>
          <w:i/>
          <w:iCs/>
          <w:spacing w:val="-2"/>
          <w:sz w:val="28"/>
          <w:szCs w:val="28"/>
          <w:lang w:val="vi-VN"/>
        </w:rPr>
        <w:t xml:space="preserve">Để giải quyết các vướng mắc trên, Thành phố đang thực hiện một số nhiệm vụ trọng tâm trong thời gian tới: </w:t>
      </w:r>
      <w:r w:rsidRPr="009270C9">
        <w:rPr>
          <w:spacing w:val="-2"/>
          <w:sz w:val="28"/>
          <w:szCs w:val="28"/>
          <w:lang w:val="vi-VN"/>
        </w:rPr>
        <w:t>Tiếp tục sắp xếp bộ máy, tổ chức đơn vị hành chính giai đoạn 2 theo định hướng của Bộ Chính trị; rà soát, đánh giá và tham mưu việc ủy quyền cho người đứng đầu các cơ quan, đơn vị để tăng tính chủ động, hiệu quả trong điều hành; xây dựng và phát triển đội ngũ cán bộ, công chức có trình độ chuyên môn cao, thông qua các chương trình đào tạo về quản trị công, công nghệ thông tin và kỹ năng phục vụ người dân, doanh nghiệp; đẩy mạnh ứng dụng công nghệ tự động hóa và trí tuệ nhân tạo để giảm tải công việc, nâng cao hiệu suất; thường xuyên tổ chức khảo sát, đánh giá để kịp thời tháo gỡ khó khăn, vướng mắc trong quá trình vận hành mô hình chính quyền 2 cấp.</w:t>
      </w:r>
    </w:p>
    <w:p w14:paraId="500C6D3D" w14:textId="77777777" w:rsidR="0093663F" w:rsidRPr="009270C9" w:rsidRDefault="00F77F12" w:rsidP="0093663F">
      <w:pPr>
        <w:widowControl w:val="0"/>
        <w:pBdr>
          <w:bottom w:val="single" w:sz="4" w:space="13" w:color="FFFFFF"/>
        </w:pBdr>
        <w:spacing w:before="120" w:after="120" w:line="360" w:lineRule="exact"/>
        <w:ind w:firstLine="720"/>
        <w:jc w:val="right"/>
        <w:rPr>
          <w:i/>
          <w:iCs/>
          <w:sz w:val="28"/>
          <w:szCs w:val="28"/>
        </w:rPr>
      </w:pPr>
      <w:r w:rsidRPr="009270C9">
        <w:rPr>
          <w:i/>
          <w:iCs/>
          <w:sz w:val="28"/>
          <w:szCs w:val="28"/>
          <w:lang w:val="vi-VN"/>
        </w:rPr>
        <w:t xml:space="preserve">(Nguồn: Báo cáo số 21-BC/TU, ngày 13 tháng 8 năm 2025 </w:t>
      </w:r>
    </w:p>
    <w:p w14:paraId="4B71A7B6" w14:textId="0FE7F0C5" w:rsidR="00F77F12" w:rsidRPr="009270C9" w:rsidRDefault="00F77F12" w:rsidP="0093663F">
      <w:pPr>
        <w:widowControl w:val="0"/>
        <w:pBdr>
          <w:bottom w:val="single" w:sz="4" w:space="13" w:color="FFFFFF"/>
        </w:pBdr>
        <w:spacing w:before="120" w:after="120" w:line="360" w:lineRule="exact"/>
        <w:ind w:firstLine="720"/>
        <w:jc w:val="right"/>
        <w:rPr>
          <w:spacing w:val="-2"/>
          <w:sz w:val="28"/>
          <w:szCs w:val="28"/>
          <w:lang w:val="vi-VN"/>
        </w:rPr>
      </w:pPr>
      <w:proofErr w:type="spellStart"/>
      <w:r w:rsidRPr="009270C9">
        <w:rPr>
          <w:i/>
          <w:iCs/>
          <w:sz w:val="28"/>
          <w:szCs w:val="28"/>
        </w:rPr>
        <w:t>của</w:t>
      </w:r>
      <w:proofErr w:type="spellEnd"/>
      <w:r w:rsidRPr="009270C9">
        <w:rPr>
          <w:i/>
          <w:iCs/>
          <w:sz w:val="28"/>
          <w:szCs w:val="28"/>
        </w:rPr>
        <w:t xml:space="preserve"> Ban </w:t>
      </w:r>
      <w:proofErr w:type="spellStart"/>
      <w:r w:rsidRPr="009270C9">
        <w:rPr>
          <w:i/>
          <w:iCs/>
          <w:sz w:val="28"/>
          <w:szCs w:val="28"/>
        </w:rPr>
        <w:t>Thường</w:t>
      </w:r>
      <w:proofErr w:type="spellEnd"/>
      <w:r w:rsidRPr="009270C9">
        <w:rPr>
          <w:i/>
          <w:iCs/>
          <w:sz w:val="28"/>
          <w:szCs w:val="28"/>
        </w:rPr>
        <w:t xml:space="preserve"> </w:t>
      </w:r>
      <w:proofErr w:type="spellStart"/>
      <w:r w:rsidRPr="009270C9">
        <w:rPr>
          <w:i/>
          <w:iCs/>
          <w:sz w:val="28"/>
          <w:szCs w:val="28"/>
        </w:rPr>
        <w:t>vụ</w:t>
      </w:r>
      <w:proofErr w:type="spellEnd"/>
      <w:r w:rsidRPr="009270C9">
        <w:rPr>
          <w:i/>
          <w:iCs/>
          <w:sz w:val="28"/>
          <w:szCs w:val="28"/>
        </w:rPr>
        <w:t xml:space="preserve"> Thành </w:t>
      </w:r>
      <w:proofErr w:type="spellStart"/>
      <w:r w:rsidRPr="009270C9">
        <w:rPr>
          <w:i/>
          <w:iCs/>
          <w:sz w:val="28"/>
          <w:szCs w:val="28"/>
        </w:rPr>
        <w:t>ủy</w:t>
      </w:r>
      <w:proofErr w:type="spellEnd"/>
      <w:r w:rsidRPr="009270C9">
        <w:rPr>
          <w:i/>
          <w:iCs/>
          <w:sz w:val="28"/>
          <w:szCs w:val="28"/>
        </w:rPr>
        <w:t>)</w:t>
      </w:r>
    </w:p>
    <w:p w14:paraId="12251582" w14:textId="6877F72D" w:rsidR="006C3FDD" w:rsidRPr="009270C9" w:rsidRDefault="006C3FDD" w:rsidP="005B3A95">
      <w:pPr>
        <w:jc w:val="center"/>
        <w:rPr>
          <w:b/>
          <w:sz w:val="28"/>
          <w:szCs w:val="28"/>
        </w:rPr>
      </w:pPr>
      <w:r w:rsidRPr="009270C9">
        <w:rPr>
          <w:b/>
          <w:sz w:val="28"/>
          <w:szCs w:val="28"/>
        </w:rPr>
        <w:t>***</w:t>
      </w:r>
    </w:p>
    <w:p w14:paraId="26A48B45" w14:textId="7ACC7EB0" w:rsidR="005B3A95" w:rsidRPr="009270C9" w:rsidRDefault="005B3A95" w:rsidP="005B3A95">
      <w:pPr>
        <w:jc w:val="center"/>
        <w:rPr>
          <w:b/>
          <w:sz w:val="28"/>
          <w:szCs w:val="28"/>
        </w:rPr>
      </w:pPr>
      <w:proofErr w:type="spellStart"/>
      <w:r w:rsidRPr="009270C9">
        <w:rPr>
          <w:b/>
          <w:sz w:val="28"/>
          <w:szCs w:val="28"/>
        </w:rPr>
        <w:t>Công</w:t>
      </w:r>
      <w:proofErr w:type="spellEnd"/>
      <w:r w:rsidRPr="009270C9">
        <w:rPr>
          <w:b/>
          <w:sz w:val="28"/>
          <w:szCs w:val="28"/>
        </w:rPr>
        <w:t xml:space="preserve"> </w:t>
      </w:r>
      <w:proofErr w:type="spellStart"/>
      <w:r w:rsidRPr="009270C9">
        <w:rPr>
          <w:b/>
          <w:sz w:val="28"/>
          <w:szCs w:val="28"/>
        </w:rPr>
        <w:t>tác</w:t>
      </w:r>
      <w:proofErr w:type="spellEnd"/>
      <w:r w:rsidRPr="009270C9">
        <w:rPr>
          <w:b/>
          <w:sz w:val="28"/>
          <w:szCs w:val="28"/>
        </w:rPr>
        <w:t xml:space="preserve"> </w:t>
      </w:r>
      <w:proofErr w:type="spellStart"/>
      <w:r w:rsidRPr="009270C9">
        <w:rPr>
          <w:b/>
          <w:sz w:val="28"/>
          <w:szCs w:val="28"/>
        </w:rPr>
        <w:t>dân</w:t>
      </w:r>
      <w:proofErr w:type="spellEnd"/>
      <w:r w:rsidRPr="009270C9">
        <w:rPr>
          <w:b/>
          <w:sz w:val="28"/>
          <w:szCs w:val="28"/>
        </w:rPr>
        <w:t xml:space="preserve"> </w:t>
      </w:r>
      <w:proofErr w:type="spellStart"/>
      <w:r w:rsidRPr="009270C9">
        <w:rPr>
          <w:b/>
          <w:sz w:val="28"/>
          <w:szCs w:val="28"/>
        </w:rPr>
        <w:t>vận</w:t>
      </w:r>
      <w:proofErr w:type="spellEnd"/>
      <w:r w:rsidRPr="009270C9">
        <w:rPr>
          <w:b/>
          <w:sz w:val="28"/>
          <w:szCs w:val="28"/>
        </w:rPr>
        <w:t xml:space="preserve"> </w:t>
      </w:r>
      <w:proofErr w:type="spellStart"/>
      <w:r w:rsidRPr="009270C9">
        <w:rPr>
          <w:b/>
          <w:sz w:val="28"/>
          <w:szCs w:val="28"/>
        </w:rPr>
        <w:t>trong</w:t>
      </w:r>
      <w:proofErr w:type="spellEnd"/>
      <w:r w:rsidRPr="009270C9">
        <w:rPr>
          <w:b/>
          <w:sz w:val="28"/>
          <w:szCs w:val="28"/>
        </w:rPr>
        <w:t xml:space="preserve"> </w:t>
      </w:r>
      <w:proofErr w:type="spellStart"/>
      <w:r w:rsidRPr="009270C9">
        <w:rPr>
          <w:b/>
          <w:sz w:val="28"/>
          <w:szCs w:val="28"/>
        </w:rPr>
        <w:t>tình</w:t>
      </w:r>
      <w:proofErr w:type="spellEnd"/>
      <w:r w:rsidRPr="009270C9">
        <w:rPr>
          <w:b/>
          <w:sz w:val="28"/>
          <w:szCs w:val="28"/>
        </w:rPr>
        <w:t xml:space="preserve"> </w:t>
      </w:r>
      <w:proofErr w:type="spellStart"/>
      <w:r w:rsidRPr="009270C9">
        <w:rPr>
          <w:b/>
          <w:sz w:val="28"/>
          <w:szCs w:val="28"/>
        </w:rPr>
        <w:t>hình</w:t>
      </w:r>
      <w:proofErr w:type="spellEnd"/>
      <w:r w:rsidRPr="009270C9">
        <w:rPr>
          <w:b/>
          <w:sz w:val="28"/>
          <w:szCs w:val="28"/>
        </w:rPr>
        <w:t xml:space="preserve"> </w:t>
      </w:r>
      <w:proofErr w:type="spellStart"/>
      <w:r w:rsidRPr="009270C9">
        <w:rPr>
          <w:b/>
          <w:sz w:val="28"/>
          <w:szCs w:val="28"/>
        </w:rPr>
        <w:t>mới</w:t>
      </w:r>
      <w:proofErr w:type="spellEnd"/>
      <w:r w:rsidR="007802BA" w:rsidRPr="009270C9">
        <w:rPr>
          <w:b/>
          <w:sz w:val="28"/>
          <w:szCs w:val="28"/>
        </w:rPr>
        <w:t xml:space="preserve"> </w:t>
      </w:r>
    </w:p>
    <w:p w14:paraId="3CB32B6A" w14:textId="456F2DE6" w:rsidR="005B3A95" w:rsidRPr="009270C9" w:rsidRDefault="007802BA" w:rsidP="005B3A95">
      <w:pPr>
        <w:jc w:val="center"/>
        <w:rPr>
          <w:b/>
          <w:sz w:val="28"/>
          <w:szCs w:val="28"/>
        </w:rPr>
      </w:pPr>
      <w:r w:rsidRPr="009270C9">
        <w:rPr>
          <w:b/>
          <w:sz w:val="28"/>
          <w:szCs w:val="28"/>
        </w:rPr>
        <w:t xml:space="preserve">- </w:t>
      </w:r>
      <w:proofErr w:type="spellStart"/>
      <w:r w:rsidRPr="009270C9">
        <w:rPr>
          <w:b/>
          <w:sz w:val="28"/>
          <w:szCs w:val="28"/>
        </w:rPr>
        <w:t>Thực</w:t>
      </w:r>
      <w:proofErr w:type="spellEnd"/>
      <w:r w:rsidRPr="009270C9">
        <w:rPr>
          <w:b/>
          <w:sz w:val="28"/>
          <w:szCs w:val="28"/>
        </w:rPr>
        <w:t xml:space="preserve"> </w:t>
      </w:r>
      <w:proofErr w:type="spellStart"/>
      <w:r w:rsidR="005B3A95" w:rsidRPr="009270C9">
        <w:rPr>
          <w:b/>
          <w:sz w:val="28"/>
          <w:szCs w:val="28"/>
        </w:rPr>
        <w:t>tiễn</w:t>
      </w:r>
      <w:proofErr w:type="spellEnd"/>
      <w:r w:rsidR="005B3A95" w:rsidRPr="009270C9">
        <w:rPr>
          <w:b/>
          <w:sz w:val="28"/>
          <w:szCs w:val="28"/>
        </w:rPr>
        <w:t xml:space="preserve"> </w:t>
      </w:r>
      <w:proofErr w:type="spellStart"/>
      <w:r w:rsidR="005B3A95" w:rsidRPr="009270C9">
        <w:rPr>
          <w:b/>
          <w:sz w:val="28"/>
          <w:szCs w:val="28"/>
        </w:rPr>
        <w:t>tại</w:t>
      </w:r>
      <w:proofErr w:type="spellEnd"/>
      <w:r w:rsidR="005B3A95" w:rsidRPr="009270C9">
        <w:rPr>
          <w:b/>
          <w:sz w:val="28"/>
          <w:szCs w:val="28"/>
        </w:rPr>
        <w:t xml:space="preserve"> Thành </w:t>
      </w:r>
      <w:proofErr w:type="spellStart"/>
      <w:r w:rsidR="005B3A95" w:rsidRPr="009270C9">
        <w:rPr>
          <w:b/>
          <w:sz w:val="28"/>
          <w:szCs w:val="28"/>
        </w:rPr>
        <w:t>phố</w:t>
      </w:r>
      <w:proofErr w:type="spellEnd"/>
      <w:r w:rsidR="005B3A95" w:rsidRPr="009270C9">
        <w:rPr>
          <w:b/>
          <w:sz w:val="28"/>
          <w:szCs w:val="28"/>
        </w:rPr>
        <w:t xml:space="preserve"> </w:t>
      </w:r>
      <w:proofErr w:type="spellStart"/>
      <w:r w:rsidR="005B3A95" w:rsidRPr="009270C9">
        <w:rPr>
          <w:b/>
          <w:sz w:val="28"/>
          <w:szCs w:val="28"/>
        </w:rPr>
        <w:t>Hồ</w:t>
      </w:r>
      <w:proofErr w:type="spellEnd"/>
      <w:r w:rsidR="005B3A95" w:rsidRPr="009270C9">
        <w:rPr>
          <w:b/>
          <w:sz w:val="28"/>
          <w:szCs w:val="28"/>
        </w:rPr>
        <w:t xml:space="preserve"> Chí Minh</w:t>
      </w:r>
    </w:p>
    <w:p w14:paraId="3C823B25" w14:textId="77777777" w:rsidR="005B3A95" w:rsidRPr="009270C9" w:rsidRDefault="005B3A95" w:rsidP="005B3A95">
      <w:pPr>
        <w:spacing w:before="120" w:after="120" w:line="360" w:lineRule="exact"/>
        <w:ind w:firstLine="720"/>
        <w:jc w:val="both"/>
        <w:rPr>
          <w:spacing w:val="-2"/>
          <w:sz w:val="28"/>
          <w:szCs w:val="28"/>
        </w:rPr>
      </w:pP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bộ</w:t>
      </w:r>
      <w:proofErr w:type="spellEnd"/>
      <w:r w:rsidRPr="009270C9">
        <w:rPr>
          <w:spacing w:val="-2"/>
          <w:sz w:val="28"/>
          <w:szCs w:val="28"/>
        </w:rPr>
        <w:t xml:space="preserve"> </w:t>
      </w:r>
      <w:proofErr w:type="spellStart"/>
      <w:r w:rsidRPr="009270C9">
        <w:rPr>
          <w:spacing w:val="-2"/>
          <w:sz w:val="28"/>
          <w:szCs w:val="28"/>
        </w:rPr>
        <w:t>phận</w:t>
      </w:r>
      <w:proofErr w:type="spellEnd"/>
      <w:r w:rsidRPr="009270C9">
        <w:rPr>
          <w:spacing w:val="-2"/>
          <w:sz w:val="28"/>
          <w:szCs w:val="28"/>
        </w:rPr>
        <w:t xml:space="preserve"> </w:t>
      </w:r>
      <w:proofErr w:type="spellStart"/>
      <w:r w:rsidRPr="009270C9">
        <w:rPr>
          <w:spacing w:val="-2"/>
          <w:sz w:val="28"/>
          <w:szCs w:val="28"/>
        </w:rPr>
        <w:t>có</w:t>
      </w:r>
      <w:proofErr w:type="spellEnd"/>
      <w:r w:rsidRPr="009270C9">
        <w:rPr>
          <w:spacing w:val="-2"/>
          <w:sz w:val="28"/>
          <w:szCs w:val="28"/>
        </w:rPr>
        <w:t xml:space="preserve"> ý </w:t>
      </w:r>
      <w:proofErr w:type="spellStart"/>
      <w:r w:rsidRPr="009270C9">
        <w:rPr>
          <w:spacing w:val="-2"/>
          <w:sz w:val="28"/>
          <w:szCs w:val="28"/>
        </w:rPr>
        <w:t>nghĩa</w:t>
      </w:r>
      <w:proofErr w:type="spellEnd"/>
      <w:r w:rsidRPr="009270C9">
        <w:rPr>
          <w:spacing w:val="-2"/>
          <w:sz w:val="28"/>
          <w:szCs w:val="28"/>
        </w:rPr>
        <w:t xml:space="preserve"> </w:t>
      </w:r>
      <w:proofErr w:type="spellStart"/>
      <w:r w:rsidRPr="009270C9">
        <w:rPr>
          <w:spacing w:val="-2"/>
          <w:sz w:val="28"/>
          <w:szCs w:val="28"/>
        </w:rPr>
        <w:t>chiến</w:t>
      </w:r>
      <w:proofErr w:type="spellEnd"/>
      <w:r w:rsidRPr="009270C9">
        <w:rPr>
          <w:spacing w:val="-2"/>
          <w:sz w:val="28"/>
          <w:szCs w:val="28"/>
        </w:rPr>
        <w:t xml:space="preserve"> </w:t>
      </w:r>
      <w:proofErr w:type="spellStart"/>
      <w:r w:rsidRPr="009270C9">
        <w:rPr>
          <w:spacing w:val="-2"/>
          <w:sz w:val="28"/>
          <w:szCs w:val="28"/>
        </w:rPr>
        <w:t>lược</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toàn</w:t>
      </w:r>
      <w:proofErr w:type="spellEnd"/>
      <w:r w:rsidRPr="009270C9">
        <w:rPr>
          <w:spacing w:val="-2"/>
          <w:sz w:val="28"/>
          <w:szCs w:val="28"/>
        </w:rPr>
        <w:t xml:space="preserve"> </w:t>
      </w:r>
      <w:proofErr w:type="spellStart"/>
      <w:r w:rsidRPr="009270C9">
        <w:rPr>
          <w:spacing w:val="-2"/>
          <w:sz w:val="28"/>
          <w:szCs w:val="28"/>
        </w:rPr>
        <w:t>bộ</w:t>
      </w:r>
      <w:proofErr w:type="spellEnd"/>
      <w:r w:rsidRPr="009270C9">
        <w:rPr>
          <w:spacing w:val="-2"/>
          <w:sz w:val="28"/>
          <w:szCs w:val="28"/>
        </w:rPr>
        <w:t xml:space="preserve"> </w:t>
      </w: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nghiệp</w:t>
      </w:r>
      <w:proofErr w:type="spellEnd"/>
      <w:r w:rsidRPr="009270C9">
        <w:rPr>
          <w:spacing w:val="-2"/>
          <w:sz w:val="28"/>
          <w:szCs w:val="28"/>
        </w:rPr>
        <w:t xml:space="preserve"> </w:t>
      </w:r>
      <w:proofErr w:type="spellStart"/>
      <w:r w:rsidRPr="009270C9">
        <w:rPr>
          <w:spacing w:val="-2"/>
          <w:sz w:val="28"/>
          <w:szCs w:val="28"/>
        </w:rPr>
        <w:t>cách</w:t>
      </w:r>
      <w:proofErr w:type="spellEnd"/>
      <w:r w:rsidRPr="009270C9">
        <w:rPr>
          <w:spacing w:val="-2"/>
          <w:sz w:val="28"/>
          <w:szCs w:val="28"/>
        </w:rPr>
        <w:t xml:space="preserve"> </w:t>
      </w:r>
      <w:proofErr w:type="spellStart"/>
      <w:r w:rsidRPr="009270C9">
        <w:rPr>
          <w:spacing w:val="-2"/>
          <w:sz w:val="28"/>
          <w:szCs w:val="28"/>
        </w:rPr>
        <w:t>mạng</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Đảng</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hoạt</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trị</w:t>
      </w:r>
      <w:proofErr w:type="spellEnd"/>
      <w:r w:rsidRPr="009270C9">
        <w:rPr>
          <w:spacing w:val="-2"/>
          <w:sz w:val="28"/>
          <w:szCs w:val="28"/>
        </w:rPr>
        <w:t xml:space="preserve"> - </w:t>
      </w:r>
      <w:proofErr w:type="spellStart"/>
      <w:r w:rsidRPr="009270C9">
        <w:rPr>
          <w:spacing w:val="-2"/>
          <w:sz w:val="28"/>
          <w:szCs w:val="28"/>
        </w:rPr>
        <w:t>xã</w:t>
      </w:r>
      <w:proofErr w:type="spellEnd"/>
      <w:r w:rsidRPr="009270C9">
        <w:rPr>
          <w:spacing w:val="-2"/>
          <w:sz w:val="28"/>
          <w:szCs w:val="28"/>
        </w:rPr>
        <w:t xml:space="preserve"> </w:t>
      </w:r>
      <w:proofErr w:type="spellStart"/>
      <w:r w:rsidRPr="009270C9">
        <w:rPr>
          <w:spacing w:val="-2"/>
          <w:sz w:val="28"/>
          <w:szCs w:val="28"/>
        </w:rPr>
        <w:t>hội</w:t>
      </w:r>
      <w:proofErr w:type="spellEnd"/>
      <w:r w:rsidRPr="009270C9">
        <w:rPr>
          <w:spacing w:val="-2"/>
          <w:sz w:val="28"/>
          <w:szCs w:val="28"/>
        </w:rPr>
        <w:t xml:space="preserve"> </w:t>
      </w:r>
      <w:proofErr w:type="spellStart"/>
      <w:r w:rsidRPr="009270C9">
        <w:rPr>
          <w:spacing w:val="-2"/>
          <w:sz w:val="28"/>
          <w:szCs w:val="28"/>
        </w:rPr>
        <w:t>nhằm</w:t>
      </w:r>
      <w:proofErr w:type="spellEnd"/>
      <w:r w:rsidRPr="009270C9">
        <w:rPr>
          <w:spacing w:val="-2"/>
          <w:sz w:val="28"/>
          <w:szCs w:val="28"/>
        </w:rPr>
        <w:t xml:space="preserve"> </w:t>
      </w:r>
      <w:proofErr w:type="spellStart"/>
      <w:r w:rsidRPr="009270C9">
        <w:rPr>
          <w:spacing w:val="-2"/>
          <w:sz w:val="28"/>
          <w:szCs w:val="28"/>
        </w:rPr>
        <w:t>tuyên</w:t>
      </w:r>
      <w:proofErr w:type="spellEnd"/>
      <w:r w:rsidRPr="009270C9">
        <w:rPr>
          <w:spacing w:val="-2"/>
          <w:sz w:val="28"/>
          <w:szCs w:val="28"/>
        </w:rPr>
        <w:t xml:space="preserve"> </w:t>
      </w:r>
      <w:proofErr w:type="spellStart"/>
      <w:r w:rsidRPr="009270C9">
        <w:rPr>
          <w:spacing w:val="-2"/>
          <w:sz w:val="28"/>
          <w:szCs w:val="28"/>
        </w:rPr>
        <w:t>truyền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giáo</w:t>
      </w:r>
      <w:proofErr w:type="spellEnd"/>
      <w:r w:rsidRPr="009270C9">
        <w:rPr>
          <w:spacing w:val="-2"/>
          <w:sz w:val="28"/>
          <w:szCs w:val="28"/>
        </w:rPr>
        <w:t xml:space="preserve"> </w:t>
      </w:r>
      <w:proofErr w:type="spellStart"/>
      <w:r w:rsidRPr="009270C9">
        <w:rPr>
          <w:spacing w:val="-2"/>
          <w:sz w:val="28"/>
          <w:szCs w:val="28"/>
        </w:rPr>
        <w:t>dục</w:t>
      </w:r>
      <w:proofErr w:type="spellEnd"/>
      <w:r w:rsidRPr="009270C9">
        <w:rPr>
          <w:spacing w:val="-2"/>
          <w:sz w:val="28"/>
          <w:szCs w:val="28"/>
        </w:rPr>
        <w:t xml:space="preserve">, </w:t>
      </w:r>
      <w:proofErr w:type="spellStart"/>
      <w:r w:rsidRPr="009270C9">
        <w:rPr>
          <w:spacing w:val="-2"/>
          <w:sz w:val="28"/>
          <w:szCs w:val="28"/>
        </w:rPr>
        <w:t>thuyết</w:t>
      </w:r>
      <w:proofErr w:type="spellEnd"/>
      <w:r w:rsidRPr="009270C9">
        <w:rPr>
          <w:spacing w:val="-2"/>
          <w:sz w:val="28"/>
          <w:szCs w:val="28"/>
        </w:rPr>
        <w:t xml:space="preserve"> </w:t>
      </w:r>
      <w:proofErr w:type="spellStart"/>
      <w:r w:rsidRPr="009270C9">
        <w:rPr>
          <w:spacing w:val="-2"/>
          <w:sz w:val="28"/>
          <w:szCs w:val="28"/>
        </w:rPr>
        <w:t>phục</w:t>
      </w:r>
      <w:proofErr w:type="spellEnd"/>
      <w:r w:rsidRPr="009270C9">
        <w:rPr>
          <w:spacing w:val="-2"/>
          <w:sz w:val="28"/>
          <w:szCs w:val="28"/>
        </w:rPr>
        <w:t xml:space="preserve"> </w:t>
      </w:r>
      <w:proofErr w:type="spellStart"/>
      <w:r w:rsidRPr="009270C9">
        <w:rPr>
          <w:spacing w:val="-2"/>
          <w:sz w:val="28"/>
          <w:szCs w:val="28"/>
        </w:rPr>
        <w:t>Nhân</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thực</w:t>
      </w:r>
      <w:proofErr w:type="spellEnd"/>
      <w:r w:rsidRPr="009270C9">
        <w:rPr>
          <w:spacing w:val="-2"/>
          <w:sz w:val="28"/>
          <w:szCs w:val="28"/>
        </w:rPr>
        <w:t xml:space="preserve"> </w:t>
      </w:r>
      <w:proofErr w:type="spellStart"/>
      <w:r w:rsidRPr="009270C9">
        <w:rPr>
          <w:spacing w:val="-2"/>
          <w:sz w:val="28"/>
          <w:szCs w:val="28"/>
        </w:rPr>
        <w:t>hiện</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chủ</w:t>
      </w:r>
      <w:proofErr w:type="spellEnd"/>
      <w:r w:rsidRPr="009270C9">
        <w:rPr>
          <w:spacing w:val="-2"/>
          <w:sz w:val="28"/>
          <w:szCs w:val="28"/>
        </w:rPr>
        <w:t xml:space="preserve"> </w:t>
      </w:r>
      <w:proofErr w:type="spellStart"/>
      <w:r w:rsidRPr="009270C9">
        <w:rPr>
          <w:spacing w:val="-2"/>
          <w:sz w:val="28"/>
          <w:szCs w:val="28"/>
        </w:rPr>
        <w:t>trương</w:t>
      </w:r>
      <w:proofErr w:type="spellEnd"/>
      <w:r w:rsidRPr="009270C9">
        <w:rPr>
          <w:spacing w:val="-2"/>
          <w:sz w:val="28"/>
          <w:szCs w:val="28"/>
        </w:rPr>
        <w:t xml:space="preserve">, </w:t>
      </w:r>
      <w:proofErr w:type="spellStart"/>
      <w:r w:rsidRPr="009270C9">
        <w:rPr>
          <w:spacing w:val="-2"/>
          <w:sz w:val="28"/>
          <w:szCs w:val="28"/>
        </w:rPr>
        <w:t>đường</w:t>
      </w:r>
      <w:proofErr w:type="spellEnd"/>
      <w:r w:rsidRPr="009270C9">
        <w:rPr>
          <w:spacing w:val="-2"/>
          <w:sz w:val="28"/>
          <w:szCs w:val="28"/>
        </w:rPr>
        <w:t xml:space="preserve"> </w:t>
      </w:r>
      <w:proofErr w:type="spellStart"/>
      <w:r w:rsidRPr="009270C9">
        <w:rPr>
          <w:spacing w:val="-2"/>
          <w:sz w:val="28"/>
          <w:szCs w:val="28"/>
        </w:rPr>
        <w:t>lối</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Đảng</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sách</w:t>
      </w:r>
      <w:proofErr w:type="spellEnd"/>
      <w:r w:rsidRPr="009270C9">
        <w:rPr>
          <w:spacing w:val="-2"/>
          <w:sz w:val="28"/>
          <w:szCs w:val="28"/>
        </w:rPr>
        <w:t xml:space="preserve">, </w:t>
      </w:r>
      <w:proofErr w:type="spellStart"/>
      <w:r w:rsidRPr="009270C9">
        <w:rPr>
          <w:spacing w:val="-2"/>
          <w:sz w:val="28"/>
          <w:szCs w:val="28"/>
        </w:rPr>
        <w:t>pháp</w:t>
      </w:r>
      <w:proofErr w:type="spellEnd"/>
      <w:r w:rsidRPr="009270C9">
        <w:rPr>
          <w:spacing w:val="-2"/>
          <w:sz w:val="28"/>
          <w:szCs w:val="28"/>
        </w:rPr>
        <w:t xml:space="preserve"> </w:t>
      </w:r>
      <w:proofErr w:type="spellStart"/>
      <w:r w:rsidRPr="009270C9">
        <w:rPr>
          <w:spacing w:val="-2"/>
          <w:sz w:val="28"/>
          <w:szCs w:val="28"/>
        </w:rPr>
        <w:t>luật</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Nhà</w:t>
      </w:r>
      <w:proofErr w:type="spellEnd"/>
      <w:r w:rsidRPr="009270C9">
        <w:rPr>
          <w:spacing w:val="-2"/>
          <w:sz w:val="28"/>
          <w:szCs w:val="28"/>
        </w:rPr>
        <w:t xml:space="preserve"> </w:t>
      </w:r>
      <w:proofErr w:type="spellStart"/>
      <w:r w:rsidRPr="009270C9">
        <w:rPr>
          <w:spacing w:val="-2"/>
          <w:sz w:val="28"/>
          <w:szCs w:val="28"/>
        </w:rPr>
        <w:t>nước</w:t>
      </w:r>
      <w:proofErr w:type="spellEnd"/>
      <w:r w:rsidRPr="009270C9">
        <w:rPr>
          <w:spacing w:val="-2"/>
          <w:sz w:val="28"/>
          <w:szCs w:val="28"/>
        </w:rPr>
        <w:t xml:space="preserve">. </w:t>
      </w:r>
      <w:proofErr w:type="spellStart"/>
      <w:r w:rsidRPr="009270C9">
        <w:rPr>
          <w:spacing w:val="-2"/>
          <w:sz w:val="28"/>
          <w:szCs w:val="28"/>
        </w:rPr>
        <w:t>Vị</w:t>
      </w:r>
      <w:proofErr w:type="spellEnd"/>
      <w:r w:rsidRPr="009270C9">
        <w:rPr>
          <w:spacing w:val="-2"/>
          <w:sz w:val="28"/>
          <w:szCs w:val="28"/>
        </w:rPr>
        <w:t xml:space="preserve"> </w:t>
      </w:r>
      <w:proofErr w:type="spellStart"/>
      <w:r w:rsidRPr="009270C9">
        <w:rPr>
          <w:spacing w:val="-2"/>
          <w:sz w:val="28"/>
          <w:szCs w:val="28"/>
        </w:rPr>
        <w:t>trí</w:t>
      </w:r>
      <w:proofErr w:type="spellEnd"/>
      <w:r w:rsidRPr="009270C9">
        <w:rPr>
          <w:spacing w:val="-2"/>
          <w:sz w:val="28"/>
          <w:szCs w:val="28"/>
        </w:rPr>
        <w:t xml:space="preserve">, </w:t>
      </w:r>
      <w:proofErr w:type="spellStart"/>
      <w:r w:rsidRPr="009270C9">
        <w:rPr>
          <w:spacing w:val="-2"/>
          <w:sz w:val="28"/>
          <w:szCs w:val="28"/>
        </w:rPr>
        <w:t>vai</w:t>
      </w:r>
      <w:proofErr w:type="spellEnd"/>
      <w:r w:rsidRPr="009270C9">
        <w:rPr>
          <w:spacing w:val="-2"/>
          <w:sz w:val="28"/>
          <w:szCs w:val="28"/>
        </w:rPr>
        <w:t xml:space="preserve"> </w:t>
      </w:r>
      <w:proofErr w:type="spellStart"/>
      <w:r w:rsidRPr="009270C9">
        <w:rPr>
          <w:spacing w:val="-2"/>
          <w:sz w:val="28"/>
          <w:szCs w:val="28"/>
        </w:rPr>
        <w:t>trò</w:t>
      </w:r>
      <w:proofErr w:type="spellEnd"/>
      <w:r w:rsidRPr="009270C9">
        <w:rPr>
          <w:spacing w:val="-2"/>
          <w:sz w:val="28"/>
          <w:szCs w:val="28"/>
        </w:rPr>
        <w:t xml:space="preserve"> </w:t>
      </w:r>
      <w:proofErr w:type="spellStart"/>
      <w:r w:rsidRPr="009270C9">
        <w:rPr>
          <w:spacing w:val="-2"/>
          <w:sz w:val="28"/>
          <w:szCs w:val="28"/>
        </w:rPr>
        <w:t>này</w:t>
      </w:r>
      <w:proofErr w:type="spellEnd"/>
      <w:r w:rsidRPr="009270C9">
        <w:rPr>
          <w:spacing w:val="-2"/>
          <w:sz w:val="28"/>
          <w:szCs w:val="28"/>
        </w:rPr>
        <w:t xml:space="preserve"> </w:t>
      </w:r>
      <w:proofErr w:type="spellStart"/>
      <w:r w:rsidRPr="009270C9">
        <w:rPr>
          <w:spacing w:val="-2"/>
          <w:sz w:val="28"/>
          <w:szCs w:val="28"/>
        </w:rPr>
        <w:t>không</w:t>
      </w:r>
      <w:proofErr w:type="spellEnd"/>
      <w:r w:rsidRPr="009270C9">
        <w:rPr>
          <w:spacing w:val="-2"/>
          <w:sz w:val="28"/>
          <w:szCs w:val="28"/>
        </w:rPr>
        <w:t xml:space="preserve"> </w:t>
      </w:r>
      <w:proofErr w:type="spellStart"/>
      <w:r w:rsidRPr="009270C9">
        <w:rPr>
          <w:spacing w:val="-2"/>
          <w:sz w:val="28"/>
          <w:szCs w:val="28"/>
        </w:rPr>
        <w:t>ngừng</w:t>
      </w:r>
      <w:proofErr w:type="spellEnd"/>
      <w:r w:rsidRPr="009270C9">
        <w:rPr>
          <w:spacing w:val="-2"/>
          <w:sz w:val="28"/>
          <w:szCs w:val="28"/>
        </w:rPr>
        <w:t xml:space="preserve"> </w:t>
      </w:r>
      <w:proofErr w:type="spellStart"/>
      <w:r w:rsidRPr="009270C9">
        <w:rPr>
          <w:spacing w:val="-2"/>
          <w:sz w:val="28"/>
          <w:szCs w:val="28"/>
        </w:rPr>
        <w:t>được</w:t>
      </w:r>
      <w:proofErr w:type="spellEnd"/>
      <w:r w:rsidRPr="009270C9">
        <w:rPr>
          <w:spacing w:val="-2"/>
          <w:sz w:val="28"/>
          <w:szCs w:val="28"/>
        </w:rPr>
        <w:t xml:space="preserve"> </w:t>
      </w:r>
      <w:proofErr w:type="spellStart"/>
      <w:r w:rsidRPr="009270C9">
        <w:rPr>
          <w:spacing w:val="-2"/>
          <w:sz w:val="28"/>
          <w:szCs w:val="28"/>
        </w:rPr>
        <w:t>khẳng</w:t>
      </w:r>
      <w:proofErr w:type="spellEnd"/>
      <w:r w:rsidRPr="009270C9">
        <w:rPr>
          <w:spacing w:val="-2"/>
          <w:sz w:val="28"/>
          <w:szCs w:val="28"/>
        </w:rPr>
        <w:t xml:space="preserve"> </w:t>
      </w:r>
      <w:proofErr w:type="spellStart"/>
      <w:r w:rsidRPr="009270C9">
        <w:rPr>
          <w:spacing w:val="-2"/>
          <w:sz w:val="28"/>
          <w:szCs w:val="28"/>
        </w:rPr>
        <w:t>định</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phát</w:t>
      </w:r>
      <w:proofErr w:type="spellEnd"/>
      <w:r w:rsidRPr="009270C9">
        <w:rPr>
          <w:spacing w:val="-2"/>
          <w:sz w:val="28"/>
          <w:szCs w:val="28"/>
        </w:rPr>
        <w:t xml:space="preserve"> </w:t>
      </w:r>
      <w:proofErr w:type="spellStart"/>
      <w:r w:rsidRPr="009270C9">
        <w:rPr>
          <w:spacing w:val="-2"/>
          <w:sz w:val="28"/>
          <w:szCs w:val="28"/>
        </w:rPr>
        <w:t>triển</w:t>
      </w:r>
      <w:proofErr w:type="spellEnd"/>
      <w:r w:rsidRPr="009270C9">
        <w:rPr>
          <w:spacing w:val="-2"/>
          <w:sz w:val="28"/>
          <w:szCs w:val="28"/>
        </w:rPr>
        <w:t xml:space="preserve"> qua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giai</w:t>
      </w:r>
      <w:proofErr w:type="spellEnd"/>
      <w:r w:rsidRPr="009270C9">
        <w:rPr>
          <w:spacing w:val="-2"/>
          <w:sz w:val="28"/>
          <w:szCs w:val="28"/>
        </w:rPr>
        <w:t xml:space="preserve"> </w:t>
      </w:r>
      <w:proofErr w:type="spellStart"/>
      <w:r w:rsidRPr="009270C9">
        <w:rPr>
          <w:spacing w:val="-2"/>
          <w:sz w:val="28"/>
          <w:szCs w:val="28"/>
        </w:rPr>
        <w:t>đoạn</w:t>
      </w:r>
      <w:proofErr w:type="spellEnd"/>
      <w:r w:rsidRPr="009270C9">
        <w:rPr>
          <w:spacing w:val="-2"/>
          <w:sz w:val="28"/>
          <w:szCs w:val="28"/>
        </w:rPr>
        <w:t xml:space="preserve"> </w:t>
      </w:r>
      <w:proofErr w:type="spellStart"/>
      <w:r w:rsidRPr="009270C9">
        <w:rPr>
          <w:spacing w:val="-2"/>
          <w:sz w:val="28"/>
          <w:szCs w:val="28"/>
        </w:rPr>
        <w:t>lịch</w:t>
      </w:r>
      <w:proofErr w:type="spellEnd"/>
      <w:r w:rsidRPr="009270C9">
        <w:rPr>
          <w:spacing w:val="-2"/>
          <w:sz w:val="28"/>
          <w:szCs w:val="28"/>
        </w:rPr>
        <w:t xml:space="preserve"> </w:t>
      </w:r>
      <w:proofErr w:type="spellStart"/>
      <w:r w:rsidRPr="009270C9">
        <w:rPr>
          <w:spacing w:val="-2"/>
          <w:sz w:val="28"/>
          <w:szCs w:val="28"/>
        </w:rPr>
        <w:t>sử</w:t>
      </w:r>
      <w:proofErr w:type="spellEnd"/>
      <w:r w:rsidRPr="009270C9">
        <w:rPr>
          <w:spacing w:val="-2"/>
          <w:sz w:val="28"/>
          <w:szCs w:val="28"/>
        </w:rPr>
        <w:t xml:space="preserve">. </w:t>
      </w:r>
      <w:proofErr w:type="spellStart"/>
      <w:r w:rsidRPr="009270C9">
        <w:rPr>
          <w:spacing w:val="-2"/>
          <w:sz w:val="28"/>
          <w:szCs w:val="28"/>
        </w:rPr>
        <w:t>Chủ</w:t>
      </w:r>
      <w:proofErr w:type="spellEnd"/>
      <w:r w:rsidRPr="009270C9">
        <w:rPr>
          <w:spacing w:val="-2"/>
          <w:sz w:val="28"/>
          <w:szCs w:val="28"/>
        </w:rPr>
        <w:t xml:space="preserve"> </w:t>
      </w:r>
      <w:proofErr w:type="spellStart"/>
      <w:r w:rsidRPr="009270C9">
        <w:rPr>
          <w:spacing w:val="-2"/>
          <w:sz w:val="28"/>
          <w:szCs w:val="28"/>
        </w:rPr>
        <w:t>tịch</w:t>
      </w:r>
      <w:proofErr w:type="spellEnd"/>
      <w:r w:rsidRPr="009270C9">
        <w:rPr>
          <w:spacing w:val="-2"/>
          <w:sz w:val="28"/>
          <w:szCs w:val="28"/>
        </w:rPr>
        <w:t xml:space="preserve"> </w:t>
      </w:r>
      <w:proofErr w:type="spellStart"/>
      <w:r w:rsidRPr="009270C9">
        <w:rPr>
          <w:spacing w:val="-2"/>
          <w:sz w:val="28"/>
          <w:szCs w:val="28"/>
        </w:rPr>
        <w:t>Hồ</w:t>
      </w:r>
      <w:proofErr w:type="spellEnd"/>
      <w:r w:rsidRPr="009270C9">
        <w:rPr>
          <w:spacing w:val="-2"/>
          <w:sz w:val="28"/>
          <w:szCs w:val="28"/>
        </w:rPr>
        <w:t xml:space="preserve"> Chí Minh </w:t>
      </w:r>
      <w:proofErr w:type="spellStart"/>
      <w:r w:rsidRPr="009270C9">
        <w:rPr>
          <w:spacing w:val="-2"/>
          <w:sz w:val="28"/>
          <w:szCs w:val="28"/>
        </w:rPr>
        <w:t>đã</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rõ</w:t>
      </w:r>
      <w:proofErr w:type="spellEnd"/>
      <w:r w:rsidRPr="009270C9">
        <w:rPr>
          <w:spacing w:val="-2"/>
          <w:sz w:val="28"/>
          <w:szCs w:val="28"/>
        </w:rPr>
        <w:t xml:space="preserve">: "Bao </w:t>
      </w:r>
      <w:proofErr w:type="spellStart"/>
      <w:r w:rsidRPr="009270C9">
        <w:rPr>
          <w:spacing w:val="-2"/>
          <w:sz w:val="28"/>
          <w:szCs w:val="28"/>
        </w:rPr>
        <w:t>nhiêu</w:t>
      </w:r>
      <w:proofErr w:type="spellEnd"/>
      <w:r w:rsidRPr="009270C9">
        <w:rPr>
          <w:spacing w:val="-2"/>
          <w:sz w:val="28"/>
          <w:szCs w:val="28"/>
        </w:rPr>
        <w:t xml:space="preserve"> </w:t>
      </w:r>
      <w:proofErr w:type="spellStart"/>
      <w:r w:rsidRPr="009270C9">
        <w:rPr>
          <w:spacing w:val="-2"/>
          <w:sz w:val="28"/>
          <w:szCs w:val="28"/>
        </w:rPr>
        <w:t>lợi</w:t>
      </w:r>
      <w:proofErr w:type="spellEnd"/>
      <w:r w:rsidRPr="009270C9">
        <w:rPr>
          <w:spacing w:val="-2"/>
          <w:sz w:val="28"/>
          <w:szCs w:val="28"/>
        </w:rPr>
        <w:t xml:space="preserve"> </w:t>
      </w:r>
      <w:proofErr w:type="spellStart"/>
      <w:r w:rsidRPr="009270C9">
        <w:rPr>
          <w:spacing w:val="-2"/>
          <w:sz w:val="28"/>
          <w:szCs w:val="28"/>
        </w:rPr>
        <w:t>ích</w:t>
      </w:r>
      <w:proofErr w:type="spellEnd"/>
      <w:r w:rsidRPr="009270C9">
        <w:rPr>
          <w:spacing w:val="-2"/>
          <w:sz w:val="28"/>
          <w:szCs w:val="28"/>
        </w:rPr>
        <w:t xml:space="preserve"> </w:t>
      </w:r>
      <w:proofErr w:type="spellStart"/>
      <w:r w:rsidRPr="009270C9">
        <w:rPr>
          <w:spacing w:val="-2"/>
          <w:sz w:val="28"/>
          <w:szCs w:val="28"/>
        </w:rPr>
        <w:t>đều</w:t>
      </w:r>
      <w:proofErr w:type="spellEnd"/>
      <w:r w:rsidRPr="009270C9">
        <w:rPr>
          <w:spacing w:val="-2"/>
          <w:sz w:val="28"/>
          <w:szCs w:val="28"/>
        </w:rPr>
        <w:t xml:space="preserve"> </w:t>
      </w:r>
      <w:proofErr w:type="spellStart"/>
      <w:r w:rsidRPr="009270C9">
        <w:rPr>
          <w:spacing w:val="-2"/>
          <w:sz w:val="28"/>
          <w:szCs w:val="28"/>
        </w:rPr>
        <w:t>vì</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r w:rsidRPr="009270C9">
        <w:rPr>
          <w:spacing w:val="-2"/>
          <w:sz w:val="28"/>
          <w:szCs w:val="28"/>
        </w:rPr>
        <w:lastRenderedPageBreak/>
        <w:t xml:space="preserve">bao </w:t>
      </w:r>
      <w:proofErr w:type="spellStart"/>
      <w:r w:rsidRPr="009270C9">
        <w:rPr>
          <w:spacing w:val="-2"/>
          <w:sz w:val="28"/>
          <w:szCs w:val="28"/>
        </w:rPr>
        <w:t>nhiêu</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hạn</w:t>
      </w:r>
      <w:proofErr w:type="spellEnd"/>
      <w:r w:rsidRPr="009270C9">
        <w:rPr>
          <w:spacing w:val="-2"/>
          <w:sz w:val="28"/>
          <w:szCs w:val="28"/>
        </w:rPr>
        <w:t xml:space="preserve"> </w:t>
      </w:r>
      <w:proofErr w:type="spellStart"/>
      <w:r w:rsidRPr="009270C9">
        <w:rPr>
          <w:spacing w:val="-2"/>
          <w:sz w:val="28"/>
          <w:szCs w:val="28"/>
        </w:rPr>
        <w:t>đều</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nghiệp</w:t>
      </w:r>
      <w:proofErr w:type="spellEnd"/>
      <w:r w:rsidRPr="009270C9">
        <w:rPr>
          <w:spacing w:val="-2"/>
          <w:sz w:val="28"/>
          <w:szCs w:val="28"/>
        </w:rPr>
        <w:t xml:space="preserve"> </w:t>
      </w:r>
      <w:proofErr w:type="spellStart"/>
      <w:r w:rsidRPr="009270C9">
        <w:rPr>
          <w:spacing w:val="-2"/>
          <w:sz w:val="28"/>
          <w:szCs w:val="28"/>
        </w:rPr>
        <w:t>kháng</w:t>
      </w:r>
      <w:proofErr w:type="spellEnd"/>
      <w:r w:rsidRPr="009270C9">
        <w:rPr>
          <w:spacing w:val="-2"/>
          <w:sz w:val="28"/>
          <w:szCs w:val="28"/>
        </w:rPr>
        <w:t xml:space="preserve"> </w:t>
      </w:r>
      <w:proofErr w:type="spellStart"/>
      <w:r w:rsidRPr="009270C9">
        <w:rPr>
          <w:spacing w:val="-2"/>
          <w:sz w:val="28"/>
          <w:szCs w:val="28"/>
        </w:rPr>
        <w:t>chiến</w:t>
      </w:r>
      <w:proofErr w:type="spellEnd"/>
      <w:r w:rsidRPr="009270C9">
        <w:rPr>
          <w:spacing w:val="-2"/>
          <w:sz w:val="28"/>
          <w:szCs w:val="28"/>
        </w:rPr>
        <w:t xml:space="preserve">, </w:t>
      </w:r>
      <w:proofErr w:type="spellStart"/>
      <w:r w:rsidRPr="009270C9">
        <w:rPr>
          <w:spacing w:val="-2"/>
          <w:sz w:val="28"/>
          <w:szCs w:val="28"/>
        </w:rPr>
        <w:t>kiến</w:t>
      </w:r>
      <w:proofErr w:type="spellEnd"/>
      <w:r w:rsidRPr="009270C9">
        <w:rPr>
          <w:spacing w:val="-2"/>
          <w:sz w:val="28"/>
          <w:szCs w:val="28"/>
        </w:rPr>
        <w:t xml:space="preserve"> </w:t>
      </w:r>
      <w:proofErr w:type="spellStart"/>
      <w:r w:rsidRPr="009270C9">
        <w:rPr>
          <w:spacing w:val="-2"/>
          <w:sz w:val="28"/>
          <w:szCs w:val="28"/>
        </w:rPr>
        <w:t>quốc</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việc</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hành</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lực</w:t>
      </w:r>
      <w:proofErr w:type="spellEnd"/>
      <w:r w:rsidRPr="009270C9">
        <w:rPr>
          <w:spacing w:val="-2"/>
          <w:sz w:val="28"/>
          <w:szCs w:val="28"/>
        </w:rPr>
        <w:t xml:space="preserve"> </w:t>
      </w:r>
      <w:proofErr w:type="spellStart"/>
      <w:r w:rsidRPr="009270C9">
        <w:rPr>
          <w:spacing w:val="-2"/>
          <w:sz w:val="28"/>
          <w:szCs w:val="28"/>
        </w:rPr>
        <w:t>lượng</w:t>
      </w:r>
      <w:proofErr w:type="spellEnd"/>
      <w:r w:rsidRPr="009270C9">
        <w:rPr>
          <w:spacing w:val="-2"/>
          <w:sz w:val="28"/>
          <w:szCs w:val="28"/>
        </w:rPr>
        <w:t xml:space="preserve"> </w:t>
      </w:r>
      <w:proofErr w:type="spellStart"/>
      <w:r w:rsidRPr="009270C9">
        <w:rPr>
          <w:spacing w:val="-2"/>
          <w:sz w:val="28"/>
          <w:szCs w:val="28"/>
        </w:rPr>
        <w:t>đều</w:t>
      </w:r>
      <w:proofErr w:type="spellEnd"/>
      <w:r w:rsidRPr="009270C9">
        <w:rPr>
          <w:spacing w:val="-2"/>
          <w:sz w:val="28"/>
          <w:szCs w:val="28"/>
        </w:rPr>
        <w:t xml:space="preserve"> ở </w:t>
      </w:r>
      <w:proofErr w:type="spellStart"/>
      <w:r w:rsidRPr="009270C9">
        <w:rPr>
          <w:spacing w:val="-2"/>
          <w:sz w:val="28"/>
          <w:szCs w:val="28"/>
        </w:rPr>
        <w:t>nơi</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Trong </w:t>
      </w:r>
      <w:proofErr w:type="spellStart"/>
      <w:r w:rsidRPr="009270C9">
        <w:rPr>
          <w:spacing w:val="-2"/>
          <w:sz w:val="28"/>
          <w:szCs w:val="28"/>
        </w:rPr>
        <w:t>bối</w:t>
      </w:r>
      <w:proofErr w:type="spellEnd"/>
      <w:r w:rsidRPr="009270C9">
        <w:rPr>
          <w:spacing w:val="-2"/>
          <w:sz w:val="28"/>
          <w:szCs w:val="28"/>
        </w:rPr>
        <w:t xml:space="preserve"> </w:t>
      </w:r>
      <w:proofErr w:type="spellStart"/>
      <w:r w:rsidRPr="009270C9">
        <w:rPr>
          <w:spacing w:val="-2"/>
          <w:sz w:val="28"/>
          <w:szCs w:val="28"/>
        </w:rPr>
        <w:t>cảnh</w:t>
      </w:r>
      <w:proofErr w:type="spellEnd"/>
      <w:r w:rsidRPr="009270C9">
        <w:rPr>
          <w:spacing w:val="-2"/>
          <w:sz w:val="28"/>
          <w:szCs w:val="28"/>
        </w:rPr>
        <w:t xml:space="preserve"> </w:t>
      </w:r>
      <w:proofErr w:type="spellStart"/>
      <w:r w:rsidRPr="009270C9">
        <w:rPr>
          <w:spacing w:val="-2"/>
          <w:sz w:val="28"/>
          <w:szCs w:val="28"/>
        </w:rPr>
        <w:t>hiện</w:t>
      </w:r>
      <w:proofErr w:type="spellEnd"/>
      <w:r w:rsidRPr="009270C9">
        <w:rPr>
          <w:spacing w:val="-2"/>
          <w:sz w:val="28"/>
          <w:szCs w:val="28"/>
        </w:rPr>
        <w:t xml:space="preserve"> nay, </w:t>
      </w:r>
      <w:proofErr w:type="spellStart"/>
      <w:r w:rsidRPr="009270C9">
        <w:rPr>
          <w:spacing w:val="-2"/>
          <w:sz w:val="28"/>
          <w:szCs w:val="28"/>
        </w:rPr>
        <w:t>khi</w:t>
      </w:r>
      <w:proofErr w:type="spellEnd"/>
      <w:r w:rsidRPr="009270C9">
        <w:rPr>
          <w:spacing w:val="-2"/>
          <w:sz w:val="28"/>
          <w:szCs w:val="28"/>
        </w:rPr>
        <w:t xml:space="preserve"> </w:t>
      </w:r>
      <w:proofErr w:type="spellStart"/>
      <w:r w:rsidRPr="009270C9">
        <w:rPr>
          <w:spacing w:val="-2"/>
          <w:sz w:val="28"/>
          <w:szCs w:val="28"/>
        </w:rPr>
        <w:t>Việt</w:t>
      </w:r>
      <w:proofErr w:type="spellEnd"/>
      <w:r w:rsidRPr="009270C9">
        <w:rPr>
          <w:spacing w:val="-2"/>
          <w:sz w:val="28"/>
          <w:szCs w:val="28"/>
        </w:rPr>
        <w:t xml:space="preserve"> Nam </w:t>
      </w:r>
      <w:proofErr w:type="spellStart"/>
      <w:r w:rsidRPr="009270C9">
        <w:rPr>
          <w:spacing w:val="-2"/>
          <w:sz w:val="28"/>
          <w:szCs w:val="28"/>
        </w:rPr>
        <w:t>hội</w:t>
      </w:r>
      <w:proofErr w:type="spellEnd"/>
      <w:r w:rsidRPr="009270C9">
        <w:rPr>
          <w:spacing w:val="-2"/>
          <w:sz w:val="28"/>
          <w:szCs w:val="28"/>
        </w:rPr>
        <w:t xml:space="preserve"> </w:t>
      </w:r>
      <w:proofErr w:type="spellStart"/>
      <w:r w:rsidRPr="009270C9">
        <w:rPr>
          <w:spacing w:val="-2"/>
          <w:sz w:val="28"/>
          <w:szCs w:val="28"/>
        </w:rPr>
        <w:t>nhập</w:t>
      </w:r>
      <w:proofErr w:type="spellEnd"/>
      <w:r w:rsidRPr="009270C9">
        <w:rPr>
          <w:spacing w:val="-2"/>
          <w:sz w:val="28"/>
          <w:szCs w:val="28"/>
        </w:rPr>
        <w:t xml:space="preserve"> </w:t>
      </w:r>
      <w:proofErr w:type="spellStart"/>
      <w:r w:rsidRPr="009270C9">
        <w:rPr>
          <w:spacing w:val="-2"/>
          <w:sz w:val="28"/>
          <w:szCs w:val="28"/>
        </w:rPr>
        <w:t>sâu</w:t>
      </w:r>
      <w:proofErr w:type="spellEnd"/>
      <w:r w:rsidRPr="009270C9">
        <w:rPr>
          <w:spacing w:val="-2"/>
          <w:sz w:val="28"/>
          <w:szCs w:val="28"/>
        </w:rPr>
        <w:t xml:space="preserve"> </w:t>
      </w:r>
      <w:proofErr w:type="spellStart"/>
      <w:r w:rsidRPr="009270C9">
        <w:rPr>
          <w:spacing w:val="-2"/>
          <w:sz w:val="28"/>
          <w:szCs w:val="28"/>
        </w:rPr>
        <w:t>rộng</w:t>
      </w:r>
      <w:proofErr w:type="spellEnd"/>
      <w:r w:rsidRPr="009270C9">
        <w:rPr>
          <w:spacing w:val="-2"/>
          <w:sz w:val="28"/>
          <w:szCs w:val="28"/>
        </w:rPr>
        <w:t xml:space="preserve">, </w:t>
      </w:r>
      <w:proofErr w:type="spellStart"/>
      <w:r w:rsidRPr="009270C9">
        <w:rPr>
          <w:spacing w:val="-2"/>
          <w:sz w:val="28"/>
          <w:szCs w:val="28"/>
        </w:rPr>
        <w:t>đối</w:t>
      </w:r>
      <w:proofErr w:type="spellEnd"/>
      <w:r w:rsidRPr="009270C9">
        <w:rPr>
          <w:spacing w:val="-2"/>
          <w:sz w:val="28"/>
          <w:szCs w:val="28"/>
        </w:rPr>
        <w:t xml:space="preserve"> </w:t>
      </w:r>
      <w:proofErr w:type="spellStart"/>
      <w:r w:rsidRPr="009270C9">
        <w:rPr>
          <w:spacing w:val="-2"/>
          <w:sz w:val="28"/>
          <w:szCs w:val="28"/>
        </w:rPr>
        <w:t>mặt</w:t>
      </w:r>
      <w:proofErr w:type="spellEnd"/>
      <w:r w:rsidRPr="009270C9">
        <w:rPr>
          <w:spacing w:val="-2"/>
          <w:sz w:val="28"/>
          <w:szCs w:val="28"/>
        </w:rPr>
        <w:t xml:space="preserve"> </w:t>
      </w:r>
      <w:proofErr w:type="spellStart"/>
      <w:r w:rsidRPr="009270C9">
        <w:rPr>
          <w:spacing w:val="-2"/>
          <w:sz w:val="28"/>
          <w:szCs w:val="28"/>
        </w:rPr>
        <w:t>với</w:t>
      </w:r>
      <w:proofErr w:type="spellEnd"/>
      <w:r w:rsidRPr="009270C9">
        <w:rPr>
          <w:spacing w:val="-2"/>
          <w:sz w:val="28"/>
          <w:szCs w:val="28"/>
        </w:rPr>
        <w:t xml:space="preserve"> </w:t>
      </w:r>
      <w:proofErr w:type="spellStart"/>
      <w:r w:rsidRPr="009270C9">
        <w:rPr>
          <w:spacing w:val="-2"/>
          <w:sz w:val="28"/>
          <w:szCs w:val="28"/>
        </w:rPr>
        <w:t>những</w:t>
      </w:r>
      <w:proofErr w:type="spellEnd"/>
      <w:r w:rsidRPr="009270C9">
        <w:rPr>
          <w:spacing w:val="-2"/>
          <w:sz w:val="28"/>
          <w:szCs w:val="28"/>
        </w:rPr>
        <w:t xml:space="preserve"> </w:t>
      </w:r>
      <w:proofErr w:type="spellStart"/>
      <w:r w:rsidRPr="009270C9">
        <w:rPr>
          <w:spacing w:val="-2"/>
          <w:sz w:val="28"/>
          <w:szCs w:val="28"/>
        </w:rPr>
        <w:t>biến</w:t>
      </w:r>
      <w:proofErr w:type="spellEnd"/>
      <w:r w:rsidRPr="009270C9">
        <w:rPr>
          <w:spacing w:val="-2"/>
          <w:sz w:val="28"/>
          <w:szCs w:val="28"/>
        </w:rPr>
        <w:t xml:space="preserve"> </w:t>
      </w:r>
      <w:proofErr w:type="spellStart"/>
      <w:r w:rsidRPr="009270C9">
        <w:rPr>
          <w:spacing w:val="-2"/>
          <w:sz w:val="28"/>
          <w:szCs w:val="28"/>
        </w:rPr>
        <w:t>đổi</w:t>
      </w:r>
      <w:proofErr w:type="spellEnd"/>
      <w:r w:rsidRPr="009270C9">
        <w:rPr>
          <w:spacing w:val="-2"/>
          <w:sz w:val="28"/>
          <w:szCs w:val="28"/>
        </w:rPr>
        <w:t xml:space="preserve"> </w:t>
      </w:r>
      <w:proofErr w:type="spellStart"/>
      <w:r w:rsidRPr="009270C9">
        <w:rPr>
          <w:spacing w:val="-2"/>
          <w:sz w:val="28"/>
          <w:szCs w:val="28"/>
        </w:rPr>
        <w:t>phức</w:t>
      </w:r>
      <w:proofErr w:type="spellEnd"/>
      <w:r w:rsidRPr="009270C9">
        <w:rPr>
          <w:spacing w:val="-2"/>
          <w:sz w:val="28"/>
          <w:szCs w:val="28"/>
        </w:rPr>
        <w:t xml:space="preserve"> </w:t>
      </w:r>
      <w:proofErr w:type="spellStart"/>
      <w:r w:rsidRPr="009270C9">
        <w:rPr>
          <w:spacing w:val="-2"/>
          <w:sz w:val="28"/>
          <w:szCs w:val="28"/>
        </w:rPr>
        <w:t>tạp</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kinh</w:t>
      </w:r>
      <w:proofErr w:type="spellEnd"/>
      <w:r w:rsidRPr="009270C9">
        <w:rPr>
          <w:spacing w:val="-2"/>
          <w:sz w:val="28"/>
          <w:szCs w:val="28"/>
        </w:rPr>
        <w:t xml:space="preserve"> </w:t>
      </w:r>
      <w:proofErr w:type="spellStart"/>
      <w:r w:rsidRPr="009270C9">
        <w:rPr>
          <w:spacing w:val="-2"/>
          <w:sz w:val="28"/>
          <w:szCs w:val="28"/>
        </w:rPr>
        <w:t>tế</w:t>
      </w:r>
      <w:proofErr w:type="spellEnd"/>
      <w:r w:rsidRPr="009270C9">
        <w:rPr>
          <w:spacing w:val="-2"/>
          <w:sz w:val="28"/>
          <w:szCs w:val="28"/>
        </w:rPr>
        <w:t xml:space="preserve"> </w:t>
      </w:r>
      <w:proofErr w:type="spellStart"/>
      <w:r w:rsidRPr="009270C9">
        <w:rPr>
          <w:spacing w:val="-2"/>
          <w:sz w:val="28"/>
          <w:szCs w:val="28"/>
        </w:rPr>
        <w:t>thị</w:t>
      </w:r>
      <w:proofErr w:type="spellEnd"/>
      <w:r w:rsidRPr="009270C9">
        <w:rPr>
          <w:spacing w:val="-2"/>
          <w:sz w:val="28"/>
          <w:szCs w:val="28"/>
        </w:rPr>
        <w:t xml:space="preserve"> </w:t>
      </w:r>
      <w:proofErr w:type="spellStart"/>
      <w:r w:rsidRPr="009270C9">
        <w:rPr>
          <w:spacing w:val="-2"/>
          <w:sz w:val="28"/>
          <w:szCs w:val="28"/>
        </w:rPr>
        <w:t>trường</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mạnh</w:t>
      </w:r>
      <w:proofErr w:type="spellEnd"/>
      <w:r w:rsidRPr="009270C9">
        <w:rPr>
          <w:spacing w:val="-2"/>
          <w:sz w:val="28"/>
          <w:szCs w:val="28"/>
        </w:rPr>
        <w:t xml:space="preserve"> </w:t>
      </w:r>
      <w:proofErr w:type="spellStart"/>
      <w:r w:rsidRPr="009270C9">
        <w:rPr>
          <w:spacing w:val="-2"/>
          <w:sz w:val="28"/>
          <w:szCs w:val="28"/>
        </w:rPr>
        <w:t>mẽ</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cuộc</w:t>
      </w:r>
      <w:proofErr w:type="spellEnd"/>
      <w:r w:rsidRPr="009270C9">
        <w:rPr>
          <w:spacing w:val="-2"/>
          <w:sz w:val="28"/>
          <w:szCs w:val="28"/>
        </w:rPr>
        <w:t xml:space="preserve"> </w:t>
      </w:r>
      <w:proofErr w:type="spellStart"/>
      <w:r w:rsidRPr="009270C9">
        <w:rPr>
          <w:spacing w:val="-2"/>
          <w:sz w:val="28"/>
          <w:szCs w:val="28"/>
        </w:rPr>
        <w:t>Cách</w:t>
      </w:r>
      <w:proofErr w:type="spellEnd"/>
      <w:r w:rsidRPr="009270C9">
        <w:rPr>
          <w:spacing w:val="-2"/>
          <w:sz w:val="28"/>
          <w:szCs w:val="28"/>
        </w:rPr>
        <w:t xml:space="preserve"> </w:t>
      </w:r>
      <w:proofErr w:type="spellStart"/>
      <w:r w:rsidRPr="009270C9">
        <w:rPr>
          <w:spacing w:val="-2"/>
          <w:sz w:val="28"/>
          <w:szCs w:val="28"/>
        </w:rPr>
        <w:t>mạng</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nghiệp</w:t>
      </w:r>
      <w:proofErr w:type="spellEnd"/>
      <w:r w:rsidRPr="009270C9">
        <w:rPr>
          <w:spacing w:val="-2"/>
          <w:sz w:val="28"/>
          <w:szCs w:val="28"/>
        </w:rPr>
        <w:t xml:space="preserve"> 4.0,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càng</w:t>
      </w:r>
      <w:proofErr w:type="spellEnd"/>
      <w:r w:rsidRPr="009270C9">
        <w:rPr>
          <w:spacing w:val="-2"/>
          <w:sz w:val="28"/>
          <w:szCs w:val="28"/>
        </w:rPr>
        <w:t xml:space="preserve"> </w:t>
      </w:r>
      <w:proofErr w:type="spellStart"/>
      <w:r w:rsidRPr="009270C9">
        <w:rPr>
          <w:spacing w:val="-2"/>
          <w:sz w:val="28"/>
          <w:szCs w:val="28"/>
        </w:rPr>
        <w:t>trở</w:t>
      </w:r>
      <w:proofErr w:type="spellEnd"/>
      <w:r w:rsidRPr="009270C9">
        <w:rPr>
          <w:spacing w:val="-2"/>
          <w:sz w:val="28"/>
          <w:szCs w:val="28"/>
        </w:rPr>
        <w:t xml:space="preserve"> </w:t>
      </w:r>
      <w:proofErr w:type="spellStart"/>
      <w:r w:rsidRPr="009270C9">
        <w:rPr>
          <w:spacing w:val="-2"/>
          <w:sz w:val="28"/>
          <w:szCs w:val="28"/>
        </w:rPr>
        <w:t>nên</w:t>
      </w:r>
      <w:proofErr w:type="spellEnd"/>
      <w:r w:rsidRPr="009270C9">
        <w:rPr>
          <w:spacing w:val="-2"/>
          <w:sz w:val="28"/>
          <w:szCs w:val="28"/>
        </w:rPr>
        <w:t xml:space="preserve"> </w:t>
      </w:r>
      <w:proofErr w:type="spellStart"/>
      <w:r w:rsidRPr="009270C9">
        <w:rPr>
          <w:spacing w:val="-2"/>
          <w:sz w:val="28"/>
          <w:szCs w:val="28"/>
        </w:rPr>
        <w:t>cấp</w:t>
      </w:r>
      <w:proofErr w:type="spellEnd"/>
      <w:r w:rsidRPr="009270C9">
        <w:rPr>
          <w:spacing w:val="-2"/>
          <w:sz w:val="28"/>
          <w:szCs w:val="28"/>
        </w:rPr>
        <w:t xml:space="preserve"> </w:t>
      </w:r>
      <w:proofErr w:type="spellStart"/>
      <w:r w:rsidRPr="009270C9">
        <w:rPr>
          <w:spacing w:val="-2"/>
          <w:sz w:val="28"/>
          <w:szCs w:val="28"/>
        </w:rPr>
        <w:t>thiết</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mang</w:t>
      </w:r>
      <w:proofErr w:type="spellEnd"/>
      <w:r w:rsidRPr="009270C9">
        <w:rPr>
          <w:spacing w:val="-2"/>
          <w:sz w:val="28"/>
          <w:szCs w:val="28"/>
        </w:rPr>
        <w:t xml:space="preserve"> </w:t>
      </w:r>
      <w:proofErr w:type="spellStart"/>
      <w:r w:rsidRPr="009270C9">
        <w:rPr>
          <w:spacing w:val="-2"/>
          <w:sz w:val="28"/>
          <w:szCs w:val="28"/>
        </w:rPr>
        <w:t>tính</w:t>
      </w:r>
      <w:proofErr w:type="spellEnd"/>
      <w:r w:rsidRPr="009270C9">
        <w:rPr>
          <w:spacing w:val="-2"/>
          <w:sz w:val="28"/>
          <w:szCs w:val="28"/>
        </w:rPr>
        <w:t xml:space="preserve"> </w:t>
      </w:r>
      <w:proofErr w:type="spellStart"/>
      <w:r w:rsidRPr="009270C9">
        <w:rPr>
          <w:spacing w:val="-2"/>
          <w:sz w:val="28"/>
          <w:szCs w:val="28"/>
        </w:rPr>
        <w:t>quyết</w:t>
      </w:r>
      <w:proofErr w:type="spellEnd"/>
      <w:r w:rsidRPr="009270C9">
        <w:rPr>
          <w:spacing w:val="-2"/>
          <w:sz w:val="28"/>
          <w:szCs w:val="28"/>
        </w:rPr>
        <w:t xml:space="preserve"> </w:t>
      </w:r>
      <w:proofErr w:type="spellStart"/>
      <w:r w:rsidRPr="009270C9">
        <w:rPr>
          <w:spacing w:val="-2"/>
          <w:sz w:val="28"/>
          <w:szCs w:val="28"/>
        </w:rPr>
        <w:t>định</w:t>
      </w:r>
      <w:proofErr w:type="spellEnd"/>
      <w:r w:rsidRPr="009270C9">
        <w:rPr>
          <w:spacing w:val="-2"/>
          <w:sz w:val="28"/>
          <w:szCs w:val="28"/>
        </w:rPr>
        <w:t xml:space="preserve">. Thành </w:t>
      </w:r>
      <w:proofErr w:type="spellStart"/>
      <w:r w:rsidRPr="009270C9">
        <w:rPr>
          <w:spacing w:val="-2"/>
          <w:sz w:val="28"/>
          <w:szCs w:val="28"/>
        </w:rPr>
        <w:t>phố</w:t>
      </w:r>
      <w:proofErr w:type="spellEnd"/>
      <w:r w:rsidRPr="009270C9">
        <w:rPr>
          <w:spacing w:val="-2"/>
          <w:sz w:val="28"/>
          <w:szCs w:val="28"/>
        </w:rPr>
        <w:t xml:space="preserve"> </w:t>
      </w:r>
      <w:proofErr w:type="spellStart"/>
      <w:r w:rsidRPr="009270C9">
        <w:rPr>
          <w:spacing w:val="-2"/>
          <w:sz w:val="28"/>
          <w:szCs w:val="28"/>
        </w:rPr>
        <w:t>Hồ</w:t>
      </w:r>
      <w:proofErr w:type="spellEnd"/>
      <w:r w:rsidRPr="009270C9">
        <w:rPr>
          <w:spacing w:val="-2"/>
          <w:sz w:val="28"/>
          <w:szCs w:val="28"/>
        </w:rPr>
        <w:t xml:space="preserve"> Chí Minh, </w:t>
      </w:r>
      <w:proofErr w:type="spellStart"/>
      <w:r w:rsidRPr="009270C9">
        <w:rPr>
          <w:spacing w:val="-2"/>
          <w:sz w:val="28"/>
          <w:szCs w:val="28"/>
        </w:rPr>
        <w:t>với</w:t>
      </w:r>
      <w:proofErr w:type="spellEnd"/>
      <w:r w:rsidRPr="009270C9">
        <w:rPr>
          <w:spacing w:val="-2"/>
          <w:sz w:val="28"/>
          <w:szCs w:val="28"/>
        </w:rPr>
        <w:t xml:space="preserve"> </w:t>
      </w:r>
      <w:proofErr w:type="spellStart"/>
      <w:r w:rsidRPr="009270C9">
        <w:rPr>
          <w:spacing w:val="-2"/>
          <w:sz w:val="28"/>
          <w:szCs w:val="28"/>
        </w:rPr>
        <w:t>vị</w:t>
      </w:r>
      <w:proofErr w:type="spellEnd"/>
      <w:r w:rsidRPr="009270C9">
        <w:rPr>
          <w:spacing w:val="-2"/>
          <w:sz w:val="28"/>
          <w:szCs w:val="28"/>
        </w:rPr>
        <w:t xml:space="preserve"> </w:t>
      </w:r>
      <w:proofErr w:type="spellStart"/>
      <w:r w:rsidRPr="009270C9">
        <w:rPr>
          <w:spacing w:val="-2"/>
          <w:sz w:val="28"/>
          <w:szCs w:val="28"/>
        </w:rPr>
        <w:t>thế</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siêu</w:t>
      </w:r>
      <w:proofErr w:type="spellEnd"/>
      <w:r w:rsidRPr="009270C9">
        <w:rPr>
          <w:spacing w:val="-2"/>
          <w:sz w:val="28"/>
          <w:szCs w:val="28"/>
        </w:rPr>
        <w:t xml:space="preserve"> </w:t>
      </w:r>
      <w:proofErr w:type="spellStart"/>
      <w:r w:rsidRPr="009270C9">
        <w:rPr>
          <w:spacing w:val="-2"/>
          <w:sz w:val="28"/>
          <w:szCs w:val="28"/>
        </w:rPr>
        <w:t>đô</w:t>
      </w:r>
      <w:proofErr w:type="spellEnd"/>
      <w:r w:rsidRPr="009270C9">
        <w:rPr>
          <w:spacing w:val="-2"/>
          <w:sz w:val="28"/>
          <w:szCs w:val="28"/>
        </w:rPr>
        <w:t xml:space="preserve"> </w:t>
      </w:r>
      <w:proofErr w:type="spellStart"/>
      <w:r w:rsidRPr="009270C9">
        <w:rPr>
          <w:spacing w:val="-2"/>
          <w:sz w:val="28"/>
          <w:szCs w:val="28"/>
        </w:rPr>
        <w:t>thị</w:t>
      </w:r>
      <w:proofErr w:type="spellEnd"/>
      <w:r w:rsidRPr="009270C9">
        <w:rPr>
          <w:spacing w:val="-2"/>
          <w:sz w:val="28"/>
          <w:szCs w:val="28"/>
        </w:rPr>
        <w:t xml:space="preserve"> </w:t>
      </w:r>
      <w:proofErr w:type="spellStart"/>
      <w:r w:rsidRPr="009270C9">
        <w:rPr>
          <w:spacing w:val="-2"/>
          <w:sz w:val="28"/>
          <w:szCs w:val="28"/>
        </w:rPr>
        <w:t>đặc</w:t>
      </w:r>
      <w:proofErr w:type="spellEnd"/>
      <w:r w:rsidRPr="009270C9">
        <w:rPr>
          <w:spacing w:val="-2"/>
          <w:sz w:val="28"/>
          <w:szCs w:val="28"/>
        </w:rPr>
        <w:t xml:space="preserve"> </w:t>
      </w:r>
      <w:proofErr w:type="spellStart"/>
      <w:r w:rsidRPr="009270C9">
        <w:rPr>
          <w:spacing w:val="-2"/>
          <w:sz w:val="28"/>
          <w:szCs w:val="28"/>
        </w:rPr>
        <w:t>biệt</w:t>
      </w:r>
      <w:proofErr w:type="spellEnd"/>
      <w:r w:rsidRPr="009270C9">
        <w:rPr>
          <w:spacing w:val="-2"/>
          <w:sz w:val="28"/>
          <w:szCs w:val="28"/>
        </w:rPr>
        <w:t xml:space="preserve">, </w:t>
      </w:r>
      <w:proofErr w:type="spellStart"/>
      <w:r w:rsidRPr="009270C9">
        <w:rPr>
          <w:spacing w:val="-2"/>
          <w:sz w:val="28"/>
          <w:szCs w:val="28"/>
        </w:rPr>
        <w:t>đầu</w:t>
      </w:r>
      <w:proofErr w:type="spellEnd"/>
      <w:r w:rsidRPr="009270C9">
        <w:rPr>
          <w:spacing w:val="-2"/>
          <w:sz w:val="28"/>
          <w:szCs w:val="28"/>
        </w:rPr>
        <w:t xml:space="preserve"> </w:t>
      </w:r>
      <w:proofErr w:type="spellStart"/>
      <w:r w:rsidRPr="009270C9">
        <w:rPr>
          <w:spacing w:val="-2"/>
          <w:sz w:val="28"/>
          <w:szCs w:val="28"/>
        </w:rPr>
        <w:t>tàu</w:t>
      </w:r>
      <w:proofErr w:type="spellEnd"/>
      <w:r w:rsidRPr="009270C9">
        <w:rPr>
          <w:spacing w:val="-2"/>
          <w:sz w:val="28"/>
          <w:szCs w:val="28"/>
        </w:rPr>
        <w:t xml:space="preserve"> </w:t>
      </w:r>
      <w:proofErr w:type="spellStart"/>
      <w:r w:rsidRPr="009270C9">
        <w:rPr>
          <w:spacing w:val="-2"/>
          <w:sz w:val="28"/>
          <w:szCs w:val="28"/>
        </w:rPr>
        <w:t>kinh</w:t>
      </w:r>
      <w:proofErr w:type="spellEnd"/>
      <w:r w:rsidRPr="009270C9">
        <w:rPr>
          <w:spacing w:val="-2"/>
          <w:sz w:val="28"/>
          <w:szCs w:val="28"/>
        </w:rPr>
        <w:t xml:space="preserve"> </w:t>
      </w:r>
      <w:proofErr w:type="spellStart"/>
      <w:r w:rsidRPr="009270C9">
        <w:rPr>
          <w:spacing w:val="-2"/>
          <w:sz w:val="28"/>
          <w:szCs w:val="28"/>
        </w:rPr>
        <w:t>tế</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trung</w:t>
      </w:r>
      <w:proofErr w:type="spellEnd"/>
      <w:r w:rsidRPr="009270C9">
        <w:rPr>
          <w:spacing w:val="-2"/>
          <w:sz w:val="28"/>
          <w:szCs w:val="28"/>
        </w:rPr>
        <w:t xml:space="preserve"> </w:t>
      </w:r>
      <w:proofErr w:type="spellStart"/>
      <w:r w:rsidRPr="009270C9">
        <w:rPr>
          <w:spacing w:val="-2"/>
          <w:sz w:val="28"/>
          <w:szCs w:val="28"/>
        </w:rPr>
        <w:t>tâm</w:t>
      </w:r>
      <w:proofErr w:type="spellEnd"/>
      <w:r w:rsidRPr="009270C9">
        <w:rPr>
          <w:spacing w:val="-2"/>
          <w:sz w:val="28"/>
          <w:szCs w:val="28"/>
        </w:rPr>
        <w:t xml:space="preserve"> </w:t>
      </w:r>
      <w:proofErr w:type="spellStart"/>
      <w:r w:rsidRPr="009270C9">
        <w:rPr>
          <w:spacing w:val="-2"/>
          <w:sz w:val="28"/>
          <w:szCs w:val="28"/>
        </w:rPr>
        <w:t>văn</w:t>
      </w:r>
      <w:proofErr w:type="spellEnd"/>
      <w:r w:rsidRPr="009270C9">
        <w:rPr>
          <w:spacing w:val="-2"/>
          <w:sz w:val="28"/>
          <w:szCs w:val="28"/>
        </w:rPr>
        <w:t xml:space="preserve"> </w:t>
      </w:r>
      <w:proofErr w:type="spellStart"/>
      <w:r w:rsidRPr="009270C9">
        <w:rPr>
          <w:spacing w:val="-2"/>
          <w:sz w:val="28"/>
          <w:szCs w:val="28"/>
        </w:rPr>
        <w:t>hóa</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cả</w:t>
      </w:r>
      <w:proofErr w:type="spellEnd"/>
      <w:r w:rsidRPr="009270C9">
        <w:rPr>
          <w:spacing w:val="-2"/>
          <w:sz w:val="28"/>
          <w:szCs w:val="28"/>
        </w:rPr>
        <w:t xml:space="preserve"> </w:t>
      </w:r>
      <w:proofErr w:type="spellStart"/>
      <w:r w:rsidRPr="009270C9">
        <w:rPr>
          <w:spacing w:val="-2"/>
          <w:sz w:val="28"/>
          <w:szCs w:val="28"/>
        </w:rPr>
        <w:t>nước</w:t>
      </w:r>
      <w:proofErr w:type="spellEnd"/>
      <w:r w:rsidRPr="009270C9">
        <w:rPr>
          <w:spacing w:val="-2"/>
          <w:sz w:val="28"/>
          <w:szCs w:val="28"/>
        </w:rPr>
        <w:t xml:space="preserve">, </w:t>
      </w:r>
      <w:proofErr w:type="spellStart"/>
      <w:r w:rsidRPr="009270C9">
        <w:rPr>
          <w:spacing w:val="-2"/>
          <w:sz w:val="28"/>
          <w:szCs w:val="28"/>
        </w:rPr>
        <w:t>đứng</w:t>
      </w:r>
      <w:proofErr w:type="spellEnd"/>
      <w:r w:rsidRPr="009270C9">
        <w:rPr>
          <w:spacing w:val="-2"/>
          <w:sz w:val="28"/>
          <w:szCs w:val="28"/>
        </w:rPr>
        <w:t xml:space="preserve"> </w:t>
      </w:r>
      <w:proofErr w:type="spellStart"/>
      <w:r w:rsidRPr="009270C9">
        <w:rPr>
          <w:spacing w:val="-2"/>
          <w:sz w:val="28"/>
          <w:szCs w:val="28"/>
        </w:rPr>
        <w:t>trước</w:t>
      </w:r>
      <w:proofErr w:type="spellEnd"/>
      <w:r w:rsidRPr="009270C9">
        <w:rPr>
          <w:spacing w:val="-2"/>
          <w:sz w:val="28"/>
          <w:szCs w:val="28"/>
        </w:rPr>
        <w:t xml:space="preserve"> </w:t>
      </w:r>
      <w:proofErr w:type="spellStart"/>
      <w:r w:rsidRPr="009270C9">
        <w:rPr>
          <w:spacing w:val="-2"/>
          <w:sz w:val="28"/>
          <w:szCs w:val="28"/>
        </w:rPr>
        <w:t>những</w:t>
      </w:r>
      <w:proofErr w:type="spellEnd"/>
      <w:r w:rsidRPr="009270C9">
        <w:rPr>
          <w:spacing w:val="-2"/>
          <w:sz w:val="28"/>
          <w:szCs w:val="28"/>
        </w:rPr>
        <w:t xml:space="preserve"> </w:t>
      </w:r>
      <w:proofErr w:type="spellStart"/>
      <w:r w:rsidRPr="009270C9">
        <w:rPr>
          <w:spacing w:val="-2"/>
          <w:sz w:val="28"/>
          <w:szCs w:val="28"/>
        </w:rPr>
        <w:t>yêu</w:t>
      </w:r>
      <w:proofErr w:type="spellEnd"/>
      <w:r w:rsidRPr="009270C9">
        <w:rPr>
          <w:spacing w:val="-2"/>
          <w:sz w:val="28"/>
          <w:szCs w:val="28"/>
        </w:rPr>
        <w:t xml:space="preserve"> </w:t>
      </w:r>
      <w:proofErr w:type="spellStart"/>
      <w:r w:rsidRPr="009270C9">
        <w:rPr>
          <w:spacing w:val="-2"/>
          <w:sz w:val="28"/>
          <w:szCs w:val="28"/>
        </w:rPr>
        <w:t>cầu</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thách</w:t>
      </w:r>
      <w:proofErr w:type="spellEnd"/>
      <w:r w:rsidRPr="009270C9">
        <w:rPr>
          <w:spacing w:val="-2"/>
          <w:sz w:val="28"/>
          <w:szCs w:val="28"/>
        </w:rPr>
        <w:t xml:space="preserve"> </w:t>
      </w:r>
      <w:proofErr w:type="spellStart"/>
      <w:r w:rsidRPr="009270C9">
        <w:rPr>
          <w:spacing w:val="-2"/>
          <w:sz w:val="28"/>
          <w:szCs w:val="28"/>
        </w:rPr>
        <w:t>thức</w:t>
      </w:r>
      <w:proofErr w:type="spellEnd"/>
      <w:r w:rsidRPr="009270C9">
        <w:rPr>
          <w:spacing w:val="-2"/>
          <w:sz w:val="28"/>
          <w:szCs w:val="28"/>
        </w:rPr>
        <w:t xml:space="preserve"> </w:t>
      </w:r>
      <w:proofErr w:type="spellStart"/>
      <w:r w:rsidRPr="009270C9">
        <w:rPr>
          <w:spacing w:val="-2"/>
          <w:sz w:val="28"/>
          <w:szCs w:val="28"/>
        </w:rPr>
        <w:t>chưa</w:t>
      </w:r>
      <w:proofErr w:type="spellEnd"/>
      <w:r w:rsidRPr="009270C9">
        <w:rPr>
          <w:spacing w:val="-2"/>
          <w:sz w:val="28"/>
          <w:szCs w:val="28"/>
        </w:rPr>
        <w:t xml:space="preserve"> </w:t>
      </w:r>
      <w:proofErr w:type="spellStart"/>
      <w:r w:rsidRPr="009270C9">
        <w:rPr>
          <w:spacing w:val="-2"/>
          <w:sz w:val="28"/>
          <w:szCs w:val="28"/>
        </w:rPr>
        <w:t>từng</w:t>
      </w:r>
      <w:proofErr w:type="spellEnd"/>
      <w:r w:rsidRPr="009270C9">
        <w:rPr>
          <w:spacing w:val="-2"/>
          <w:sz w:val="28"/>
          <w:szCs w:val="28"/>
        </w:rPr>
        <w:t xml:space="preserve"> </w:t>
      </w:r>
      <w:proofErr w:type="spellStart"/>
      <w:r w:rsidRPr="009270C9">
        <w:rPr>
          <w:spacing w:val="-2"/>
          <w:sz w:val="28"/>
          <w:szCs w:val="28"/>
        </w:rPr>
        <w:t>có</w:t>
      </w:r>
      <w:proofErr w:type="spellEnd"/>
      <w:r w:rsidRPr="009270C9">
        <w:rPr>
          <w:spacing w:val="-2"/>
          <w:sz w:val="28"/>
          <w:szCs w:val="28"/>
        </w:rPr>
        <w:t xml:space="preserve">. </w:t>
      </w:r>
      <w:proofErr w:type="spellStart"/>
      <w:r w:rsidRPr="009270C9">
        <w:rPr>
          <w:spacing w:val="-2"/>
          <w:sz w:val="28"/>
          <w:szCs w:val="28"/>
        </w:rPr>
        <w:t>Tốc</w:t>
      </w:r>
      <w:proofErr w:type="spellEnd"/>
      <w:r w:rsidRPr="009270C9">
        <w:rPr>
          <w:spacing w:val="-2"/>
          <w:sz w:val="28"/>
          <w:szCs w:val="28"/>
        </w:rPr>
        <w:t xml:space="preserve"> </w:t>
      </w:r>
      <w:proofErr w:type="spellStart"/>
      <w:r w:rsidRPr="009270C9">
        <w:rPr>
          <w:spacing w:val="-2"/>
          <w:sz w:val="28"/>
          <w:szCs w:val="28"/>
        </w:rPr>
        <w:t>độ</w:t>
      </w:r>
      <w:proofErr w:type="spellEnd"/>
      <w:r w:rsidRPr="009270C9">
        <w:rPr>
          <w:spacing w:val="-2"/>
          <w:sz w:val="28"/>
          <w:szCs w:val="28"/>
        </w:rPr>
        <w:t xml:space="preserve"> </w:t>
      </w:r>
      <w:proofErr w:type="spellStart"/>
      <w:r w:rsidRPr="009270C9">
        <w:rPr>
          <w:spacing w:val="-2"/>
          <w:sz w:val="28"/>
          <w:szCs w:val="28"/>
        </w:rPr>
        <w:t>đô</w:t>
      </w:r>
      <w:proofErr w:type="spellEnd"/>
      <w:r w:rsidRPr="009270C9">
        <w:rPr>
          <w:spacing w:val="-2"/>
          <w:sz w:val="28"/>
          <w:szCs w:val="28"/>
        </w:rPr>
        <w:t xml:space="preserve"> </w:t>
      </w:r>
      <w:proofErr w:type="spellStart"/>
      <w:r w:rsidRPr="009270C9">
        <w:rPr>
          <w:spacing w:val="-2"/>
          <w:sz w:val="28"/>
          <w:szCs w:val="28"/>
        </w:rPr>
        <w:t>thị</w:t>
      </w:r>
      <w:proofErr w:type="spellEnd"/>
      <w:r w:rsidRPr="009270C9">
        <w:rPr>
          <w:spacing w:val="-2"/>
          <w:sz w:val="28"/>
          <w:szCs w:val="28"/>
        </w:rPr>
        <w:t xml:space="preserve"> </w:t>
      </w:r>
      <w:proofErr w:type="spellStart"/>
      <w:r w:rsidRPr="009270C9">
        <w:rPr>
          <w:spacing w:val="-2"/>
          <w:sz w:val="28"/>
          <w:szCs w:val="28"/>
        </w:rPr>
        <w:t>hóa</w:t>
      </w:r>
      <w:proofErr w:type="spellEnd"/>
      <w:r w:rsidRPr="009270C9">
        <w:rPr>
          <w:spacing w:val="-2"/>
          <w:sz w:val="28"/>
          <w:szCs w:val="28"/>
        </w:rPr>
        <w:t xml:space="preserve"> </w:t>
      </w:r>
      <w:proofErr w:type="spellStart"/>
      <w:r w:rsidRPr="009270C9">
        <w:rPr>
          <w:spacing w:val="-2"/>
          <w:sz w:val="28"/>
          <w:szCs w:val="28"/>
        </w:rPr>
        <w:t>nhanh</w:t>
      </w:r>
      <w:proofErr w:type="spellEnd"/>
      <w:r w:rsidRPr="009270C9">
        <w:rPr>
          <w:spacing w:val="-2"/>
          <w:sz w:val="28"/>
          <w:szCs w:val="28"/>
        </w:rPr>
        <w:t xml:space="preserve"> </w:t>
      </w:r>
      <w:proofErr w:type="spellStart"/>
      <w:r w:rsidRPr="009270C9">
        <w:rPr>
          <w:spacing w:val="-2"/>
          <w:sz w:val="28"/>
          <w:szCs w:val="28"/>
        </w:rPr>
        <w:t>chóng</w:t>
      </w:r>
      <w:proofErr w:type="spellEnd"/>
      <w:r w:rsidRPr="009270C9">
        <w:rPr>
          <w:spacing w:val="-2"/>
          <w:sz w:val="28"/>
          <w:szCs w:val="28"/>
        </w:rPr>
        <w:t xml:space="preserve">, </w:t>
      </w: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đa</w:t>
      </w:r>
      <w:proofErr w:type="spellEnd"/>
      <w:r w:rsidRPr="009270C9">
        <w:rPr>
          <w:spacing w:val="-2"/>
          <w:sz w:val="28"/>
          <w:szCs w:val="28"/>
        </w:rPr>
        <w:t xml:space="preserve"> </w:t>
      </w:r>
      <w:proofErr w:type="spellStart"/>
      <w:r w:rsidRPr="009270C9">
        <w:rPr>
          <w:spacing w:val="-2"/>
          <w:sz w:val="28"/>
          <w:szCs w:val="28"/>
        </w:rPr>
        <w:t>dạng</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phần</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cư</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mối</w:t>
      </w:r>
      <w:proofErr w:type="spellEnd"/>
      <w:r w:rsidRPr="009270C9">
        <w:rPr>
          <w:spacing w:val="-2"/>
          <w:sz w:val="28"/>
          <w:szCs w:val="28"/>
        </w:rPr>
        <w:t xml:space="preserve"> </w:t>
      </w:r>
      <w:proofErr w:type="spellStart"/>
      <w:r w:rsidRPr="009270C9">
        <w:rPr>
          <w:spacing w:val="-2"/>
          <w:sz w:val="28"/>
          <w:szCs w:val="28"/>
        </w:rPr>
        <w:t>quan</w:t>
      </w:r>
      <w:proofErr w:type="spellEnd"/>
      <w:r w:rsidRPr="009270C9">
        <w:rPr>
          <w:spacing w:val="-2"/>
          <w:sz w:val="28"/>
          <w:szCs w:val="28"/>
        </w:rPr>
        <w:t xml:space="preserve"> </w:t>
      </w:r>
      <w:proofErr w:type="spellStart"/>
      <w:r w:rsidRPr="009270C9">
        <w:rPr>
          <w:spacing w:val="-2"/>
          <w:sz w:val="28"/>
          <w:szCs w:val="28"/>
        </w:rPr>
        <w:t>hệ</w:t>
      </w:r>
      <w:proofErr w:type="spellEnd"/>
      <w:r w:rsidRPr="009270C9">
        <w:rPr>
          <w:spacing w:val="-2"/>
          <w:sz w:val="28"/>
          <w:szCs w:val="28"/>
        </w:rPr>
        <w:t xml:space="preserve"> </w:t>
      </w:r>
      <w:proofErr w:type="spellStart"/>
      <w:r w:rsidRPr="009270C9">
        <w:rPr>
          <w:spacing w:val="-2"/>
          <w:sz w:val="28"/>
          <w:szCs w:val="28"/>
        </w:rPr>
        <w:t>xã</w:t>
      </w:r>
      <w:proofErr w:type="spellEnd"/>
      <w:r w:rsidRPr="009270C9">
        <w:rPr>
          <w:spacing w:val="-2"/>
          <w:sz w:val="28"/>
          <w:szCs w:val="28"/>
        </w:rPr>
        <w:t xml:space="preserve"> </w:t>
      </w:r>
      <w:proofErr w:type="spellStart"/>
      <w:r w:rsidRPr="009270C9">
        <w:rPr>
          <w:spacing w:val="-2"/>
          <w:sz w:val="28"/>
          <w:szCs w:val="28"/>
        </w:rPr>
        <w:t>hội</w:t>
      </w:r>
      <w:proofErr w:type="spellEnd"/>
      <w:r w:rsidRPr="009270C9">
        <w:rPr>
          <w:spacing w:val="-2"/>
          <w:sz w:val="28"/>
          <w:szCs w:val="28"/>
        </w:rPr>
        <w:t xml:space="preserve"> </w:t>
      </w:r>
      <w:proofErr w:type="spellStart"/>
      <w:r w:rsidRPr="009270C9">
        <w:rPr>
          <w:spacing w:val="-2"/>
          <w:sz w:val="28"/>
          <w:szCs w:val="28"/>
        </w:rPr>
        <w:t>phức</w:t>
      </w:r>
      <w:proofErr w:type="spellEnd"/>
      <w:r w:rsidRPr="009270C9">
        <w:rPr>
          <w:spacing w:val="-2"/>
          <w:sz w:val="28"/>
          <w:szCs w:val="28"/>
        </w:rPr>
        <w:t xml:space="preserve"> </w:t>
      </w:r>
      <w:proofErr w:type="spellStart"/>
      <w:r w:rsidRPr="009270C9">
        <w:rPr>
          <w:spacing w:val="-2"/>
          <w:sz w:val="28"/>
          <w:szCs w:val="28"/>
        </w:rPr>
        <w:t>tạp</w:t>
      </w:r>
      <w:proofErr w:type="spellEnd"/>
      <w:r w:rsidRPr="009270C9">
        <w:rPr>
          <w:spacing w:val="-2"/>
          <w:sz w:val="28"/>
          <w:szCs w:val="28"/>
        </w:rPr>
        <w:t xml:space="preserve">, </w:t>
      </w:r>
      <w:proofErr w:type="spellStart"/>
      <w:r w:rsidRPr="009270C9">
        <w:rPr>
          <w:spacing w:val="-2"/>
          <w:sz w:val="28"/>
          <w:szCs w:val="28"/>
        </w:rPr>
        <w:t>cùng</w:t>
      </w:r>
      <w:proofErr w:type="spellEnd"/>
      <w:r w:rsidRPr="009270C9">
        <w:rPr>
          <w:spacing w:val="-2"/>
          <w:sz w:val="28"/>
          <w:szCs w:val="28"/>
        </w:rPr>
        <w:t xml:space="preserve"> </w:t>
      </w:r>
      <w:proofErr w:type="spellStart"/>
      <w:r w:rsidRPr="009270C9">
        <w:rPr>
          <w:spacing w:val="-2"/>
          <w:sz w:val="28"/>
          <w:szCs w:val="28"/>
        </w:rPr>
        <w:t>với</w:t>
      </w:r>
      <w:proofErr w:type="spellEnd"/>
      <w:r w:rsidRPr="009270C9">
        <w:rPr>
          <w:spacing w:val="-2"/>
          <w:sz w:val="28"/>
          <w:szCs w:val="28"/>
        </w:rPr>
        <w:t xml:space="preserve"> </w:t>
      </w:r>
      <w:proofErr w:type="spellStart"/>
      <w:r w:rsidRPr="009270C9">
        <w:rPr>
          <w:spacing w:val="-2"/>
          <w:sz w:val="28"/>
          <w:szCs w:val="28"/>
        </w:rPr>
        <w:t>những</w:t>
      </w:r>
      <w:proofErr w:type="spellEnd"/>
      <w:r w:rsidRPr="009270C9">
        <w:rPr>
          <w:spacing w:val="-2"/>
          <w:sz w:val="28"/>
          <w:szCs w:val="28"/>
        </w:rPr>
        <w:t xml:space="preserve"> </w:t>
      </w:r>
      <w:proofErr w:type="spellStart"/>
      <w:r w:rsidRPr="009270C9">
        <w:rPr>
          <w:spacing w:val="-2"/>
          <w:sz w:val="28"/>
          <w:szCs w:val="28"/>
        </w:rPr>
        <w:t>vấn</w:t>
      </w:r>
      <w:proofErr w:type="spellEnd"/>
      <w:r w:rsidRPr="009270C9">
        <w:rPr>
          <w:spacing w:val="-2"/>
          <w:sz w:val="28"/>
          <w:szCs w:val="28"/>
        </w:rPr>
        <w:t xml:space="preserve"> </w:t>
      </w:r>
      <w:proofErr w:type="spellStart"/>
      <w:r w:rsidRPr="009270C9">
        <w:rPr>
          <w:spacing w:val="-2"/>
          <w:sz w:val="28"/>
          <w:szCs w:val="28"/>
        </w:rPr>
        <w:t>đề</w:t>
      </w:r>
      <w:proofErr w:type="spellEnd"/>
      <w:r w:rsidRPr="009270C9">
        <w:rPr>
          <w:spacing w:val="-2"/>
          <w:sz w:val="28"/>
          <w:szCs w:val="28"/>
        </w:rPr>
        <w:t xml:space="preserve"> nan </w:t>
      </w:r>
      <w:proofErr w:type="spellStart"/>
      <w:r w:rsidRPr="009270C9">
        <w:rPr>
          <w:spacing w:val="-2"/>
          <w:sz w:val="28"/>
          <w:szCs w:val="28"/>
        </w:rPr>
        <w:t>giải</w:t>
      </w:r>
      <w:proofErr w:type="spellEnd"/>
      <w:r w:rsidRPr="009270C9">
        <w:rPr>
          <w:spacing w:val="-2"/>
          <w:sz w:val="28"/>
          <w:szCs w:val="28"/>
        </w:rPr>
        <w:t xml:space="preserve"> </w:t>
      </w:r>
      <w:proofErr w:type="spellStart"/>
      <w:r w:rsidRPr="009270C9">
        <w:rPr>
          <w:spacing w:val="-2"/>
          <w:sz w:val="28"/>
          <w:szCs w:val="28"/>
        </w:rPr>
        <w:t>như</w:t>
      </w:r>
      <w:proofErr w:type="spellEnd"/>
      <w:r w:rsidRPr="009270C9">
        <w:rPr>
          <w:spacing w:val="-2"/>
          <w:sz w:val="28"/>
          <w:szCs w:val="28"/>
        </w:rPr>
        <w:t xml:space="preserve"> </w:t>
      </w:r>
      <w:proofErr w:type="spellStart"/>
      <w:r w:rsidRPr="009270C9">
        <w:rPr>
          <w:spacing w:val="-2"/>
          <w:sz w:val="28"/>
          <w:szCs w:val="28"/>
        </w:rPr>
        <w:t>ùn</w:t>
      </w:r>
      <w:proofErr w:type="spellEnd"/>
      <w:r w:rsidRPr="009270C9">
        <w:rPr>
          <w:spacing w:val="-2"/>
          <w:sz w:val="28"/>
          <w:szCs w:val="28"/>
        </w:rPr>
        <w:t xml:space="preserve"> </w:t>
      </w:r>
      <w:proofErr w:type="spellStart"/>
      <w:r w:rsidRPr="009270C9">
        <w:rPr>
          <w:spacing w:val="-2"/>
          <w:sz w:val="28"/>
          <w:szCs w:val="28"/>
        </w:rPr>
        <w:t>tắc</w:t>
      </w:r>
      <w:proofErr w:type="spellEnd"/>
      <w:r w:rsidRPr="009270C9">
        <w:rPr>
          <w:spacing w:val="-2"/>
          <w:sz w:val="28"/>
          <w:szCs w:val="28"/>
        </w:rPr>
        <w:t xml:space="preserve"> </w:t>
      </w:r>
      <w:proofErr w:type="spellStart"/>
      <w:r w:rsidRPr="009270C9">
        <w:rPr>
          <w:spacing w:val="-2"/>
          <w:sz w:val="28"/>
          <w:szCs w:val="28"/>
        </w:rPr>
        <w:t>giao</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ô </w:t>
      </w:r>
      <w:proofErr w:type="spellStart"/>
      <w:r w:rsidRPr="009270C9">
        <w:rPr>
          <w:spacing w:val="-2"/>
          <w:sz w:val="28"/>
          <w:szCs w:val="28"/>
        </w:rPr>
        <w:t>nhiễm</w:t>
      </w:r>
      <w:proofErr w:type="spellEnd"/>
      <w:r w:rsidRPr="009270C9">
        <w:rPr>
          <w:spacing w:val="-2"/>
          <w:sz w:val="28"/>
          <w:szCs w:val="28"/>
        </w:rPr>
        <w:t xml:space="preserve"> </w:t>
      </w:r>
      <w:proofErr w:type="spellStart"/>
      <w:r w:rsidRPr="009270C9">
        <w:rPr>
          <w:spacing w:val="-2"/>
          <w:sz w:val="28"/>
          <w:szCs w:val="28"/>
        </w:rPr>
        <w:t>môi</w:t>
      </w:r>
      <w:proofErr w:type="spellEnd"/>
      <w:r w:rsidRPr="009270C9">
        <w:rPr>
          <w:spacing w:val="-2"/>
          <w:sz w:val="28"/>
          <w:szCs w:val="28"/>
        </w:rPr>
        <w:t xml:space="preserve"> </w:t>
      </w:r>
      <w:proofErr w:type="spellStart"/>
      <w:r w:rsidRPr="009270C9">
        <w:rPr>
          <w:spacing w:val="-2"/>
          <w:sz w:val="28"/>
          <w:szCs w:val="28"/>
        </w:rPr>
        <w:t>trường</w:t>
      </w:r>
      <w:proofErr w:type="spellEnd"/>
      <w:r w:rsidRPr="009270C9">
        <w:rPr>
          <w:spacing w:val="-2"/>
          <w:sz w:val="28"/>
          <w:szCs w:val="28"/>
        </w:rPr>
        <w:t xml:space="preserve"> hay </w:t>
      </w:r>
      <w:proofErr w:type="spellStart"/>
      <w:r w:rsidRPr="009270C9">
        <w:rPr>
          <w:spacing w:val="-2"/>
          <w:sz w:val="28"/>
          <w:szCs w:val="28"/>
        </w:rPr>
        <w:t>những</w:t>
      </w:r>
      <w:proofErr w:type="spellEnd"/>
      <w:r w:rsidRPr="009270C9">
        <w:rPr>
          <w:spacing w:val="-2"/>
          <w:sz w:val="28"/>
          <w:szCs w:val="28"/>
        </w:rPr>
        <w:t xml:space="preserve"> </w:t>
      </w:r>
      <w:proofErr w:type="spellStart"/>
      <w:r w:rsidRPr="009270C9">
        <w:rPr>
          <w:spacing w:val="-2"/>
          <w:sz w:val="28"/>
          <w:szCs w:val="28"/>
        </w:rPr>
        <w:t>bức</w:t>
      </w:r>
      <w:proofErr w:type="spellEnd"/>
      <w:r w:rsidRPr="009270C9">
        <w:rPr>
          <w:spacing w:val="-2"/>
          <w:sz w:val="28"/>
          <w:szCs w:val="28"/>
        </w:rPr>
        <w:t xml:space="preserve"> </w:t>
      </w:r>
      <w:proofErr w:type="spellStart"/>
      <w:r w:rsidRPr="009270C9">
        <w:rPr>
          <w:spacing w:val="-2"/>
          <w:sz w:val="28"/>
          <w:szCs w:val="28"/>
        </w:rPr>
        <w:t>xúc</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quản</w:t>
      </w:r>
      <w:proofErr w:type="spellEnd"/>
      <w:r w:rsidRPr="009270C9">
        <w:rPr>
          <w:spacing w:val="-2"/>
          <w:sz w:val="28"/>
          <w:szCs w:val="28"/>
        </w:rPr>
        <w:t xml:space="preserve"> </w:t>
      </w:r>
      <w:proofErr w:type="spellStart"/>
      <w:r w:rsidRPr="009270C9">
        <w:rPr>
          <w:spacing w:val="-2"/>
          <w:sz w:val="28"/>
          <w:szCs w:val="28"/>
        </w:rPr>
        <w:t>lý</w:t>
      </w:r>
      <w:proofErr w:type="spellEnd"/>
      <w:r w:rsidRPr="009270C9">
        <w:rPr>
          <w:spacing w:val="-2"/>
          <w:sz w:val="28"/>
          <w:szCs w:val="28"/>
        </w:rPr>
        <w:t xml:space="preserve"> </w:t>
      </w:r>
      <w:proofErr w:type="spellStart"/>
      <w:r w:rsidRPr="009270C9">
        <w:rPr>
          <w:spacing w:val="-2"/>
          <w:sz w:val="28"/>
          <w:szCs w:val="28"/>
        </w:rPr>
        <w:t>đất</w:t>
      </w:r>
      <w:proofErr w:type="spellEnd"/>
      <w:r w:rsidRPr="009270C9">
        <w:rPr>
          <w:spacing w:val="-2"/>
          <w:sz w:val="28"/>
          <w:szCs w:val="28"/>
        </w:rPr>
        <w:t xml:space="preserve"> </w:t>
      </w:r>
      <w:proofErr w:type="spellStart"/>
      <w:r w:rsidRPr="009270C9">
        <w:rPr>
          <w:spacing w:val="-2"/>
          <w:sz w:val="28"/>
          <w:szCs w:val="28"/>
        </w:rPr>
        <w:t>đai</w:t>
      </w:r>
      <w:proofErr w:type="spellEnd"/>
      <w:r w:rsidRPr="009270C9">
        <w:rPr>
          <w:spacing w:val="-2"/>
          <w:sz w:val="28"/>
          <w:szCs w:val="28"/>
        </w:rPr>
        <w:t xml:space="preserve">, </w:t>
      </w:r>
      <w:proofErr w:type="spellStart"/>
      <w:r w:rsidRPr="009270C9">
        <w:rPr>
          <w:spacing w:val="-2"/>
          <w:sz w:val="28"/>
          <w:szCs w:val="28"/>
        </w:rPr>
        <w:t>quy</w:t>
      </w:r>
      <w:proofErr w:type="spellEnd"/>
      <w:r w:rsidRPr="009270C9">
        <w:rPr>
          <w:spacing w:val="-2"/>
          <w:sz w:val="28"/>
          <w:szCs w:val="28"/>
        </w:rPr>
        <w:t xml:space="preserve"> </w:t>
      </w:r>
      <w:proofErr w:type="spellStart"/>
      <w:r w:rsidRPr="009270C9">
        <w:rPr>
          <w:spacing w:val="-2"/>
          <w:sz w:val="28"/>
          <w:szCs w:val="28"/>
        </w:rPr>
        <w:t>hoạch</w:t>
      </w:r>
      <w:proofErr w:type="spellEnd"/>
      <w:r w:rsidRPr="009270C9">
        <w:rPr>
          <w:spacing w:val="-2"/>
          <w:sz w:val="28"/>
          <w:szCs w:val="28"/>
        </w:rPr>
        <w:t xml:space="preserve"> </w:t>
      </w:r>
      <w:proofErr w:type="spellStart"/>
      <w:r w:rsidRPr="009270C9">
        <w:rPr>
          <w:spacing w:val="-2"/>
          <w:sz w:val="28"/>
          <w:szCs w:val="28"/>
        </w:rPr>
        <w:t>đô</w:t>
      </w:r>
      <w:proofErr w:type="spellEnd"/>
      <w:r w:rsidRPr="009270C9">
        <w:rPr>
          <w:spacing w:val="-2"/>
          <w:sz w:val="28"/>
          <w:szCs w:val="28"/>
        </w:rPr>
        <w:t xml:space="preserve"> </w:t>
      </w:r>
      <w:proofErr w:type="spellStart"/>
      <w:r w:rsidRPr="009270C9">
        <w:rPr>
          <w:spacing w:val="-2"/>
          <w:sz w:val="28"/>
          <w:szCs w:val="28"/>
        </w:rPr>
        <w:t>thị</w:t>
      </w:r>
      <w:proofErr w:type="spellEnd"/>
      <w:r w:rsidRPr="009270C9">
        <w:rPr>
          <w:spacing w:val="-2"/>
          <w:sz w:val="28"/>
          <w:szCs w:val="28"/>
        </w:rPr>
        <w:t xml:space="preserve"> </w:t>
      </w:r>
      <w:proofErr w:type="spellStart"/>
      <w:r w:rsidRPr="009270C9">
        <w:rPr>
          <w:spacing w:val="-2"/>
          <w:sz w:val="28"/>
          <w:szCs w:val="28"/>
        </w:rPr>
        <w:t>đã</w:t>
      </w:r>
      <w:proofErr w:type="spellEnd"/>
      <w:r w:rsidRPr="009270C9">
        <w:rPr>
          <w:spacing w:val="-2"/>
          <w:sz w:val="28"/>
          <w:szCs w:val="28"/>
        </w:rPr>
        <w:t xml:space="preserve"> </w:t>
      </w:r>
      <w:proofErr w:type="spellStart"/>
      <w:r w:rsidRPr="009270C9">
        <w:rPr>
          <w:spacing w:val="-2"/>
          <w:sz w:val="28"/>
          <w:szCs w:val="28"/>
        </w:rPr>
        <w:t>đặt</w:t>
      </w:r>
      <w:proofErr w:type="spellEnd"/>
      <w:r w:rsidRPr="009270C9">
        <w:rPr>
          <w:spacing w:val="-2"/>
          <w:sz w:val="28"/>
          <w:szCs w:val="28"/>
        </w:rPr>
        <w:t xml:space="preserve"> </w:t>
      </w:r>
      <w:proofErr w:type="spellStart"/>
      <w:r w:rsidRPr="009270C9">
        <w:rPr>
          <w:spacing w:val="-2"/>
          <w:sz w:val="28"/>
          <w:szCs w:val="28"/>
        </w:rPr>
        <w:t>ra</w:t>
      </w:r>
      <w:proofErr w:type="spellEnd"/>
      <w:r w:rsidRPr="009270C9">
        <w:rPr>
          <w:spacing w:val="-2"/>
          <w:sz w:val="28"/>
          <w:szCs w:val="28"/>
        </w:rPr>
        <w:t xml:space="preserve"> </w:t>
      </w:r>
      <w:proofErr w:type="spellStart"/>
      <w:r w:rsidRPr="009270C9">
        <w:rPr>
          <w:spacing w:val="-2"/>
          <w:sz w:val="28"/>
          <w:szCs w:val="28"/>
        </w:rPr>
        <w:t>bài</w:t>
      </w:r>
      <w:proofErr w:type="spellEnd"/>
      <w:r w:rsidRPr="009270C9">
        <w:rPr>
          <w:spacing w:val="-2"/>
          <w:sz w:val="28"/>
          <w:szCs w:val="28"/>
        </w:rPr>
        <w:t xml:space="preserve"> </w:t>
      </w:r>
      <w:proofErr w:type="spellStart"/>
      <w:r w:rsidRPr="009270C9">
        <w:rPr>
          <w:spacing w:val="-2"/>
          <w:sz w:val="28"/>
          <w:szCs w:val="28"/>
        </w:rPr>
        <w:t>toán</w:t>
      </w:r>
      <w:proofErr w:type="spellEnd"/>
      <w:r w:rsidRPr="009270C9">
        <w:rPr>
          <w:spacing w:val="-2"/>
          <w:sz w:val="28"/>
          <w:szCs w:val="28"/>
        </w:rPr>
        <w:t xml:space="preserve"> </w:t>
      </w:r>
      <w:proofErr w:type="spellStart"/>
      <w:r w:rsidRPr="009270C9">
        <w:rPr>
          <w:spacing w:val="-2"/>
          <w:sz w:val="28"/>
          <w:szCs w:val="28"/>
        </w:rPr>
        <w:t>mới</w:t>
      </w:r>
      <w:proofErr w:type="spellEnd"/>
      <w:r w:rsidRPr="009270C9">
        <w:rPr>
          <w:spacing w:val="-2"/>
          <w:sz w:val="28"/>
          <w:szCs w:val="28"/>
        </w:rPr>
        <w:t xml:space="preserve"> </w:t>
      </w:r>
      <w:proofErr w:type="spellStart"/>
      <w:r w:rsidRPr="009270C9">
        <w:rPr>
          <w:spacing w:val="-2"/>
          <w:sz w:val="28"/>
          <w:szCs w:val="28"/>
        </w:rPr>
        <w:t>cho</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không</w:t>
      </w:r>
      <w:proofErr w:type="spellEnd"/>
      <w:r w:rsidRPr="009270C9">
        <w:rPr>
          <w:spacing w:val="-2"/>
          <w:sz w:val="28"/>
          <w:szCs w:val="28"/>
        </w:rPr>
        <w:t xml:space="preserve"> </w:t>
      </w:r>
      <w:proofErr w:type="spellStart"/>
      <w:r w:rsidRPr="009270C9">
        <w:rPr>
          <w:spacing w:val="-2"/>
          <w:sz w:val="28"/>
          <w:szCs w:val="28"/>
        </w:rPr>
        <w:t>còn</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việc</w:t>
      </w:r>
      <w:proofErr w:type="spellEnd"/>
      <w:r w:rsidRPr="009270C9">
        <w:rPr>
          <w:spacing w:val="-2"/>
          <w:sz w:val="28"/>
          <w:szCs w:val="28"/>
        </w:rPr>
        <w:t xml:space="preserve"> </w:t>
      </w:r>
      <w:proofErr w:type="spellStart"/>
      <w:r w:rsidRPr="009270C9">
        <w:rPr>
          <w:spacing w:val="-2"/>
          <w:sz w:val="28"/>
          <w:szCs w:val="28"/>
        </w:rPr>
        <w:t>tuyên</w:t>
      </w:r>
      <w:proofErr w:type="spellEnd"/>
      <w:r w:rsidRPr="009270C9">
        <w:rPr>
          <w:spacing w:val="-2"/>
          <w:sz w:val="28"/>
          <w:szCs w:val="28"/>
        </w:rPr>
        <w:t xml:space="preserve"> </w:t>
      </w:r>
      <w:proofErr w:type="spellStart"/>
      <w:r w:rsidRPr="009270C9">
        <w:rPr>
          <w:spacing w:val="-2"/>
          <w:sz w:val="28"/>
          <w:szCs w:val="28"/>
        </w:rPr>
        <w:t>truyền</w:t>
      </w:r>
      <w:proofErr w:type="spellEnd"/>
      <w:r w:rsidRPr="009270C9">
        <w:rPr>
          <w:spacing w:val="-2"/>
          <w:sz w:val="28"/>
          <w:szCs w:val="28"/>
        </w:rPr>
        <w:t xml:space="preserve"> </w:t>
      </w:r>
      <w:proofErr w:type="spellStart"/>
      <w:r w:rsidRPr="009270C9">
        <w:rPr>
          <w:spacing w:val="-2"/>
          <w:sz w:val="28"/>
          <w:szCs w:val="28"/>
        </w:rPr>
        <w:t>đơn</w:t>
      </w:r>
      <w:proofErr w:type="spellEnd"/>
      <w:r w:rsidRPr="009270C9">
        <w:rPr>
          <w:spacing w:val="-2"/>
          <w:sz w:val="28"/>
          <w:szCs w:val="28"/>
        </w:rPr>
        <w:t xml:space="preserve"> </w:t>
      </w:r>
      <w:proofErr w:type="spellStart"/>
      <w:r w:rsidRPr="009270C9">
        <w:rPr>
          <w:spacing w:val="-2"/>
          <w:sz w:val="28"/>
          <w:szCs w:val="28"/>
        </w:rPr>
        <w:t>thuần</w:t>
      </w:r>
      <w:proofErr w:type="spellEnd"/>
      <w:r w:rsidRPr="009270C9">
        <w:rPr>
          <w:spacing w:val="-2"/>
          <w:sz w:val="28"/>
          <w:szCs w:val="28"/>
        </w:rPr>
        <w:t xml:space="preserve">, </w:t>
      </w:r>
      <w:proofErr w:type="spellStart"/>
      <w:r w:rsidRPr="009270C9">
        <w:rPr>
          <w:spacing w:val="-2"/>
          <w:sz w:val="28"/>
          <w:szCs w:val="28"/>
        </w:rPr>
        <w:t>mà</w:t>
      </w:r>
      <w:proofErr w:type="spellEnd"/>
      <w:r w:rsidRPr="009270C9">
        <w:rPr>
          <w:spacing w:val="-2"/>
          <w:sz w:val="28"/>
          <w:szCs w:val="28"/>
        </w:rPr>
        <w:t xml:space="preserve"> </w:t>
      </w:r>
      <w:proofErr w:type="spellStart"/>
      <w:r w:rsidRPr="009270C9">
        <w:rPr>
          <w:spacing w:val="-2"/>
          <w:sz w:val="28"/>
          <w:szCs w:val="28"/>
        </w:rPr>
        <w:t>phải</w:t>
      </w:r>
      <w:proofErr w:type="spellEnd"/>
      <w:r w:rsidRPr="009270C9">
        <w:rPr>
          <w:spacing w:val="-2"/>
          <w:sz w:val="28"/>
          <w:szCs w:val="28"/>
        </w:rPr>
        <w:t xml:space="preserve"> </w:t>
      </w:r>
      <w:proofErr w:type="spellStart"/>
      <w:r w:rsidRPr="009270C9">
        <w:rPr>
          <w:spacing w:val="-2"/>
          <w:sz w:val="28"/>
          <w:szCs w:val="28"/>
        </w:rPr>
        <w:t>trở</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cụ</w:t>
      </w:r>
      <w:proofErr w:type="spellEnd"/>
      <w:r w:rsidRPr="009270C9">
        <w:rPr>
          <w:spacing w:val="-2"/>
          <w:sz w:val="28"/>
          <w:szCs w:val="28"/>
        </w:rPr>
        <w:t xml:space="preserve"> </w:t>
      </w:r>
      <w:proofErr w:type="spellStart"/>
      <w:r w:rsidRPr="009270C9">
        <w:rPr>
          <w:spacing w:val="-2"/>
          <w:sz w:val="28"/>
          <w:szCs w:val="28"/>
        </w:rPr>
        <w:t>quản</w:t>
      </w:r>
      <w:proofErr w:type="spellEnd"/>
      <w:r w:rsidRPr="009270C9">
        <w:rPr>
          <w:spacing w:val="-2"/>
          <w:sz w:val="28"/>
          <w:szCs w:val="28"/>
        </w:rPr>
        <w:t xml:space="preserve"> </w:t>
      </w:r>
      <w:proofErr w:type="spellStart"/>
      <w:r w:rsidRPr="009270C9">
        <w:rPr>
          <w:spacing w:val="-2"/>
          <w:sz w:val="28"/>
          <w:szCs w:val="28"/>
        </w:rPr>
        <w:t>trị</w:t>
      </w:r>
      <w:proofErr w:type="spellEnd"/>
      <w:r w:rsidRPr="009270C9">
        <w:rPr>
          <w:spacing w:val="-2"/>
          <w:sz w:val="28"/>
          <w:szCs w:val="28"/>
        </w:rPr>
        <w:t xml:space="preserve"> </w:t>
      </w:r>
      <w:proofErr w:type="spellStart"/>
      <w:r w:rsidRPr="009270C9">
        <w:rPr>
          <w:spacing w:val="-2"/>
          <w:sz w:val="28"/>
          <w:szCs w:val="28"/>
        </w:rPr>
        <w:t>xã</w:t>
      </w:r>
      <w:proofErr w:type="spellEnd"/>
      <w:r w:rsidRPr="009270C9">
        <w:rPr>
          <w:spacing w:val="-2"/>
          <w:sz w:val="28"/>
          <w:szCs w:val="28"/>
        </w:rPr>
        <w:t xml:space="preserve"> </w:t>
      </w:r>
      <w:proofErr w:type="spellStart"/>
      <w:r w:rsidRPr="009270C9">
        <w:rPr>
          <w:spacing w:val="-2"/>
          <w:sz w:val="28"/>
          <w:szCs w:val="28"/>
        </w:rPr>
        <w:t>hội</w:t>
      </w:r>
      <w:proofErr w:type="spellEnd"/>
      <w:r w:rsidRPr="009270C9">
        <w:rPr>
          <w:spacing w:val="-2"/>
          <w:sz w:val="28"/>
          <w:szCs w:val="28"/>
        </w:rPr>
        <w:t xml:space="preserve"> </w:t>
      </w:r>
      <w:proofErr w:type="spellStart"/>
      <w:r w:rsidRPr="009270C9">
        <w:rPr>
          <w:spacing w:val="-2"/>
          <w:sz w:val="28"/>
          <w:szCs w:val="28"/>
        </w:rPr>
        <w:t>hiện</w:t>
      </w:r>
      <w:proofErr w:type="spellEnd"/>
      <w:r w:rsidRPr="009270C9">
        <w:rPr>
          <w:spacing w:val="-2"/>
          <w:sz w:val="28"/>
          <w:szCs w:val="28"/>
        </w:rPr>
        <w:t xml:space="preserve"> </w:t>
      </w:r>
      <w:proofErr w:type="spellStart"/>
      <w:r w:rsidRPr="009270C9">
        <w:rPr>
          <w:spacing w:val="-2"/>
          <w:sz w:val="28"/>
          <w:szCs w:val="28"/>
        </w:rPr>
        <w:t>đại</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phương</w:t>
      </w:r>
      <w:proofErr w:type="spellEnd"/>
      <w:r w:rsidRPr="009270C9">
        <w:rPr>
          <w:spacing w:val="-2"/>
          <w:sz w:val="28"/>
          <w:szCs w:val="28"/>
        </w:rPr>
        <w:t xml:space="preserve"> </w:t>
      </w:r>
      <w:proofErr w:type="spellStart"/>
      <w:r w:rsidRPr="009270C9">
        <w:rPr>
          <w:spacing w:val="-2"/>
          <w:sz w:val="28"/>
          <w:szCs w:val="28"/>
        </w:rPr>
        <w:t>thức</w:t>
      </w:r>
      <w:proofErr w:type="spellEnd"/>
      <w:r w:rsidRPr="009270C9">
        <w:rPr>
          <w:spacing w:val="-2"/>
          <w:sz w:val="28"/>
          <w:szCs w:val="28"/>
        </w:rPr>
        <w:t xml:space="preserve"> </w:t>
      </w:r>
      <w:proofErr w:type="spellStart"/>
      <w:r w:rsidRPr="009270C9">
        <w:rPr>
          <w:spacing w:val="-2"/>
          <w:sz w:val="28"/>
          <w:szCs w:val="28"/>
        </w:rPr>
        <w:t>để</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lắng</w:t>
      </w:r>
      <w:proofErr w:type="spellEnd"/>
      <w:r w:rsidRPr="009270C9">
        <w:rPr>
          <w:spacing w:val="-2"/>
          <w:sz w:val="28"/>
          <w:szCs w:val="28"/>
        </w:rPr>
        <w:t xml:space="preserve"> </w:t>
      </w:r>
      <w:proofErr w:type="spellStart"/>
      <w:r w:rsidRPr="009270C9">
        <w:rPr>
          <w:spacing w:val="-2"/>
          <w:sz w:val="28"/>
          <w:szCs w:val="28"/>
        </w:rPr>
        <w:t>nghe</w:t>
      </w:r>
      <w:proofErr w:type="spellEnd"/>
      <w:r w:rsidRPr="009270C9">
        <w:rPr>
          <w:spacing w:val="-2"/>
          <w:sz w:val="28"/>
          <w:szCs w:val="28"/>
        </w:rPr>
        <w:t xml:space="preserve">, </w:t>
      </w:r>
      <w:proofErr w:type="spellStart"/>
      <w:r w:rsidRPr="009270C9">
        <w:rPr>
          <w:spacing w:val="-2"/>
          <w:sz w:val="28"/>
          <w:szCs w:val="28"/>
        </w:rPr>
        <w:t>đối</w:t>
      </w:r>
      <w:proofErr w:type="spellEnd"/>
      <w:r w:rsidRPr="009270C9">
        <w:rPr>
          <w:spacing w:val="-2"/>
          <w:sz w:val="28"/>
          <w:szCs w:val="28"/>
        </w:rPr>
        <w:t xml:space="preserve"> </w:t>
      </w:r>
      <w:proofErr w:type="spellStart"/>
      <w:r w:rsidRPr="009270C9">
        <w:rPr>
          <w:spacing w:val="-2"/>
          <w:sz w:val="28"/>
          <w:szCs w:val="28"/>
        </w:rPr>
        <w:t>thoại</w:t>
      </w:r>
      <w:proofErr w:type="spellEnd"/>
      <w:r w:rsidRPr="009270C9">
        <w:rPr>
          <w:spacing w:val="-2"/>
          <w:sz w:val="28"/>
          <w:szCs w:val="28"/>
        </w:rPr>
        <w:t xml:space="preserve">, </w:t>
      </w:r>
      <w:proofErr w:type="spellStart"/>
      <w:r w:rsidRPr="009270C9">
        <w:rPr>
          <w:spacing w:val="-2"/>
          <w:sz w:val="28"/>
          <w:szCs w:val="28"/>
        </w:rPr>
        <w:t>giải</w:t>
      </w:r>
      <w:proofErr w:type="spellEnd"/>
      <w:r w:rsidRPr="009270C9">
        <w:rPr>
          <w:spacing w:val="-2"/>
          <w:sz w:val="28"/>
          <w:szCs w:val="28"/>
        </w:rPr>
        <w:t xml:space="preserve"> </w:t>
      </w:r>
      <w:proofErr w:type="spellStart"/>
      <w:r w:rsidRPr="009270C9">
        <w:rPr>
          <w:spacing w:val="-2"/>
          <w:sz w:val="28"/>
          <w:szCs w:val="28"/>
        </w:rPr>
        <w:t>quyết</w:t>
      </w:r>
      <w:proofErr w:type="spellEnd"/>
      <w:r w:rsidRPr="009270C9">
        <w:rPr>
          <w:spacing w:val="-2"/>
          <w:sz w:val="28"/>
          <w:szCs w:val="28"/>
        </w:rPr>
        <w:t xml:space="preserve"> </w:t>
      </w:r>
      <w:proofErr w:type="spellStart"/>
      <w:r w:rsidRPr="009270C9">
        <w:rPr>
          <w:spacing w:val="-2"/>
          <w:sz w:val="28"/>
          <w:szCs w:val="28"/>
        </w:rPr>
        <w:t>những</w:t>
      </w:r>
      <w:proofErr w:type="spellEnd"/>
      <w:r w:rsidRPr="009270C9">
        <w:rPr>
          <w:spacing w:val="-2"/>
          <w:sz w:val="28"/>
          <w:szCs w:val="28"/>
        </w:rPr>
        <w:t xml:space="preserve"> </w:t>
      </w:r>
      <w:proofErr w:type="spellStart"/>
      <w:r w:rsidRPr="009270C9">
        <w:rPr>
          <w:spacing w:val="-2"/>
          <w:sz w:val="28"/>
          <w:szCs w:val="28"/>
        </w:rPr>
        <w:t>nguyện</w:t>
      </w:r>
      <w:proofErr w:type="spellEnd"/>
      <w:r w:rsidRPr="009270C9">
        <w:rPr>
          <w:spacing w:val="-2"/>
          <w:sz w:val="28"/>
          <w:szCs w:val="28"/>
        </w:rPr>
        <w:t xml:space="preserve"> </w:t>
      </w:r>
      <w:proofErr w:type="spellStart"/>
      <w:r w:rsidRPr="009270C9">
        <w:rPr>
          <w:spacing w:val="-2"/>
          <w:sz w:val="28"/>
          <w:szCs w:val="28"/>
        </w:rPr>
        <w:t>vọng</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đáng</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người</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củng</w:t>
      </w:r>
      <w:proofErr w:type="spellEnd"/>
      <w:r w:rsidRPr="009270C9">
        <w:rPr>
          <w:spacing w:val="-2"/>
          <w:sz w:val="28"/>
          <w:szCs w:val="28"/>
        </w:rPr>
        <w:t xml:space="preserve"> </w:t>
      </w:r>
      <w:proofErr w:type="spellStart"/>
      <w:r w:rsidRPr="009270C9">
        <w:rPr>
          <w:spacing w:val="-2"/>
          <w:sz w:val="28"/>
          <w:szCs w:val="28"/>
        </w:rPr>
        <w:t>cố</w:t>
      </w:r>
      <w:proofErr w:type="spellEnd"/>
      <w:r w:rsidRPr="009270C9">
        <w:rPr>
          <w:spacing w:val="-2"/>
          <w:sz w:val="28"/>
          <w:szCs w:val="28"/>
        </w:rPr>
        <w:t xml:space="preserve"> </w:t>
      </w:r>
      <w:proofErr w:type="spellStart"/>
      <w:r w:rsidRPr="009270C9">
        <w:rPr>
          <w:spacing w:val="-2"/>
          <w:sz w:val="28"/>
          <w:szCs w:val="28"/>
        </w:rPr>
        <w:t>mối</w:t>
      </w:r>
      <w:proofErr w:type="spellEnd"/>
      <w:r w:rsidRPr="009270C9">
        <w:rPr>
          <w:spacing w:val="-2"/>
          <w:sz w:val="28"/>
          <w:szCs w:val="28"/>
        </w:rPr>
        <w:t xml:space="preserve"> </w:t>
      </w:r>
      <w:proofErr w:type="spellStart"/>
      <w:r w:rsidRPr="009270C9">
        <w:rPr>
          <w:spacing w:val="-2"/>
          <w:sz w:val="28"/>
          <w:szCs w:val="28"/>
        </w:rPr>
        <w:t>liên</w:t>
      </w:r>
      <w:proofErr w:type="spellEnd"/>
      <w:r w:rsidRPr="009270C9">
        <w:rPr>
          <w:spacing w:val="-2"/>
          <w:sz w:val="28"/>
          <w:szCs w:val="28"/>
        </w:rPr>
        <w:t xml:space="preserve"> </w:t>
      </w:r>
      <w:proofErr w:type="spellStart"/>
      <w:r w:rsidRPr="009270C9">
        <w:rPr>
          <w:spacing w:val="-2"/>
          <w:sz w:val="28"/>
          <w:szCs w:val="28"/>
        </w:rPr>
        <w:t>kết</w:t>
      </w:r>
      <w:proofErr w:type="spellEnd"/>
      <w:r w:rsidRPr="009270C9">
        <w:rPr>
          <w:spacing w:val="-2"/>
          <w:sz w:val="28"/>
          <w:szCs w:val="28"/>
        </w:rPr>
        <w:t xml:space="preserve"> "</w:t>
      </w:r>
      <w:proofErr w:type="spellStart"/>
      <w:r w:rsidRPr="009270C9">
        <w:rPr>
          <w:spacing w:val="-2"/>
          <w:sz w:val="28"/>
          <w:szCs w:val="28"/>
        </w:rPr>
        <w:t>máu</w:t>
      </w:r>
      <w:proofErr w:type="spellEnd"/>
      <w:r w:rsidRPr="009270C9">
        <w:rPr>
          <w:spacing w:val="-2"/>
          <w:sz w:val="28"/>
          <w:szCs w:val="28"/>
        </w:rPr>
        <w:t xml:space="preserve"> </w:t>
      </w:r>
      <w:proofErr w:type="spellStart"/>
      <w:r w:rsidRPr="009270C9">
        <w:rPr>
          <w:spacing w:val="-2"/>
          <w:sz w:val="28"/>
          <w:szCs w:val="28"/>
        </w:rPr>
        <w:t>thịt</w:t>
      </w:r>
      <w:proofErr w:type="spellEnd"/>
      <w:r w:rsidRPr="009270C9">
        <w:rPr>
          <w:spacing w:val="-2"/>
          <w:sz w:val="28"/>
          <w:szCs w:val="28"/>
        </w:rPr>
        <w:t xml:space="preserve">" </w:t>
      </w:r>
      <w:proofErr w:type="spellStart"/>
      <w:r w:rsidRPr="009270C9">
        <w:rPr>
          <w:spacing w:val="-2"/>
          <w:sz w:val="28"/>
          <w:szCs w:val="28"/>
        </w:rPr>
        <w:t>giữa</w:t>
      </w:r>
      <w:proofErr w:type="spellEnd"/>
      <w:r w:rsidRPr="009270C9">
        <w:rPr>
          <w:spacing w:val="-2"/>
          <w:sz w:val="28"/>
          <w:szCs w:val="28"/>
        </w:rPr>
        <w:t xml:space="preserve"> </w:t>
      </w:r>
      <w:proofErr w:type="spellStart"/>
      <w:r w:rsidRPr="009270C9">
        <w:rPr>
          <w:spacing w:val="-2"/>
          <w:sz w:val="28"/>
          <w:szCs w:val="28"/>
        </w:rPr>
        <w:t>Đảng</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Nhân</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
    <w:p w14:paraId="6B23BE40" w14:textId="4231AF5F" w:rsidR="005B3A95" w:rsidRPr="009270C9" w:rsidRDefault="005B3A95" w:rsidP="005B3A95">
      <w:pPr>
        <w:spacing w:before="120" w:after="120" w:line="360" w:lineRule="exact"/>
        <w:ind w:firstLine="720"/>
        <w:jc w:val="both"/>
        <w:rPr>
          <w:sz w:val="28"/>
          <w:szCs w:val="28"/>
        </w:rPr>
      </w:pP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duy</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luận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Cộng</w:t>
      </w:r>
      <w:proofErr w:type="spellEnd"/>
      <w:r w:rsidRPr="009270C9">
        <w:rPr>
          <w:sz w:val="28"/>
          <w:szCs w:val="28"/>
        </w:rPr>
        <w:t xml:space="preserve"> </w:t>
      </w:r>
      <w:proofErr w:type="spellStart"/>
      <w:r w:rsidRPr="009270C9">
        <w:rPr>
          <w:sz w:val="28"/>
          <w:szCs w:val="28"/>
        </w:rPr>
        <w:t>sản</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rõ</w:t>
      </w:r>
      <w:proofErr w:type="spellEnd"/>
      <w:r w:rsidRPr="009270C9">
        <w:rPr>
          <w:sz w:val="28"/>
          <w:szCs w:val="28"/>
        </w:rPr>
        <w:t xml:space="preserve"> </w:t>
      </w:r>
      <w:proofErr w:type="spellStart"/>
      <w:r w:rsidRPr="009270C9">
        <w:rPr>
          <w:sz w:val="28"/>
          <w:szCs w:val="28"/>
        </w:rPr>
        <w:t>nét</w:t>
      </w:r>
      <w:proofErr w:type="spellEnd"/>
      <w:r w:rsidRPr="009270C9">
        <w:rPr>
          <w:sz w:val="28"/>
          <w:szCs w:val="28"/>
        </w:rPr>
        <w:t xml:space="preserve"> qua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chuỗi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văn</w:t>
      </w:r>
      <w:proofErr w:type="spellEnd"/>
      <w:r w:rsidRPr="009270C9">
        <w:rPr>
          <w:sz w:val="28"/>
          <w:szCs w:val="28"/>
        </w:rPr>
        <w:t xml:space="preserve"> </w:t>
      </w:r>
      <w:proofErr w:type="spellStart"/>
      <w:r w:rsidRPr="009270C9">
        <w:rPr>
          <w:sz w:val="28"/>
          <w:szCs w:val="28"/>
        </w:rPr>
        <w:t>kiện</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văn</w:t>
      </w:r>
      <w:proofErr w:type="spellEnd"/>
      <w:r w:rsidRPr="009270C9">
        <w:rPr>
          <w:sz w:val="28"/>
          <w:szCs w:val="28"/>
        </w:rPr>
        <w:t xml:space="preserve"> </w:t>
      </w:r>
      <w:proofErr w:type="spellStart"/>
      <w:r w:rsidRPr="009270C9">
        <w:rPr>
          <w:sz w:val="28"/>
          <w:szCs w:val="28"/>
        </w:rPr>
        <w:t>kiện</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kế</w:t>
      </w:r>
      <w:proofErr w:type="spellEnd"/>
      <w:r w:rsidRPr="009270C9">
        <w:rPr>
          <w:sz w:val="28"/>
          <w:szCs w:val="28"/>
        </w:rPr>
        <w:t xml:space="preserve"> </w:t>
      </w:r>
      <w:proofErr w:type="spellStart"/>
      <w:r w:rsidRPr="009270C9">
        <w:rPr>
          <w:sz w:val="28"/>
          <w:szCs w:val="28"/>
        </w:rPr>
        <w:t>thừa</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giá</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cốt</w:t>
      </w:r>
      <w:proofErr w:type="spellEnd"/>
      <w:r w:rsidRPr="009270C9">
        <w:rPr>
          <w:sz w:val="28"/>
          <w:szCs w:val="28"/>
        </w:rPr>
        <w:t xml:space="preserve"> </w:t>
      </w:r>
      <w:proofErr w:type="spellStart"/>
      <w:r w:rsidRPr="009270C9">
        <w:rPr>
          <w:sz w:val="28"/>
          <w:szCs w:val="28"/>
        </w:rPr>
        <w:t>lõi</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tưởng</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mà</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hoàn</w:t>
      </w:r>
      <w:proofErr w:type="spellEnd"/>
      <w:r w:rsidRPr="009270C9">
        <w:rPr>
          <w:sz w:val="28"/>
          <w:szCs w:val="28"/>
        </w:rPr>
        <w:t xml:space="preserve"> </w:t>
      </w:r>
      <w:proofErr w:type="spellStart"/>
      <w:r w:rsidRPr="009270C9">
        <w:rPr>
          <w:sz w:val="28"/>
          <w:szCs w:val="28"/>
        </w:rPr>
        <w:t>thiện</w:t>
      </w:r>
      <w:proofErr w:type="spellEnd"/>
      <w:r w:rsidRPr="009270C9">
        <w:rPr>
          <w:sz w:val="28"/>
          <w:szCs w:val="28"/>
        </w:rPr>
        <w:t xml:space="preserve"> </w:t>
      </w:r>
      <w:proofErr w:type="spellStart"/>
      <w:r w:rsidRPr="009270C9">
        <w:rPr>
          <w:sz w:val="28"/>
          <w:szCs w:val="28"/>
        </w:rPr>
        <w:t>nhận</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phù</w:t>
      </w:r>
      <w:proofErr w:type="spellEnd"/>
      <w:r w:rsidRPr="009270C9">
        <w:rPr>
          <w:sz w:val="28"/>
          <w:szCs w:val="28"/>
        </w:rPr>
        <w:t xml:space="preserve">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luật</w:t>
      </w:r>
      <w:proofErr w:type="spellEnd"/>
      <w:r w:rsidRPr="009270C9">
        <w:rPr>
          <w:sz w:val="28"/>
          <w:szCs w:val="28"/>
        </w:rPr>
        <w:t xml:space="preserve"> </w:t>
      </w:r>
      <w:proofErr w:type="spellStart"/>
      <w:r w:rsidRPr="009270C9">
        <w:rPr>
          <w:sz w:val="28"/>
          <w:szCs w:val="28"/>
        </w:rPr>
        <w:t>khách</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đáp</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yêu</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tiễn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giai</w:t>
      </w:r>
      <w:proofErr w:type="spellEnd"/>
      <w:r w:rsidRPr="009270C9">
        <w:rPr>
          <w:sz w:val="28"/>
          <w:szCs w:val="28"/>
        </w:rPr>
        <w:t xml:space="preserve"> </w:t>
      </w:r>
      <w:proofErr w:type="spellStart"/>
      <w:r w:rsidRPr="009270C9">
        <w:rPr>
          <w:sz w:val="28"/>
          <w:szCs w:val="28"/>
        </w:rPr>
        <w:t>đoạn</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Trước</w:t>
      </w:r>
      <w:proofErr w:type="spellEnd"/>
      <w:r w:rsidRPr="009270C9">
        <w:rPr>
          <w:sz w:val="28"/>
          <w:szCs w:val="28"/>
        </w:rPr>
        <w:t xml:space="preserve"> </w:t>
      </w:r>
      <w:proofErr w:type="spellStart"/>
      <w:r w:rsidRPr="009270C9">
        <w:rPr>
          <w:sz w:val="28"/>
          <w:szCs w:val="28"/>
        </w:rPr>
        <w:t>hết</w:t>
      </w:r>
      <w:proofErr w:type="spellEnd"/>
      <w:r w:rsidRPr="009270C9">
        <w:rPr>
          <w:sz w:val="28"/>
          <w:szCs w:val="28"/>
        </w:rPr>
        <w:t xml:space="preserve">,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kể</w:t>
      </w:r>
      <w:proofErr w:type="spellEnd"/>
      <w:r w:rsidRPr="009270C9">
        <w:rPr>
          <w:sz w:val="28"/>
          <w:szCs w:val="28"/>
        </w:rPr>
        <w:t xml:space="preserve"> </w:t>
      </w:r>
      <w:proofErr w:type="spellStart"/>
      <w:r w:rsidRPr="009270C9">
        <w:rPr>
          <w:sz w:val="28"/>
          <w:szCs w:val="28"/>
        </w:rPr>
        <w:t>đến</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25-NQ/TW </w:t>
      </w:r>
      <w:proofErr w:type="spellStart"/>
      <w:r w:rsidRPr="009270C9">
        <w:rPr>
          <w:sz w:val="28"/>
          <w:szCs w:val="28"/>
        </w:rPr>
        <w:t>ngày</w:t>
      </w:r>
      <w:proofErr w:type="spellEnd"/>
      <w:r w:rsidRPr="009270C9">
        <w:rPr>
          <w:sz w:val="28"/>
          <w:szCs w:val="28"/>
        </w:rPr>
        <w:t xml:space="preserve"> 03 </w:t>
      </w:r>
      <w:proofErr w:type="spellStart"/>
      <w:r w:rsidRPr="009270C9">
        <w:rPr>
          <w:sz w:val="28"/>
          <w:szCs w:val="28"/>
        </w:rPr>
        <w:t>tháng</w:t>
      </w:r>
      <w:proofErr w:type="spellEnd"/>
      <w:r w:rsidRPr="009270C9">
        <w:rPr>
          <w:sz w:val="28"/>
          <w:szCs w:val="28"/>
        </w:rPr>
        <w:t xml:space="preserve"> 6 </w:t>
      </w:r>
      <w:proofErr w:type="spellStart"/>
      <w:r w:rsidRPr="009270C9">
        <w:rPr>
          <w:sz w:val="28"/>
          <w:szCs w:val="28"/>
        </w:rPr>
        <w:t>năm</w:t>
      </w:r>
      <w:proofErr w:type="spellEnd"/>
      <w:r w:rsidRPr="009270C9">
        <w:rPr>
          <w:sz w:val="28"/>
          <w:szCs w:val="28"/>
        </w:rPr>
        <w:t xml:space="preserve"> 2013 </w:t>
      </w:r>
      <w:proofErr w:type="spellStart"/>
      <w:r w:rsidRPr="009270C9">
        <w:rPr>
          <w:sz w:val="28"/>
          <w:szCs w:val="28"/>
        </w:rPr>
        <w:t>của</w:t>
      </w:r>
      <w:proofErr w:type="spellEnd"/>
      <w:r w:rsidRPr="009270C9">
        <w:rPr>
          <w:sz w:val="28"/>
          <w:szCs w:val="28"/>
        </w:rPr>
        <w:t xml:space="preserve"> Ban </w:t>
      </w:r>
      <w:proofErr w:type="spellStart"/>
      <w:r w:rsidRPr="009270C9">
        <w:rPr>
          <w:sz w:val="28"/>
          <w:szCs w:val="28"/>
        </w:rPr>
        <w:t>Chấp</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Trung </w:t>
      </w:r>
      <w:proofErr w:type="spellStart"/>
      <w:r w:rsidRPr="009270C9">
        <w:rPr>
          <w:sz w:val="28"/>
          <w:szCs w:val="28"/>
        </w:rPr>
        <w:t>ương</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khóa</w:t>
      </w:r>
      <w:proofErr w:type="spellEnd"/>
      <w:r w:rsidRPr="009270C9">
        <w:rPr>
          <w:sz w:val="28"/>
          <w:szCs w:val="28"/>
        </w:rPr>
        <w:t xml:space="preserve"> XI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cường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lãnh</w:t>
      </w:r>
      <w:proofErr w:type="spellEnd"/>
      <w:r w:rsidRPr="009270C9">
        <w:rPr>
          <w:sz w:val="28"/>
          <w:szCs w:val="28"/>
        </w:rPr>
        <w:t xml:space="preserve"> </w:t>
      </w:r>
      <w:proofErr w:type="spellStart"/>
      <w:r w:rsidRPr="009270C9">
        <w:rPr>
          <w:sz w:val="28"/>
          <w:szCs w:val="28"/>
        </w:rPr>
        <w:t>đạo</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tình</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Đây</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văn</w:t>
      </w:r>
      <w:proofErr w:type="spellEnd"/>
      <w:r w:rsidRPr="009270C9">
        <w:rPr>
          <w:sz w:val="28"/>
          <w:szCs w:val="28"/>
        </w:rPr>
        <w:t xml:space="preserve"> </w:t>
      </w:r>
      <w:proofErr w:type="spellStart"/>
      <w:r w:rsidRPr="009270C9">
        <w:rPr>
          <w:sz w:val="28"/>
          <w:szCs w:val="28"/>
        </w:rPr>
        <w:t>kiện</w:t>
      </w:r>
      <w:proofErr w:type="spellEnd"/>
      <w:r w:rsidRPr="009270C9">
        <w:rPr>
          <w:sz w:val="28"/>
          <w:szCs w:val="28"/>
        </w:rPr>
        <w:t xml:space="preserve">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nền</w:t>
      </w:r>
      <w:proofErr w:type="spellEnd"/>
      <w:r w:rsidRPr="009270C9">
        <w:rPr>
          <w:sz w:val="28"/>
          <w:szCs w:val="28"/>
        </w:rPr>
        <w:t xml:space="preserve"> </w:t>
      </w:r>
      <w:proofErr w:type="spellStart"/>
      <w:r w:rsidRPr="009270C9">
        <w:rPr>
          <w:sz w:val="28"/>
          <w:szCs w:val="28"/>
        </w:rPr>
        <w:t>tảng</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hướng</w:t>
      </w:r>
      <w:proofErr w:type="spellEnd"/>
      <w:r w:rsidRPr="009270C9">
        <w:rPr>
          <w:sz w:val="28"/>
          <w:szCs w:val="28"/>
        </w:rPr>
        <w:t xml:space="preserve"> </w:t>
      </w:r>
      <w:proofErr w:type="spellStart"/>
      <w:r w:rsidRPr="009270C9">
        <w:rPr>
          <w:sz w:val="28"/>
          <w:szCs w:val="28"/>
        </w:rPr>
        <w:t>chiến</w:t>
      </w:r>
      <w:proofErr w:type="spellEnd"/>
      <w:r w:rsidRPr="009270C9">
        <w:rPr>
          <w:sz w:val="28"/>
          <w:szCs w:val="28"/>
        </w:rPr>
        <w:t xml:space="preserve"> </w:t>
      </w:r>
      <w:proofErr w:type="spellStart"/>
      <w:r w:rsidRPr="009270C9">
        <w:rPr>
          <w:sz w:val="28"/>
          <w:szCs w:val="28"/>
        </w:rPr>
        <w:t>lược</w:t>
      </w:r>
      <w:proofErr w:type="spellEnd"/>
      <w:r w:rsidRPr="009270C9">
        <w:rPr>
          <w:sz w:val="28"/>
          <w:szCs w:val="28"/>
        </w:rPr>
        <w:t xml:space="preserve">, </w:t>
      </w:r>
      <w:proofErr w:type="spellStart"/>
      <w:r w:rsidRPr="009270C9">
        <w:rPr>
          <w:sz w:val="28"/>
          <w:szCs w:val="28"/>
        </w:rPr>
        <w:t>khẳng</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thiết</w:t>
      </w:r>
      <w:proofErr w:type="spellEnd"/>
      <w:r w:rsidRPr="009270C9">
        <w:rPr>
          <w:sz w:val="28"/>
          <w:szCs w:val="28"/>
        </w:rPr>
        <w:t xml:space="preserve">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diện</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châm</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cường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đặt</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yêu</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 xml:space="preserve">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vai</w:t>
      </w:r>
      <w:proofErr w:type="spellEnd"/>
      <w:r w:rsidRPr="009270C9">
        <w:rPr>
          <w:sz w:val="28"/>
          <w:szCs w:val="28"/>
        </w:rPr>
        <w:t xml:space="preserve"> </w:t>
      </w:r>
      <w:proofErr w:type="spellStart"/>
      <w:r w:rsidRPr="009270C9">
        <w:rPr>
          <w:sz w:val="28"/>
          <w:szCs w:val="28"/>
        </w:rPr>
        <w:t>trò</w:t>
      </w:r>
      <w:proofErr w:type="spellEnd"/>
      <w:r w:rsidRPr="009270C9">
        <w:rPr>
          <w:sz w:val="28"/>
          <w:szCs w:val="28"/>
        </w:rPr>
        <w:t xml:space="preserve"> </w:t>
      </w:r>
      <w:proofErr w:type="spellStart"/>
      <w:r w:rsidRPr="009270C9">
        <w:rPr>
          <w:sz w:val="28"/>
          <w:szCs w:val="28"/>
        </w:rPr>
        <w:t>lãnh</w:t>
      </w:r>
      <w:proofErr w:type="spellEnd"/>
      <w:r w:rsidRPr="009270C9">
        <w:rPr>
          <w:sz w:val="28"/>
          <w:szCs w:val="28"/>
        </w:rPr>
        <w:t xml:space="preserve"> </w:t>
      </w:r>
      <w:proofErr w:type="spellStart"/>
      <w:r w:rsidRPr="009270C9">
        <w:rPr>
          <w:sz w:val="28"/>
          <w:szCs w:val="28"/>
        </w:rPr>
        <w:t>đạo</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cả</w:t>
      </w:r>
      <w:proofErr w:type="spellEnd"/>
      <w:r w:rsidRPr="009270C9">
        <w:rPr>
          <w:sz w:val="28"/>
          <w:szCs w:val="28"/>
        </w:rPr>
        <w:t xml:space="preserve"> </w:t>
      </w:r>
      <w:proofErr w:type="spellStart"/>
      <w:r w:rsidRPr="009270C9">
        <w:rPr>
          <w:sz w:val="28"/>
          <w:szCs w:val="28"/>
        </w:rPr>
        <w:t>nội</w:t>
      </w:r>
      <w:proofErr w:type="spellEnd"/>
      <w:r w:rsidRPr="009270C9">
        <w:rPr>
          <w:sz w:val="28"/>
          <w:szCs w:val="28"/>
        </w:rPr>
        <w:t xml:space="preserve"> dung,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tượng</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bước</w:t>
      </w:r>
      <w:proofErr w:type="spellEnd"/>
      <w:r w:rsidRPr="009270C9">
        <w:rPr>
          <w:sz w:val="28"/>
          <w:szCs w:val="28"/>
        </w:rPr>
        <w:t xml:space="preserve"> </w:t>
      </w:r>
      <w:proofErr w:type="spellStart"/>
      <w:r w:rsidRPr="009270C9">
        <w:rPr>
          <w:sz w:val="28"/>
          <w:szCs w:val="28"/>
        </w:rPr>
        <w:t>tiến</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23-QĐ/TW </w:t>
      </w:r>
      <w:proofErr w:type="spellStart"/>
      <w:r w:rsidRPr="009270C9">
        <w:rPr>
          <w:sz w:val="28"/>
          <w:szCs w:val="28"/>
        </w:rPr>
        <w:t>ngày</w:t>
      </w:r>
      <w:proofErr w:type="spellEnd"/>
      <w:r w:rsidRPr="009270C9">
        <w:rPr>
          <w:sz w:val="28"/>
          <w:szCs w:val="28"/>
        </w:rPr>
        <w:t xml:space="preserve"> 30 </w:t>
      </w:r>
      <w:proofErr w:type="spellStart"/>
      <w:r w:rsidRPr="009270C9">
        <w:rPr>
          <w:sz w:val="28"/>
          <w:szCs w:val="28"/>
        </w:rPr>
        <w:t>tháng</w:t>
      </w:r>
      <w:proofErr w:type="spellEnd"/>
      <w:r w:rsidRPr="009270C9">
        <w:rPr>
          <w:sz w:val="28"/>
          <w:szCs w:val="28"/>
        </w:rPr>
        <w:t xml:space="preserve"> 7 </w:t>
      </w:r>
      <w:proofErr w:type="spellStart"/>
      <w:r w:rsidRPr="009270C9">
        <w:rPr>
          <w:sz w:val="28"/>
          <w:szCs w:val="28"/>
        </w:rPr>
        <w:t>năm</w:t>
      </w:r>
      <w:proofErr w:type="spellEnd"/>
      <w:r w:rsidRPr="009270C9">
        <w:rPr>
          <w:sz w:val="28"/>
          <w:szCs w:val="28"/>
        </w:rPr>
        <w:t xml:space="preserve"> 2021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ban </w:t>
      </w:r>
      <w:proofErr w:type="spellStart"/>
      <w:r w:rsidRPr="009270C9">
        <w:rPr>
          <w:sz w:val="28"/>
          <w:szCs w:val="28"/>
        </w:rPr>
        <w:t>hành</w:t>
      </w:r>
      <w:proofErr w:type="spellEnd"/>
      <w:r w:rsidRPr="009270C9">
        <w:rPr>
          <w:sz w:val="28"/>
          <w:szCs w:val="28"/>
        </w:rPr>
        <w:t xml:space="preserve"> Quy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tái</w:t>
      </w:r>
      <w:proofErr w:type="spellEnd"/>
      <w:r w:rsidRPr="009270C9">
        <w:rPr>
          <w:sz w:val="28"/>
          <w:szCs w:val="28"/>
        </w:rPr>
        <w:t xml:space="preserve"> </w:t>
      </w:r>
      <w:proofErr w:type="spellStart"/>
      <w:r w:rsidRPr="009270C9">
        <w:rPr>
          <w:sz w:val="28"/>
          <w:szCs w:val="28"/>
        </w:rPr>
        <w:t>khẳng</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mà</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trách</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từng</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trận</w:t>
      </w:r>
      <w:proofErr w:type="spellEnd"/>
      <w:r w:rsidRPr="009270C9">
        <w:rPr>
          <w:sz w:val="28"/>
          <w:szCs w:val="28"/>
        </w:rPr>
        <w:t xml:space="preserve"> </w:t>
      </w:r>
      <w:proofErr w:type="spellStart"/>
      <w:r w:rsidRPr="009270C9">
        <w:rPr>
          <w:sz w:val="28"/>
          <w:szCs w:val="28"/>
        </w:rPr>
        <w:t>Tổ</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tổ</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quần</w:t>
      </w:r>
      <w:proofErr w:type="spellEnd"/>
      <w:r w:rsidRPr="009270C9">
        <w:rPr>
          <w:sz w:val="28"/>
          <w:szCs w:val="28"/>
        </w:rPr>
        <w:t xml:space="preserve"> </w:t>
      </w:r>
      <w:proofErr w:type="spellStart"/>
      <w:r w:rsidRPr="009270C9">
        <w:rPr>
          <w:sz w:val="28"/>
          <w:szCs w:val="28"/>
        </w:rPr>
        <w:t>chúng</w:t>
      </w:r>
      <w:proofErr w:type="spellEnd"/>
      <w:r w:rsidRPr="009270C9">
        <w:rPr>
          <w:sz w:val="28"/>
          <w:szCs w:val="28"/>
        </w:rPr>
        <w:t xml:space="preserve"> do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giao</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sau</w:t>
      </w:r>
      <w:proofErr w:type="spellEnd"/>
      <w:r w:rsidRPr="009270C9">
        <w:rPr>
          <w:sz w:val="28"/>
          <w:szCs w:val="28"/>
        </w:rPr>
        <w:t xml:space="preserve"> </w:t>
      </w:r>
      <w:proofErr w:type="spellStart"/>
      <w:r w:rsidRPr="009270C9">
        <w:rPr>
          <w:sz w:val="28"/>
          <w:szCs w:val="28"/>
        </w:rPr>
        <w:t>đây</w:t>
      </w:r>
      <w:proofErr w:type="spellEnd"/>
      <w:r w:rsidRPr="009270C9">
        <w:rPr>
          <w:sz w:val="28"/>
          <w:szCs w:val="28"/>
        </w:rPr>
        <w:t xml:space="preserve"> </w:t>
      </w:r>
      <w:proofErr w:type="spellStart"/>
      <w:r w:rsidRPr="009270C9">
        <w:rPr>
          <w:sz w:val="28"/>
          <w:szCs w:val="28"/>
        </w:rPr>
        <w:t>gọi</w:t>
      </w:r>
      <w:proofErr w:type="spellEnd"/>
      <w:r w:rsidRPr="009270C9">
        <w:rPr>
          <w:sz w:val="28"/>
          <w:szCs w:val="28"/>
        </w:rPr>
        <w:t xml:space="preserve"> </w:t>
      </w:r>
      <w:proofErr w:type="spellStart"/>
      <w:r w:rsidRPr="009270C9">
        <w:rPr>
          <w:sz w:val="28"/>
          <w:szCs w:val="28"/>
        </w:rPr>
        <w:t>tắt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MTTQ,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đoàn</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quần</w:t>
      </w:r>
      <w:proofErr w:type="spellEnd"/>
      <w:r w:rsidRPr="009270C9">
        <w:rPr>
          <w:sz w:val="28"/>
          <w:szCs w:val="28"/>
        </w:rPr>
        <w:t xml:space="preserve"> </w:t>
      </w:r>
      <w:proofErr w:type="spellStart"/>
      <w:r w:rsidRPr="009270C9">
        <w:rPr>
          <w:sz w:val="28"/>
          <w:szCs w:val="28"/>
        </w:rPr>
        <w:t>chúng</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ban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thấy</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chuyển</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chiến</w:t>
      </w:r>
      <w:proofErr w:type="spellEnd"/>
      <w:r w:rsidRPr="009270C9">
        <w:rPr>
          <w:sz w:val="28"/>
          <w:szCs w:val="28"/>
        </w:rPr>
        <w:t xml:space="preserve"> </w:t>
      </w:r>
      <w:proofErr w:type="spellStart"/>
      <w:r w:rsidRPr="009270C9">
        <w:rPr>
          <w:sz w:val="28"/>
          <w:szCs w:val="28"/>
        </w:rPr>
        <w:t>lược</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hướng</w:t>
      </w:r>
      <w:proofErr w:type="spellEnd"/>
      <w:r w:rsidRPr="009270C9">
        <w:rPr>
          <w:sz w:val="28"/>
          <w:szCs w:val="28"/>
        </w:rPr>
        <w:t xml:space="preserve"> sang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rõ</w:t>
      </w:r>
      <w:proofErr w:type="spellEnd"/>
      <w:r w:rsidRPr="009270C9">
        <w:rPr>
          <w:sz w:val="28"/>
          <w:szCs w:val="28"/>
        </w:rPr>
        <w:t xml:space="preserve"> </w:t>
      </w:r>
      <w:proofErr w:type="spellStart"/>
      <w:r w:rsidRPr="009270C9">
        <w:rPr>
          <w:sz w:val="28"/>
          <w:szCs w:val="28"/>
        </w:rPr>
        <w:t>ràng</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nhằm</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trách</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33/CT-</w:t>
      </w:r>
      <w:proofErr w:type="spellStart"/>
      <w:r w:rsidRPr="009270C9">
        <w:rPr>
          <w:sz w:val="28"/>
          <w:szCs w:val="28"/>
        </w:rPr>
        <w:t>TTg</w:t>
      </w:r>
      <w:proofErr w:type="spellEnd"/>
      <w:r w:rsidRPr="009270C9">
        <w:rPr>
          <w:sz w:val="28"/>
          <w:szCs w:val="28"/>
        </w:rPr>
        <w:t xml:space="preserve"> </w:t>
      </w:r>
      <w:proofErr w:type="spellStart"/>
      <w:r w:rsidRPr="009270C9">
        <w:rPr>
          <w:sz w:val="28"/>
          <w:szCs w:val="28"/>
        </w:rPr>
        <w:t>ngày</w:t>
      </w:r>
      <w:proofErr w:type="spellEnd"/>
      <w:r w:rsidRPr="009270C9">
        <w:rPr>
          <w:sz w:val="28"/>
          <w:szCs w:val="28"/>
        </w:rPr>
        <w:t xml:space="preserve"> 26 </w:t>
      </w:r>
      <w:proofErr w:type="spellStart"/>
      <w:r w:rsidRPr="009270C9">
        <w:rPr>
          <w:sz w:val="28"/>
          <w:szCs w:val="28"/>
        </w:rPr>
        <w:t>tháng</w:t>
      </w:r>
      <w:proofErr w:type="spellEnd"/>
      <w:r w:rsidRPr="009270C9">
        <w:rPr>
          <w:sz w:val="28"/>
          <w:szCs w:val="28"/>
        </w:rPr>
        <w:t xml:space="preserve"> 11 </w:t>
      </w:r>
      <w:proofErr w:type="spellStart"/>
      <w:r w:rsidRPr="009270C9">
        <w:rPr>
          <w:sz w:val="28"/>
          <w:szCs w:val="28"/>
        </w:rPr>
        <w:t>năm</w:t>
      </w:r>
      <w:proofErr w:type="spellEnd"/>
      <w:r w:rsidRPr="009270C9">
        <w:rPr>
          <w:sz w:val="28"/>
          <w:szCs w:val="28"/>
        </w:rPr>
        <w:t xml:space="preserve"> 2021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phủ</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cường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tình</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ban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nhấn</w:t>
      </w:r>
      <w:proofErr w:type="spellEnd"/>
      <w:r w:rsidRPr="009270C9">
        <w:rPr>
          <w:sz w:val="28"/>
          <w:szCs w:val="28"/>
        </w:rPr>
        <w:t xml:space="preserve"> </w:t>
      </w:r>
      <w:proofErr w:type="spellStart"/>
      <w:r w:rsidRPr="009270C9">
        <w:rPr>
          <w:sz w:val="28"/>
          <w:szCs w:val="28"/>
        </w:rPr>
        <w:t>mạnh</w:t>
      </w:r>
      <w:proofErr w:type="spellEnd"/>
      <w:r w:rsidRPr="009270C9">
        <w:rPr>
          <w:sz w:val="28"/>
          <w:szCs w:val="28"/>
        </w:rPr>
        <w:t xml:space="preserve"> </w:t>
      </w:r>
      <w:proofErr w:type="spellStart"/>
      <w:r w:rsidRPr="009270C9">
        <w:rPr>
          <w:sz w:val="28"/>
          <w:szCs w:val="28"/>
        </w:rPr>
        <w:t>vai</w:t>
      </w:r>
      <w:proofErr w:type="spellEnd"/>
      <w:r w:rsidRPr="009270C9">
        <w:rPr>
          <w:sz w:val="28"/>
          <w:szCs w:val="28"/>
        </w:rPr>
        <w:t xml:space="preserve"> </w:t>
      </w:r>
      <w:proofErr w:type="spellStart"/>
      <w:r w:rsidRPr="009270C9">
        <w:rPr>
          <w:sz w:val="28"/>
          <w:szCs w:val="28"/>
        </w:rPr>
        <w:t>trò</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cuộc</w:t>
      </w:r>
      <w:proofErr w:type="spellEnd"/>
      <w:r w:rsidRPr="009270C9">
        <w:rPr>
          <w:sz w:val="28"/>
          <w:szCs w:val="28"/>
        </w:rPr>
        <w:t xml:space="preserve"> </w:t>
      </w:r>
      <w:proofErr w:type="spellStart"/>
      <w:r w:rsidRPr="009270C9">
        <w:rPr>
          <w:sz w:val="28"/>
          <w:szCs w:val="28"/>
        </w:rPr>
        <w:t>cải</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phục</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lastRenderedPageBreak/>
        <w:t>không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tốt</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mà</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tốt</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coi</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
    <w:p w14:paraId="554685D9" w14:textId="77777777" w:rsidR="005B3A95" w:rsidRPr="009270C9" w:rsidRDefault="005B3A95" w:rsidP="005B3A95">
      <w:pPr>
        <w:spacing w:before="120" w:after="120" w:line="360" w:lineRule="exact"/>
        <w:ind w:firstLine="720"/>
        <w:jc w:val="both"/>
        <w:rPr>
          <w:spacing w:val="-2"/>
          <w:sz w:val="28"/>
          <w:szCs w:val="28"/>
        </w:rPr>
      </w:pP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ra</w:t>
      </w:r>
      <w:proofErr w:type="spellEnd"/>
      <w:r w:rsidRPr="009270C9">
        <w:rPr>
          <w:spacing w:val="-2"/>
          <w:sz w:val="28"/>
          <w:szCs w:val="28"/>
        </w:rPr>
        <w:t xml:space="preserve"> </w:t>
      </w:r>
      <w:proofErr w:type="spellStart"/>
      <w:r w:rsidRPr="009270C9">
        <w:rPr>
          <w:spacing w:val="-2"/>
          <w:sz w:val="28"/>
          <w:szCs w:val="28"/>
        </w:rPr>
        <w:t>đời</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văn</w:t>
      </w:r>
      <w:proofErr w:type="spellEnd"/>
      <w:r w:rsidRPr="009270C9">
        <w:rPr>
          <w:spacing w:val="-2"/>
          <w:sz w:val="28"/>
          <w:szCs w:val="28"/>
        </w:rPr>
        <w:t xml:space="preserve"> </w:t>
      </w:r>
      <w:proofErr w:type="spellStart"/>
      <w:r w:rsidRPr="009270C9">
        <w:rPr>
          <w:spacing w:val="-2"/>
          <w:sz w:val="28"/>
          <w:szCs w:val="28"/>
        </w:rPr>
        <w:t>kiện</w:t>
      </w:r>
      <w:proofErr w:type="spellEnd"/>
      <w:r w:rsidRPr="009270C9">
        <w:rPr>
          <w:spacing w:val="-2"/>
          <w:sz w:val="28"/>
          <w:szCs w:val="28"/>
        </w:rPr>
        <w:t xml:space="preserve"> </w:t>
      </w:r>
      <w:proofErr w:type="spellStart"/>
      <w:r w:rsidRPr="009270C9">
        <w:rPr>
          <w:spacing w:val="-2"/>
          <w:sz w:val="28"/>
          <w:szCs w:val="28"/>
        </w:rPr>
        <w:t>trên</w:t>
      </w:r>
      <w:proofErr w:type="spellEnd"/>
      <w:r w:rsidRPr="009270C9">
        <w:rPr>
          <w:spacing w:val="-2"/>
          <w:sz w:val="28"/>
          <w:szCs w:val="28"/>
        </w:rPr>
        <w:t xml:space="preserve"> </w:t>
      </w:r>
      <w:proofErr w:type="spellStart"/>
      <w:r w:rsidRPr="009270C9">
        <w:rPr>
          <w:spacing w:val="-2"/>
          <w:sz w:val="28"/>
          <w:szCs w:val="28"/>
        </w:rPr>
        <w:t>cho</w:t>
      </w:r>
      <w:proofErr w:type="spellEnd"/>
      <w:r w:rsidRPr="009270C9">
        <w:rPr>
          <w:spacing w:val="-2"/>
          <w:sz w:val="28"/>
          <w:szCs w:val="28"/>
        </w:rPr>
        <w:t xml:space="preserve"> </w:t>
      </w:r>
      <w:proofErr w:type="spellStart"/>
      <w:r w:rsidRPr="009270C9">
        <w:rPr>
          <w:spacing w:val="-2"/>
          <w:sz w:val="28"/>
          <w:szCs w:val="28"/>
        </w:rPr>
        <w:t>thấy</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quá</w:t>
      </w:r>
      <w:proofErr w:type="spellEnd"/>
      <w:r w:rsidRPr="009270C9">
        <w:rPr>
          <w:spacing w:val="-2"/>
          <w:sz w:val="28"/>
          <w:szCs w:val="28"/>
        </w:rPr>
        <w:t xml:space="preserve"> </w:t>
      </w:r>
      <w:proofErr w:type="spellStart"/>
      <w:r w:rsidRPr="009270C9">
        <w:rPr>
          <w:spacing w:val="-2"/>
          <w:sz w:val="28"/>
          <w:szCs w:val="28"/>
        </w:rPr>
        <w:t>trình</w:t>
      </w:r>
      <w:proofErr w:type="spellEnd"/>
      <w:r w:rsidRPr="009270C9">
        <w:rPr>
          <w:spacing w:val="-2"/>
          <w:sz w:val="28"/>
          <w:szCs w:val="28"/>
        </w:rPr>
        <w:t xml:space="preserve"> </w:t>
      </w:r>
      <w:proofErr w:type="spellStart"/>
      <w:r w:rsidRPr="009270C9">
        <w:rPr>
          <w:spacing w:val="-2"/>
          <w:sz w:val="28"/>
          <w:szCs w:val="28"/>
        </w:rPr>
        <w:t>phát</w:t>
      </w:r>
      <w:proofErr w:type="spellEnd"/>
      <w:r w:rsidRPr="009270C9">
        <w:rPr>
          <w:spacing w:val="-2"/>
          <w:sz w:val="28"/>
          <w:szCs w:val="28"/>
        </w:rPr>
        <w:t xml:space="preserve"> </w:t>
      </w:r>
      <w:proofErr w:type="spellStart"/>
      <w:r w:rsidRPr="009270C9">
        <w:rPr>
          <w:spacing w:val="-2"/>
          <w:sz w:val="28"/>
          <w:szCs w:val="28"/>
        </w:rPr>
        <w:t>triển</w:t>
      </w:r>
      <w:proofErr w:type="spellEnd"/>
      <w:r w:rsidRPr="009270C9">
        <w:rPr>
          <w:spacing w:val="-2"/>
          <w:sz w:val="28"/>
          <w:szCs w:val="28"/>
        </w:rPr>
        <w:t xml:space="preserve"> </w:t>
      </w:r>
      <w:proofErr w:type="spellStart"/>
      <w:r w:rsidRPr="009270C9">
        <w:rPr>
          <w:spacing w:val="-2"/>
          <w:sz w:val="28"/>
          <w:szCs w:val="28"/>
        </w:rPr>
        <w:t>liên</w:t>
      </w:r>
      <w:proofErr w:type="spellEnd"/>
      <w:r w:rsidRPr="009270C9">
        <w:rPr>
          <w:spacing w:val="-2"/>
          <w:sz w:val="28"/>
          <w:szCs w:val="28"/>
        </w:rPr>
        <w:t xml:space="preserve"> </w:t>
      </w:r>
      <w:proofErr w:type="spellStart"/>
      <w:r w:rsidRPr="009270C9">
        <w:rPr>
          <w:spacing w:val="-2"/>
          <w:sz w:val="28"/>
          <w:szCs w:val="28"/>
        </w:rPr>
        <w:t>tục</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nhận</w:t>
      </w:r>
      <w:proofErr w:type="spellEnd"/>
      <w:r w:rsidRPr="009270C9">
        <w:rPr>
          <w:spacing w:val="-2"/>
          <w:sz w:val="28"/>
          <w:szCs w:val="28"/>
        </w:rPr>
        <w:t xml:space="preserve"> </w:t>
      </w:r>
      <w:proofErr w:type="spellStart"/>
      <w:r w:rsidRPr="009270C9">
        <w:rPr>
          <w:spacing w:val="-2"/>
          <w:sz w:val="28"/>
          <w:szCs w:val="28"/>
        </w:rPr>
        <w:t>thức</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Đảng</w:t>
      </w:r>
      <w:proofErr w:type="spellEnd"/>
      <w:r w:rsidRPr="009270C9">
        <w:rPr>
          <w:spacing w:val="-2"/>
          <w:sz w:val="28"/>
          <w:szCs w:val="28"/>
        </w:rPr>
        <w:t xml:space="preserve"> </w:t>
      </w:r>
      <w:proofErr w:type="spellStart"/>
      <w:r w:rsidRPr="009270C9">
        <w:rPr>
          <w:spacing w:val="-2"/>
          <w:sz w:val="28"/>
          <w:szCs w:val="28"/>
        </w:rPr>
        <w:t>về</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từ</w:t>
      </w:r>
      <w:proofErr w:type="spellEnd"/>
      <w:r w:rsidRPr="009270C9">
        <w:rPr>
          <w:spacing w:val="-2"/>
          <w:sz w:val="28"/>
          <w:szCs w:val="28"/>
        </w:rPr>
        <w:t xml:space="preserve"> </w:t>
      </w:r>
      <w:proofErr w:type="spellStart"/>
      <w:r w:rsidRPr="009270C9">
        <w:rPr>
          <w:spacing w:val="-2"/>
          <w:sz w:val="28"/>
          <w:szCs w:val="28"/>
        </w:rPr>
        <w:t>định</w:t>
      </w:r>
      <w:proofErr w:type="spellEnd"/>
      <w:r w:rsidRPr="009270C9">
        <w:rPr>
          <w:spacing w:val="-2"/>
          <w:sz w:val="28"/>
          <w:szCs w:val="28"/>
        </w:rPr>
        <w:t xml:space="preserve"> </w:t>
      </w:r>
      <w:proofErr w:type="spellStart"/>
      <w:r w:rsidRPr="009270C9">
        <w:rPr>
          <w:spacing w:val="-2"/>
          <w:sz w:val="28"/>
          <w:szCs w:val="28"/>
        </w:rPr>
        <w:t>hướng</w:t>
      </w:r>
      <w:proofErr w:type="spellEnd"/>
      <w:r w:rsidRPr="009270C9">
        <w:rPr>
          <w:spacing w:val="-2"/>
          <w:sz w:val="28"/>
          <w:szCs w:val="28"/>
        </w:rPr>
        <w:t xml:space="preserve"> </w:t>
      </w:r>
      <w:proofErr w:type="spellStart"/>
      <w:r w:rsidRPr="009270C9">
        <w:rPr>
          <w:spacing w:val="-2"/>
          <w:sz w:val="28"/>
          <w:szCs w:val="28"/>
        </w:rPr>
        <w:t>chung</w:t>
      </w:r>
      <w:proofErr w:type="spellEnd"/>
      <w:r w:rsidRPr="009270C9">
        <w:rPr>
          <w:spacing w:val="-2"/>
          <w:sz w:val="28"/>
          <w:szCs w:val="28"/>
        </w:rPr>
        <w:t xml:space="preserve"> </w:t>
      </w:r>
      <w:proofErr w:type="spellStart"/>
      <w:r w:rsidRPr="009270C9">
        <w:rPr>
          <w:spacing w:val="-2"/>
          <w:sz w:val="28"/>
          <w:szCs w:val="28"/>
        </w:rPr>
        <w:t>đến</w:t>
      </w:r>
      <w:proofErr w:type="spellEnd"/>
      <w:r w:rsidRPr="009270C9">
        <w:rPr>
          <w:spacing w:val="-2"/>
          <w:sz w:val="28"/>
          <w:szCs w:val="28"/>
        </w:rPr>
        <w:t xml:space="preserve"> </w:t>
      </w:r>
      <w:proofErr w:type="spellStart"/>
      <w:r w:rsidRPr="009270C9">
        <w:rPr>
          <w:spacing w:val="-2"/>
          <w:sz w:val="28"/>
          <w:szCs w:val="28"/>
        </w:rPr>
        <w:t>thể</w:t>
      </w:r>
      <w:proofErr w:type="spellEnd"/>
      <w:r w:rsidRPr="009270C9">
        <w:rPr>
          <w:spacing w:val="-2"/>
          <w:sz w:val="28"/>
          <w:szCs w:val="28"/>
        </w:rPr>
        <w:t xml:space="preserve"> </w:t>
      </w:r>
      <w:proofErr w:type="spellStart"/>
      <w:r w:rsidRPr="009270C9">
        <w:rPr>
          <w:spacing w:val="-2"/>
          <w:sz w:val="28"/>
          <w:szCs w:val="28"/>
        </w:rPr>
        <w:t>chế</w:t>
      </w:r>
      <w:proofErr w:type="spellEnd"/>
      <w:r w:rsidRPr="009270C9">
        <w:rPr>
          <w:spacing w:val="-2"/>
          <w:sz w:val="28"/>
          <w:szCs w:val="28"/>
        </w:rPr>
        <w:t xml:space="preserve"> </w:t>
      </w:r>
      <w:proofErr w:type="spellStart"/>
      <w:r w:rsidRPr="009270C9">
        <w:rPr>
          <w:spacing w:val="-2"/>
          <w:sz w:val="28"/>
          <w:szCs w:val="28"/>
        </w:rPr>
        <w:t>hóa</w:t>
      </w:r>
      <w:proofErr w:type="spellEnd"/>
      <w:r w:rsidRPr="009270C9">
        <w:rPr>
          <w:spacing w:val="-2"/>
          <w:sz w:val="28"/>
          <w:szCs w:val="28"/>
        </w:rPr>
        <w:t xml:space="preserve"> </w:t>
      </w:r>
      <w:proofErr w:type="spellStart"/>
      <w:r w:rsidRPr="009270C9">
        <w:rPr>
          <w:spacing w:val="-2"/>
          <w:sz w:val="28"/>
          <w:szCs w:val="28"/>
        </w:rPr>
        <w:t>cụ</w:t>
      </w:r>
      <w:proofErr w:type="spellEnd"/>
      <w:r w:rsidRPr="009270C9">
        <w:rPr>
          <w:spacing w:val="-2"/>
          <w:sz w:val="28"/>
          <w:szCs w:val="28"/>
        </w:rPr>
        <w:t xml:space="preserve"> </w:t>
      </w:r>
      <w:proofErr w:type="spellStart"/>
      <w:r w:rsidRPr="009270C9">
        <w:rPr>
          <w:spacing w:val="-2"/>
          <w:sz w:val="28"/>
          <w:szCs w:val="28"/>
        </w:rPr>
        <w:t>thể</w:t>
      </w:r>
      <w:proofErr w:type="spellEnd"/>
      <w:r w:rsidRPr="009270C9">
        <w:rPr>
          <w:spacing w:val="-2"/>
          <w:sz w:val="28"/>
          <w:szCs w:val="28"/>
        </w:rPr>
        <w:t xml:space="preserve">. </w:t>
      </w:r>
      <w:proofErr w:type="spellStart"/>
      <w:r w:rsidRPr="009270C9">
        <w:rPr>
          <w:spacing w:val="-2"/>
          <w:sz w:val="28"/>
          <w:szCs w:val="28"/>
        </w:rPr>
        <w:t>Từ</w:t>
      </w:r>
      <w:proofErr w:type="spellEnd"/>
      <w:r w:rsidRPr="009270C9">
        <w:rPr>
          <w:spacing w:val="-2"/>
          <w:sz w:val="28"/>
          <w:szCs w:val="28"/>
        </w:rPr>
        <w:t xml:space="preserve"> </w:t>
      </w:r>
      <w:proofErr w:type="spellStart"/>
      <w:r w:rsidRPr="009270C9">
        <w:rPr>
          <w:spacing w:val="-2"/>
          <w:sz w:val="28"/>
          <w:szCs w:val="28"/>
        </w:rPr>
        <w:t>vai</w:t>
      </w:r>
      <w:proofErr w:type="spellEnd"/>
      <w:r w:rsidRPr="009270C9">
        <w:rPr>
          <w:spacing w:val="-2"/>
          <w:sz w:val="28"/>
          <w:szCs w:val="28"/>
        </w:rPr>
        <w:t xml:space="preserve"> </w:t>
      </w:r>
      <w:proofErr w:type="spellStart"/>
      <w:r w:rsidRPr="009270C9">
        <w:rPr>
          <w:spacing w:val="-2"/>
          <w:sz w:val="28"/>
          <w:szCs w:val="28"/>
        </w:rPr>
        <w:t>trò</w:t>
      </w:r>
      <w:proofErr w:type="spellEnd"/>
      <w:r w:rsidRPr="009270C9">
        <w:rPr>
          <w:spacing w:val="-2"/>
          <w:sz w:val="28"/>
          <w:szCs w:val="28"/>
        </w:rPr>
        <w:t xml:space="preserve"> </w:t>
      </w:r>
      <w:proofErr w:type="spellStart"/>
      <w:r w:rsidRPr="009270C9">
        <w:rPr>
          <w:spacing w:val="-2"/>
          <w:sz w:val="28"/>
          <w:szCs w:val="28"/>
        </w:rPr>
        <w:t>chiến</w:t>
      </w:r>
      <w:proofErr w:type="spellEnd"/>
      <w:r w:rsidRPr="009270C9">
        <w:rPr>
          <w:spacing w:val="-2"/>
          <w:sz w:val="28"/>
          <w:szCs w:val="28"/>
        </w:rPr>
        <w:t xml:space="preserve"> </w:t>
      </w:r>
      <w:proofErr w:type="spellStart"/>
      <w:r w:rsidRPr="009270C9">
        <w:rPr>
          <w:spacing w:val="-2"/>
          <w:sz w:val="28"/>
          <w:szCs w:val="28"/>
        </w:rPr>
        <w:t>lược</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Đảng</w:t>
      </w:r>
      <w:proofErr w:type="spellEnd"/>
      <w:r w:rsidRPr="009270C9">
        <w:rPr>
          <w:spacing w:val="-2"/>
          <w:sz w:val="28"/>
          <w:szCs w:val="28"/>
        </w:rPr>
        <w:t xml:space="preserve"> </w:t>
      </w:r>
      <w:proofErr w:type="spellStart"/>
      <w:r w:rsidRPr="009270C9">
        <w:rPr>
          <w:spacing w:val="-2"/>
          <w:sz w:val="28"/>
          <w:szCs w:val="28"/>
        </w:rPr>
        <w:t>được</w:t>
      </w:r>
      <w:proofErr w:type="spellEnd"/>
      <w:r w:rsidRPr="009270C9">
        <w:rPr>
          <w:spacing w:val="-2"/>
          <w:sz w:val="28"/>
          <w:szCs w:val="28"/>
        </w:rPr>
        <w:t xml:space="preserve"> </w:t>
      </w:r>
      <w:proofErr w:type="spellStart"/>
      <w:r w:rsidRPr="009270C9">
        <w:rPr>
          <w:spacing w:val="-2"/>
          <w:sz w:val="28"/>
          <w:szCs w:val="28"/>
        </w:rPr>
        <w:t>đề</w:t>
      </w:r>
      <w:proofErr w:type="spellEnd"/>
      <w:r w:rsidRPr="009270C9">
        <w:rPr>
          <w:spacing w:val="-2"/>
          <w:sz w:val="28"/>
          <w:szCs w:val="28"/>
        </w:rPr>
        <w:t xml:space="preserve"> </w:t>
      </w:r>
      <w:proofErr w:type="spellStart"/>
      <w:r w:rsidRPr="009270C9">
        <w:rPr>
          <w:spacing w:val="-2"/>
          <w:sz w:val="28"/>
          <w:szCs w:val="28"/>
        </w:rPr>
        <w:t>cao</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Nghị</w:t>
      </w:r>
      <w:proofErr w:type="spellEnd"/>
      <w:r w:rsidRPr="009270C9">
        <w:rPr>
          <w:spacing w:val="-2"/>
          <w:sz w:val="28"/>
          <w:szCs w:val="28"/>
        </w:rPr>
        <w:t xml:space="preserve"> </w:t>
      </w:r>
      <w:proofErr w:type="spellStart"/>
      <w:r w:rsidRPr="009270C9">
        <w:rPr>
          <w:spacing w:val="-2"/>
          <w:sz w:val="28"/>
          <w:szCs w:val="28"/>
        </w:rPr>
        <w:t>quyết</w:t>
      </w:r>
      <w:proofErr w:type="spellEnd"/>
      <w:r w:rsidRPr="009270C9">
        <w:rPr>
          <w:spacing w:val="-2"/>
          <w:sz w:val="28"/>
          <w:szCs w:val="28"/>
        </w:rPr>
        <w:t xml:space="preserve"> 25-NQ/TW, </w:t>
      </w:r>
      <w:proofErr w:type="spellStart"/>
      <w:r w:rsidRPr="009270C9">
        <w:rPr>
          <w:spacing w:val="-2"/>
          <w:sz w:val="28"/>
          <w:szCs w:val="28"/>
        </w:rPr>
        <w:t>đến</w:t>
      </w:r>
      <w:proofErr w:type="spellEnd"/>
      <w:r w:rsidRPr="009270C9">
        <w:rPr>
          <w:spacing w:val="-2"/>
          <w:sz w:val="28"/>
          <w:szCs w:val="28"/>
        </w:rPr>
        <w:t xml:space="preserve"> </w:t>
      </w:r>
      <w:proofErr w:type="spellStart"/>
      <w:r w:rsidRPr="009270C9">
        <w:rPr>
          <w:spacing w:val="-2"/>
          <w:sz w:val="28"/>
          <w:szCs w:val="28"/>
        </w:rPr>
        <w:t>Quyết</w:t>
      </w:r>
      <w:proofErr w:type="spellEnd"/>
      <w:r w:rsidRPr="009270C9">
        <w:rPr>
          <w:spacing w:val="-2"/>
          <w:sz w:val="28"/>
          <w:szCs w:val="28"/>
        </w:rPr>
        <w:t xml:space="preserve"> </w:t>
      </w:r>
      <w:proofErr w:type="spellStart"/>
      <w:r w:rsidRPr="009270C9">
        <w:rPr>
          <w:spacing w:val="-2"/>
          <w:sz w:val="28"/>
          <w:szCs w:val="28"/>
        </w:rPr>
        <w:t>định</w:t>
      </w:r>
      <w:proofErr w:type="spellEnd"/>
      <w:r w:rsidRPr="009270C9">
        <w:rPr>
          <w:spacing w:val="-2"/>
          <w:sz w:val="28"/>
          <w:szCs w:val="28"/>
        </w:rPr>
        <w:t xml:space="preserve"> 23-QĐ/TW </w:t>
      </w:r>
      <w:proofErr w:type="spellStart"/>
      <w:r w:rsidRPr="009270C9">
        <w:rPr>
          <w:spacing w:val="-2"/>
          <w:sz w:val="28"/>
          <w:szCs w:val="28"/>
        </w:rPr>
        <w:t>đã</w:t>
      </w:r>
      <w:proofErr w:type="spellEnd"/>
      <w:r w:rsidRPr="009270C9">
        <w:rPr>
          <w:spacing w:val="-2"/>
          <w:sz w:val="28"/>
          <w:szCs w:val="28"/>
        </w:rPr>
        <w:t xml:space="preserve"> </w:t>
      </w:r>
      <w:proofErr w:type="spellStart"/>
      <w:r w:rsidRPr="009270C9">
        <w:rPr>
          <w:spacing w:val="-2"/>
          <w:sz w:val="28"/>
          <w:szCs w:val="28"/>
        </w:rPr>
        <w:t>mở</w:t>
      </w:r>
      <w:proofErr w:type="spellEnd"/>
      <w:r w:rsidRPr="009270C9">
        <w:rPr>
          <w:spacing w:val="-2"/>
          <w:sz w:val="28"/>
          <w:szCs w:val="28"/>
        </w:rPr>
        <w:t xml:space="preserve"> </w:t>
      </w:r>
      <w:proofErr w:type="spellStart"/>
      <w:r w:rsidRPr="009270C9">
        <w:rPr>
          <w:spacing w:val="-2"/>
          <w:sz w:val="28"/>
          <w:szCs w:val="28"/>
        </w:rPr>
        <w:t>rộng</w:t>
      </w:r>
      <w:proofErr w:type="spellEnd"/>
      <w:r w:rsidRPr="009270C9">
        <w:rPr>
          <w:spacing w:val="-2"/>
          <w:sz w:val="28"/>
          <w:szCs w:val="28"/>
        </w:rPr>
        <w:t xml:space="preserve"> </w:t>
      </w:r>
      <w:proofErr w:type="spellStart"/>
      <w:r w:rsidRPr="009270C9">
        <w:rPr>
          <w:spacing w:val="-2"/>
          <w:sz w:val="28"/>
          <w:szCs w:val="28"/>
        </w:rPr>
        <w:t>phạm</w:t>
      </w:r>
      <w:proofErr w:type="spellEnd"/>
      <w:r w:rsidRPr="009270C9">
        <w:rPr>
          <w:spacing w:val="-2"/>
          <w:sz w:val="28"/>
          <w:szCs w:val="28"/>
        </w:rPr>
        <w:t xml:space="preserve"> vi </w:t>
      </w:r>
      <w:proofErr w:type="spellStart"/>
      <w:r w:rsidRPr="009270C9">
        <w:rPr>
          <w:spacing w:val="-2"/>
          <w:sz w:val="28"/>
          <w:szCs w:val="28"/>
        </w:rPr>
        <w:t>trách</w:t>
      </w:r>
      <w:proofErr w:type="spellEnd"/>
      <w:r w:rsidRPr="009270C9">
        <w:rPr>
          <w:spacing w:val="-2"/>
          <w:sz w:val="28"/>
          <w:szCs w:val="28"/>
        </w:rPr>
        <w:t xml:space="preserve"> </w:t>
      </w:r>
      <w:proofErr w:type="spellStart"/>
      <w:r w:rsidRPr="009270C9">
        <w:rPr>
          <w:spacing w:val="-2"/>
          <w:sz w:val="28"/>
          <w:szCs w:val="28"/>
        </w:rPr>
        <w:t>nhiệm</w:t>
      </w:r>
      <w:proofErr w:type="spellEnd"/>
      <w:r w:rsidRPr="009270C9">
        <w:rPr>
          <w:spacing w:val="-2"/>
          <w:sz w:val="28"/>
          <w:szCs w:val="28"/>
        </w:rPr>
        <w:t xml:space="preserve"> </w:t>
      </w:r>
      <w:proofErr w:type="spellStart"/>
      <w:r w:rsidRPr="009270C9">
        <w:rPr>
          <w:spacing w:val="-2"/>
          <w:sz w:val="28"/>
          <w:szCs w:val="28"/>
        </w:rPr>
        <w:t>ra</w:t>
      </w:r>
      <w:proofErr w:type="spellEnd"/>
      <w:r w:rsidRPr="009270C9">
        <w:rPr>
          <w:spacing w:val="-2"/>
          <w:sz w:val="28"/>
          <w:szCs w:val="28"/>
        </w:rPr>
        <w:t xml:space="preserve"> </w:t>
      </w:r>
      <w:proofErr w:type="spellStart"/>
      <w:r w:rsidRPr="009270C9">
        <w:rPr>
          <w:spacing w:val="-2"/>
          <w:sz w:val="28"/>
          <w:szCs w:val="28"/>
        </w:rPr>
        <w:t>toàn</w:t>
      </w:r>
      <w:proofErr w:type="spellEnd"/>
      <w:r w:rsidRPr="009270C9">
        <w:rPr>
          <w:spacing w:val="-2"/>
          <w:sz w:val="28"/>
          <w:szCs w:val="28"/>
        </w:rPr>
        <w:t xml:space="preserve"> </w:t>
      </w:r>
      <w:proofErr w:type="spellStart"/>
      <w:r w:rsidRPr="009270C9">
        <w:rPr>
          <w:spacing w:val="-2"/>
          <w:sz w:val="28"/>
          <w:szCs w:val="28"/>
        </w:rPr>
        <w:t>bộ</w:t>
      </w:r>
      <w:proofErr w:type="spellEnd"/>
      <w:r w:rsidRPr="009270C9">
        <w:rPr>
          <w:spacing w:val="-2"/>
          <w:sz w:val="28"/>
          <w:szCs w:val="28"/>
        </w:rPr>
        <w:t xml:space="preserve"> </w:t>
      </w:r>
      <w:proofErr w:type="spellStart"/>
      <w:r w:rsidRPr="009270C9">
        <w:rPr>
          <w:spacing w:val="-2"/>
          <w:sz w:val="28"/>
          <w:szCs w:val="28"/>
        </w:rPr>
        <w:t>hệ</w:t>
      </w:r>
      <w:proofErr w:type="spellEnd"/>
      <w:r w:rsidRPr="009270C9">
        <w:rPr>
          <w:spacing w:val="-2"/>
          <w:sz w:val="28"/>
          <w:szCs w:val="28"/>
        </w:rPr>
        <w:t xml:space="preserve"> </w:t>
      </w:r>
      <w:proofErr w:type="spellStart"/>
      <w:r w:rsidRPr="009270C9">
        <w:rPr>
          <w:spacing w:val="-2"/>
          <w:sz w:val="28"/>
          <w:szCs w:val="28"/>
        </w:rPr>
        <w:t>thống</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trị</w:t>
      </w:r>
      <w:proofErr w:type="spellEnd"/>
      <w:r w:rsidRPr="009270C9">
        <w:rPr>
          <w:spacing w:val="-2"/>
          <w:sz w:val="28"/>
          <w:szCs w:val="28"/>
        </w:rPr>
        <w:t xml:space="preserve">. </w:t>
      </w:r>
      <w:proofErr w:type="spellStart"/>
      <w:r w:rsidRPr="009270C9">
        <w:rPr>
          <w:spacing w:val="-2"/>
          <w:sz w:val="28"/>
          <w:szCs w:val="28"/>
        </w:rPr>
        <w:t>Điều</w:t>
      </w:r>
      <w:proofErr w:type="spellEnd"/>
      <w:r w:rsidRPr="009270C9">
        <w:rPr>
          <w:spacing w:val="-2"/>
          <w:sz w:val="28"/>
          <w:szCs w:val="28"/>
        </w:rPr>
        <w:t xml:space="preserve"> </w:t>
      </w:r>
      <w:proofErr w:type="spellStart"/>
      <w:r w:rsidRPr="009270C9">
        <w:rPr>
          <w:spacing w:val="-2"/>
          <w:sz w:val="28"/>
          <w:szCs w:val="28"/>
        </w:rPr>
        <w:t>này</w:t>
      </w:r>
      <w:proofErr w:type="spellEnd"/>
      <w:r w:rsidRPr="009270C9">
        <w:rPr>
          <w:spacing w:val="-2"/>
          <w:sz w:val="28"/>
          <w:szCs w:val="28"/>
        </w:rPr>
        <w:t xml:space="preserve"> </w:t>
      </w:r>
      <w:proofErr w:type="spellStart"/>
      <w:r w:rsidRPr="009270C9">
        <w:rPr>
          <w:spacing w:val="-2"/>
          <w:sz w:val="28"/>
          <w:szCs w:val="28"/>
        </w:rPr>
        <w:t>thể</w:t>
      </w:r>
      <w:proofErr w:type="spellEnd"/>
      <w:r w:rsidRPr="009270C9">
        <w:rPr>
          <w:spacing w:val="-2"/>
          <w:sz w:val="28"/>
          <w:szCs w:val="28"/>
        </w:rPr>
        <w:t xml:space="preserve"> </w:t>
      </w:r>
      <w:proofErr w:type="spellStart"/>
      <w:r w:rsidRPr="009270C9">
        <w:rPr>
          <w:spacing w:val="-2"/>
          <w:sz w:val="28"/>
          <w:szCs w:val="28"/>
        </w:rPr>
        <w:t>hiện</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chuyển</w:t>
      </w:r>
      <w:proofErr w:type="spellEnd"/>
      <w:r w:rsidRPr="009270C9">
        <w:rPr>
          <w:spacing w:val="-2"/>
          <w:sz w:val="28"/>
          <w:szCs w:val="28"/>
        </w:rPr>
        <w:t xml:space="preserve"> </w:t>
      </w:r>
      <w:proofErr w:type="spellStart"/>
      <w:r w:rsidRPr="009270C9">
        <w:rPr>
          <w:spacing w:val="-2"/>
          <w:sz w:val="28"/>
          <w:szCs w:val="28"/>
        </w:rPr>
        <w:t>dịch</w:t>
      </w:r>
      <w:proofErr w:type="spellEnd"/>
      <w:r w:rsidRPr="009270C9">
        <w:rPr>
          <w:spacing w:val="-2"/>
          <w:sz w:val="28"/>
          <w:szCs w:val="28"/>
        </w:rPr>
        <w:t xml:space="preserve"> </w:t>
      </w:r>
      <w:proofErr w:type="spellStart"/>
      <w:r w:rsidRPr="009270C9">
        <w:rPr>
          <w:spacing w:val="-2"/>
          <w:sz w:val="28"/>
          <w:szCs w:val="28"/>
        </w:rPr>
        <w:t>quan</w:t>
      </w:r>
      <w:proofErr w:type="spellEnd"/>
      <w:r w:rsidRPr="009270C9">
        <w:rPr>
          <w:spacing w:val="-2"/>
          <w:sz w:val="28"/>
          <w:szCs w:val="28"/>
        </w:rPr>
        <w:t xml:space="preserve"> </w:t>
      </w:r>
      <w:proofErr w:type="spellStart"/>
      <w:r w:rsidRPr="009270C9">
        <w:rPr>
          <w:spacing w:val="-2"/>
          <w:sz w:val="28"/>
          <w:szCs w:val="28"/>
        </w:rPr>
        <w:t>trọng</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không</w:t>
      </w:r>
      <w:proofErr w:type="spellEnd"/>
      <w:r w:rsidRPr="009270C9">
        <w:rPr>
          <w:spacing w:val="-2"/>
          <w:sz w:val="28"/>
          <w:szCs w:val="28"/>
        </w:rPr>
        <w:t xml:space="preserve"> </w:t>
      </w:r>
      <w:proofErr w:type="spellStart"/>
      <w:r w:rsidRPr="009270C9">
        <w:rPr>
          <w:spacing w:val="-2"/>
          <w:sz w:val="28"/>
          <w:szCs w:val="28"/>
        </w:rPr>
        <w:t>còn</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nhiệm</w:t>
      </w:r>
      <w:proofErr w:type="spellEnd"/>
      <w:r w:rsidRPr="009270C9">
        <w:rPr>
          <w:spacing w:val="-2"/>
          <w:sz w:val="28"/>
          <w:szCs w:val="28"/>
        </w:rPr>
        <w:t xml:space="preserve"> </w:t>
      </w:r>
      <w:proofErr w:type="spellStart"/>
      <w:r w:rsidRPr="009270C9">
        <w:rPr>
          <w:spacing w:val="-2"/>
          <w:sz w:val="28"/>
          <w:szCs w:val="28"/>
        </w:rPr>
        <w:t>vụ</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ban, </w:t>
      </w:r>
      <w:proofErr w:type="spellStart"/>
      <w:r w:rsidRPr="009270C9">
        <w:rPr>
          <w:spacing w:val="-2"/>
          <w:sz w:val="28"/>
          <w:szCs w:val="28"/>
        </w:rPr>
        <w:t>ngành</w:t>
      </w:r>
      <w:proofErr w:type="spellEnd"/>
      <w:r w:rsidRPr="009270C9">
        <w:rPr>
          <w:spacing w:val="-2"/>
          <w:sz w:val="28"/>
          <w:szCs w:val="28"/>
        </w:rPr>
        <w:t xml:space="preserve"> </w:t>
      </w:r>
      <w:proofErr w:type="spellStart"/>
      <w:r w:rsidRPr="009270C9">
        <w:rPr>
          <w:spacing w:val="-2"/>
          <w:sz w:val="28"/>
          <w:szCs w:val="28"/>
        </w:rPr>
        <w:t>đoàn</w:t>
      </w:r>
      <w:proofErr w:type="spellEnd"/>
      <w:r w:rsidRPr="009270C9">
        <w:rPr>
          <w:spacing w:val="-2"/>
          <w:sz w:val="28"/>
          <w:szCs w:val="28"/>
        </w:rPr>
        <w:t xml:space="preserve"> </w:t>
      </w:r>
      <w:proofErr w:type="spellStart"/>
      <w:r w:rsidRPr="009270C9">
        <w:rPr>
          <w:spacing w:val="-2"/>
          <w:sz w:val="28"/>
          <w:szCs w:val="28"/>
        </w:rPr>
        <w:t>thể</w:t>
      </w:r>
      <w:proofErr w:type="spellEnd"/>
      <w:r w:rsidRPr="009270C9">
        <w:rPr>
          <w:spacing w:val="-2"/>
          <w:sz w:val="28"/>
          <w:szCs w:val="28"/>
        </w:rPr>
        <w:t xml:space="preserve"> </w:t>
      </w:r>
      <w:proofErr w:type="spellStart"/>
      <w:r w:rsidRPr="009270C9">
        <w:rPr>
          <w:spacing w:val="-2"/>
          <w:sz w:val="28"/>
          <w:szCs w:val="28"/>
        </w:rPr>
        <w:t>chuyên</w:t>
      </w:r>
      <w:proofErr w:type="spellEnd"/>
      <w:r w:rsidRPr="009270C9">
        <w:rPr>
          <w:spacing w:val="-2"/>
          <w:sz w:val="28"/>
          <w:szCs w:val="28"/>
        </w:rPr>
        <w:t xml:space="preserve"> </w:t>
      </w:r>
      <w:proofErr w:type="spellStart"/>
      <w:r w:rsidRPr="009270C9">
        <w:rPr>
          <w:spacing w:val="-2"/>
          <w:sz w:val="28"/>
          <w:szCs w:val="28"/>
        </w:rPr>
        <w:t>trách</w:t>
      </w:r>
      <w:proofErr w:type="spellEnd"/>
      <w:r w:rsidRPr="009270C9">
        <w:rPr>
          <w:spacing w:val="-2"/>
          <w:sz w:val="28"/>
          <w:szCs w:val="28"/>
        </w:rPr>
        <w:t xml:space="preserve">, </w:t>
      </w:r>
      <w:proofErr w:type="spellStart"/>
      <w:r w:rsidRPr="009270C9">
        <w:rPr>
          <w:spacing w:val="-2"/>
          <w:sz w:val="28"/>
          <w:szCs w:val="28"/>
        </w:rPr>
        <w:t>mà</w:t>
      </w:r>
      <w:proofErr w:type="spellEnd"/>
      <w:r w:rsidRPr="009270C9">
        <w:rPr>
          <w:spacing w:val="-2"/>
          <w:sz w:val="28"/>
          <w:szCs w:val="28"/>
        </w:rPr>
        <w:t xml:space="preserve"> </w:t>
      </w:r>
      <w:proofErr w:type="spellStart"/>
      <w:r w:rsidRPr="009270C9">
        <w:rPr>
          <w:spacing w:val="-2"/>
          <w:sz w:val="28"/>
          <w:szCs w:val="28"/>
        </w:rPr>
        <w:t>đã</w:t>
      </w:r>
      <w:proofErr w:type="spellEnd"/>
      <w:r w:rsidRPr="009270C9">
        <w:rPr>
          <w:spacing w:val="-2"/>
          <w:sz w:val="28"/>
          <w:szCs w:val="28"/>
        </w:rPr>
        <w:t xml:space="preserve"> </w:t>
      </w:r>
      <w:proofErr w:type="spellStart"/>
      <w:r w:rsidRPr="009270C9">
        <w:rPr>
          <w:spacing w:val="-2"/>
          <w:sz w:val="28"/>
          <w:szCs w:val="28"/>
        </w:rPr>
        <w:t>trở</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chức</w:t>
      </w:r>
      <w:proofErr w:type="spellEnd"/>
      <w:r w:rsidRPr="009270C9">
        <w:rPr>
          <w:spacing w:val="-2"/>
          <w:sz w:val="28"/>
          <w:szCs w:val="28"/>
        </w:rPr>
        <w:t xml:space="preserve"> </w:t>
      </w:r>
      <w:proofErr w:type="spellStart"/>
      <w:r w:rsidRPr="009270C9">
        <w:rPr>
          <w:spacing w:val="-2"/>
          <w:sz w:val="28"/>
          <w:szCs w:val="28"/>
        </w:rPr>
        <w:t>năng</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phần</w:t>
      </w:r>
      <w:proofErr w:type="spellEnd"/>
      <w:r w:rsidRPr="009270C9">
        <w:rPr>
          <w:spacing w:val="-2"/>
          <w:sz w:val="28"/>
          <w:szCs w:val="28"/>
        </w:rPr>
        <w:t xml:space="preserve"> </w:t>
      </w:r>
      <w:proofErr w:type="spellStart"/>
      <w:r w:rsidRPr="009270C9">
        <w:rPr>
          <w:spacing w:val="-2"/>
          <w:sz w:val="28"/>
          <w:szCs w:val="28"/>
        </w:rPr>
        <w:t>cốt</w:t>
      </w:r>
      <w:proofErr w:type="spellEnd"/>
      <w:r w:rsidRPr="009270C9">
        <w:rPr>
          <w:spacing w:val="-2"/>
          <w:sz w:val="28"/>
          <w:szCs w:val="28"/>
        </w:rPr>
        <w:t xml:space="preserve"> </w:t>
      </w:r>
      <w:proofErr w:type="spellStart"/>
      <w:r w:rsidRPr="009270C9">
        <w:rPr>
          <w:spacing w:val="-2"/>
          <w:sz w:val="28"/>
          <w:szCs w:val="28"/>
        </w:rPr>
        <w:t>lõi</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hoạt</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quản</w:t>
      </w:r>
      <w:proofErr w:type="spellEnd"/>
      <w:r w:rsidRPr="009270C9">
        <w:rPr>
          <w:spacing w:val="-2"/>
          <w:sz w:val="28"/>
          <w:szCs w:val="28"/>
        </w:rPr>
        <w:t xml:space="preserve"> </w:t>
      </w:r>
      <w:proofErr w:type="spellStart"/>
      <w:r w:rsidRPr="009270C9">
        <w:rPr>
          <w:spacing w:val="-2"/>
          <w:sz w:val="28"/>
          <w:szCs w:val="28"/>
        </w:rPr>
        <w:t>lý</w:t>
      </w:r>
      <w:proofErr w:type="spellEnd"/>
      <w:r w:rsidRPr="009270C9">
        <w:rPr>
          <w:spacing w:val="-2"/>
          <w:sz w:val="28"/>
          <w:szCs w:val="28"/>
        </w:rPr>
        <w:t xml:space="preserve">, </w:t>
      </w:r>
      <w:proofErr w:type="spellStart"/>
      <w:r w:rsidRPr="009270C9">
        <w:rPr>
          <w:spacing w:val="-2"/>
          <w:sz w:val="28"/>
          <w:szCs w:val="28"/>
        </w:rPr>
        <w:t>điều</w:t>
      </w:r>
      <w:proofErr w:type="spellEnd"/>
      <w:r w:rsidRPr="009270C9">
        <w:rPr>
          <w:spacing w:val="-2"/>
          <w:sz w:val="28"/>
          <w:szCs w:val="28"/>
        </w:rPr>
        <w:t xml:space="preserve"> </w:t>
      </w:r>
      <w:proofErr w:type="spellStart"/>
      <w:r w:rsidRPr="009270C9">
        <w:rPr>
          <w:spacing w:val="-2"/>
          <w:sz w:val="28"/>
          <w:szCs w:val="28"/>
        </w:rPr>
        <w:t>hành</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cấp</w:t>
      </w:r>
      <w:proofErr w:type="spellEnd"/>
      <w:r w:rsidRPr="009270C9">
        <w:rPr>
          <w:spacing w:val="-2"/>
          <w:sz w:val="28"/>
          <w:szCs w:val="28"/>
        </w:rPr>
        <w:t xml:space="preserve">. </w:t>
      </w: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thay</w:t>
      </w:r>
      <w:proofErr w:type="spellEnd"/>
      <w:r w:rsidRPr="009270C9">
        <w:rPr>
          <w:spacing w:val="-2"/>
          <w:sz w:val="28"/>
          <w:szCs w:val="28"/>
        </w:rPr>
        <w:t xml:space="preserve"> </w:t>
      </w:r>
      <w:proofErr w:type="spellStart"/>
      <w:r w:rsidRPr="009270C9">
        <w:rPr>
          <w:spacing w:val="-2"/>
          <w:sz w:val="28"/>
          <w:szCs w:val="28"/>
        </w:rPr>
        <w:t>đổi</w:t>
      </w:r>
      <w:proofErr w:type="spellEnd"/>
      <w:r w:rsidRPr="009270C9">
        <w:rPr>
          <w:spacing w:val="-2"/>
          <w:sz w:val="28"/>
          <w:szCs w:val="28"/>
        </w:rPr>
        <w:t xml:space="preserve"> </w:t>
      </w:r>
      <w:proofErr w:type="spellStart"/>
      <w:r w:rsidRPr="009270C9">
        <w:rPr>
          <w:spacing w:val="-2"/>
          <w:sz w:val="28"/>
          <w:szCs w:val="28"/>
        </w:rPr>
        <w:t>này</w:t>
      </w:r>
      <w:proofErr w:type="spellEnd"/>
      <w:r w:rsidRPr="009270C9">
        <w:rPr>
          <w:spacing w:val="-2"/>
          <w:sz w:val="28"/>
          <w:szCs w:val="28"/>
        </w:rPr>
        <w:t xml:space="preserve"> </w:t>
      </w:r>
      <w:proofErr w:type="spellStart"/>
      <w:r w:rsidRPr="009270C9">
        <w:rPr>
          <w:spacing w:val="-2"/>
          <w:sz w:val="28"/>
          <w:szCs w:val="28"/>
        </w:rPr>
        <w:t>có</w:t>
      </w:r>
      <w:proofErr w:type="spellEnd"/>
      <w:r w:rsidRPr="009270C9">
        <w:rPr>
          <w:spacing w:val="-2"/>
          <w:sz w:val="28"/>
          <w:szCs w:val="28"/>
        </w:rPr>
        <w:t xml:space="preserve"> ý </w:t>
      </w:r>
      <w:proofErr w:type="spellStart"/>
      <w:r w:rsidRPr="009270C9">
        <w:rPr>
          <w:spacing w:val="-2"/>
          <w:sz w:val="28"/>
          <w:szCs w:val="28"/>
        </w:rPr>
        <w:t>nghĩa</w:t>
      </w:r>
      <w:proofErr w:type="spellEnd"/>
      <w:r w:rsidRPr="009270C9">
        <w:rPr>
          <w:spacing w:val="-2"/>
          <w:sz w:val="28"/>
          <w:szCs w:val="28"/>
        </w:rPr>
        <w:t xml:space="preserve"> </w:t>
      </w:r>
      <w:proofErr w:type="spellStart"/>
      <w:r w:rsidRPr="009270C9">
        <w:rPr>
          <w:spacing w:val="-2"/>
          <w:sz w:val="28"/>
          <w:szCs w:val="28"/>
        </w:rPr>
        <w:t>sâu</w:t>
      </w:r>
      <w:proofErr w:type="spellEnd"/>
      <w:r w:rsidRPr="009270C9">
        <w:rPr>
          <w:spacing w:val="-2"/>
          <w:sz w:val="28"/>
          <w:szCs w:val="28"/>
        </w:rPr>
        <w:t xml:space="preserve"> </w:t>
      </w:r>
      <w:proofErr w:type="spellStart"/>
      <w:r w:rsidRPr="009270C9">
        <w:rPr>
          <w:spacing w:val="-2"/>
          <w:sz w:val="28"/>
          <w:szCs w:val="28"/>
        </w:rPr>
        <w:t>sắc</w:t>
      </w:r>
      <w:proofErr w:type="spellEnd"/>
      <w:r w:rsidRPr="009270C9">
        <w:rPr>
          <w:spacing w:val="-2"/>
          <w:sz w:val="28"/>
          <w:szCs w:val="28"/>
        </w:rPr>
        <w:t xml:space="preserve">. </w:t>
      </w:r>
      <w:proofErr w:type="spellStart"/>
      <w:r w:rsidRPr="009270C9">
        <w:rPr>
          <w:spacing w:val="-2"/>
          <w:sz w:val="28"/>
          <w:szCs w:val="28"/>
        </w:rPr>
        <w:t>Nó</w:t>
      </w:r>
      <w:proofErr w:type="spellEnd"/>
      <w:r w:rsidRPr="009270C9">
        <w:rPr>
          <w:spacing w:val="-2"/>
          <w:sz w:val="28"/>
          <w:szCs w:val="28"/>
        </w:rPr>
        <w:t xml:space="preserve"> </w:t>
      </w:r>
      <w:proofErr w:type="spellStart"/>
      <w:r w:rsidRPr="009270C9">
        <w:rPr>
          <w:spacing w:val="-2"/>
          <w:sz w:val="28"/>
          <w:szCs w:val="28"/>
        </w:rPr>
        <w:t>không</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chuyển</w:t>
      </w:r>
      <w:proofErr w:type="spellEnd"/>
      <w:r w:rsidRPr="009270C9">
        <w:rPr>
          <w:spacing w:val="-2"/>
          <w:sz w:val="28"/>
          <w:szCs w:val="28"/>
        </w:rPr>
        <w:t xml:space="preserve"> </w:t>
      </w:r>
      <w:proofErr w:type="spellStart"/>
      <w:r w:rsidRPr="009270C9">
        <w:rPr>
          <w:spacing w:val="-2"/>
          <w:sz w:val="28"/>
          <w:szCs w:val="28"/>
        </w:rPr>
        <w:t>đổi</w:t>
      </w:r>
      <w:proofErr w:type="spellEnd"/>
      <w:r w:rsidRPr="009270C9">
        <w:rPr>
          <w:spacing w:val="-2"/>
          <w:sz w:val="28"/>
          <w:szCs w:val="28"/>
        </w:rPr>
        <w:t xml:space="preserve"> </w:t>
      </w:r>
      <w:proofErr w:type="spellStart"/>
      <w:r w:rsidRPr="009270C9">
        <w:rPr>
          <w:spacing w:val="-2"/>
          <w:sz w:val="28"/>
          <w:szCs w:val="28"/>
        </w:rPr>
        <w:t>về</w:t>
      </w:r>
      <w:proofErr w:type="spellEnd"/>
      <w:r w:rsidRPr="009270C9">
        <w:rPr>
          <w:spacing w:val="-2"/>
          <w:sz w:val="28"/>
          <w:szCs w:val="28"/>
        </w:rPr>
        <w:t xml:space="preserve"> </w:t>
      </w:r>
      <w:proofErr w:type="spellStart"/>
      <w:r w:rsidRPr="009270C9">
        <w:rPr>
          <w:spacing w:val="-2"/>
          <w:sz w:val="28"/>
          <w:szCs w:val="28"/>
        </w:rPr>
        <w:t>mặt</w:t>
      </w:r>
      <w:proofErr w:type="spellEnd"/>
      <w:r w:rsidRPr="009270C9">
        <w:rPr>
          <w:spacing w:val="-2"/>
          <w:sz w:val="28"/>
          <w:szCs w:val="28"/>
        </w:rPr>
        <w:t xml:space="preserve"> </w:t>
      </w:r>
      <w:proofErr w:type="spellStart"/>
      <w:r w:rsidRPr="009270C9">
        <w:rPr>
          <w:spacing w:val="-2"/>
          <w:sz w:val="28"/>
          <w:szCs w:val="28"/>
        </w:rPr>
        <w:t>thuật</w:t>
      </w:r>
      <w:proofErr w:type="spellEnd"/>
      <w:r w:rsidRPr="009270C9">
        <w:rPr>
          <w:spacing w:val="-2"/>
          <w:sz w:val="28"/>
          <w:szCs w:val="28"/>
        </w:rPr>
        <w:t xml:space="preserve"> </w:t>
      </w:r>
      <w:proofErr w:type="spellStart"/>
      <w:r w:rsidRPr="009270C9">
        <w:rPr>
          <w:spacing w:val="-2"/>
          <w:sz w:val="28"/>
          <w:szCs w:val="28"/>
        </w:rPr>
        <w:t>ngữ</w:t>
      </w:r>
      <w:proofErr w:type="spellEnd"/>
      <w:r w:rsidRPr="009270C9">
        <w:rPr>
          <w:spacing w:val="-2"/>
          <w:sz w:val="28"/>
          <w:szCs w:val="28"/>
        </w:rPr>
        <w:t xml:space="preserve"> </w:t>
      </w:r>
      <w:proofErr w:type="spellStart"/>
      <w:r w:rsidRPr="009270C9">
        <w:rPr>
          <w:spacing w:val="-2"/>
          <w:sz w:val="28"/>
          <w:szCs w:val="28"/>
        </w:rPr>
        <w:t>mà</w:t>
      </w:r>
      <w:proofErr w:type="spellEnd"/>
      <w:r w:rsidRPr="009270C9">
        <w:rPr>
          <w:spacing w:val="-2"/>
          <w:sz w:val="28"/>
          <w:szCs w:val="28"/>
        </w:rPr>
        <w:t xml:space="preserve"> </w:t>
      </w:r>
      <w:proofErr w:type="spellStart"/>
      <w:r w:rsidRPr="009270C9">
        <w:rPr>
          <w:spacing w:val="-2"/>
          <w:sz w:val="28"/>
          <w:szCs w:val="28"/>
        </w:rPr>
        <w:t>còn</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bước</w:t>
      </w:r>
      <w:proofErr w:type="spellEnd"/>
      <w:r w:rsidRPr="009270C9">
        <w:rPr>
          <w:spacing w:val="-2"/>
          <w:sz w:val="28"/>
          <w:szCs w:val="28"/>
        </w:rPr>
        <w:t xml:space="preserve"> </w:t>
      </w:r>
      <w:proofErr w:type="spellStart"/>
      <w:r w:rsidRPr="009270C9">
        <w:rPr>
          <w:spacing w:val="-2"/>
          <w:sz w:val="28"/>
          <w:szCs w:val="28"/>
        </w:rPr>
        <w:t>đột</w:t>
      </w:r>
      <w:proofErr w:type="spellEnd"/>
      <w:r w:rsidRPr="009270C9">
        <w:rPr>
          <w:spacing w:val="-2"/>
          <w:sz w:val="28"/>
          <w:szCs w:val="28"/>
        </w:rPr>
        <w:t xml:space="preserve"> </w:t>
      </w:r>
      <w:proofErr w:type="spellStart"/>
      <w:r w:rsidRPr="009270C9">
        <w:rPr>
          <w:spacing w:val="-2"/>
          <w:sz w:val="28"/>
          <w:szCs w:val="28"/>
        </w:rPr>
        <w:t>phá</w:t>
      </w:r>
      <w:proofErr w:type="spellEnd"/>
      <w:r w:rsidRPr="009270C9">
        <w:rPr>
          <w:spacing w:val="-2"/>
          <w:sz w:val="28"/>
          <w:szCs w:val="28"/>
        </w:rPr>
        <w:t xml:space="preserve"> </w:t>
      </w:r>
      <w:proofErr w:type="spellStart"/>
      <w:r w:rsidRPr="009270C9">
        <w:rPr>
          <w:spacing w:val="-2"/>
          <w:sz w:val="28"/>
          <w:szCs w:val="28"/>
        </w:rPr>
        <w:t>về</w:t>
      </w:r>
      <w:proofErr w:type="spellEnd"/>
      <w:r w:rsidRPr="009270C9">
        <w:rPr>
          <w:spacing w:val="-2"/>
          <w:sz w:val="28"/>
          <w:szCs w:val="28"/>
        </w:rPr>
        <w:t xml:space="preserve"> </w:t>
      </w:r>
      <w:proofErr w:type="spellStart"/>
      <w:r w:rsidRPr="009270C9">
        <w:rPr>
          <w:spacing w:val="-2"/>
          <w:sz w:val="28"/>
          <w:szCs w:val="28"/>
        </w:rPr>
        <w:t>mặt</w:t>
      </w:r>
      <w:proofErr w:type="spellEnd"/>
      <w:r w:rsidRPr="009270C9">
        <w:rPr>
          <w:spacing w:val="-2"/>
          <w:sz w:val="28"/>
          <w:szCs w:val="28"/>
        </w:rPr>
        <w:t xml:space="preserve"> </w:t>
      </w:r>
      <w:proofErr w:type="spellStart"/>
      <w:r w:rsidRPr="009270C9">
        <w:rPr>
          <w:spacing w:val="-2"/>
          <w:sz w:val="28"/>
          <w:szCs w:val="28"/>
        </w:rPr>
        <w:t>thể</w:t>
      </w:r>
      <w:proofErr w:type="spellEnd"/>
      <w:r w:rsidRPr="009270C9">
        <w:rPr>
          <w:spacing w:val="-2"/>
          <w:sz w:val="28"/>
          <w:szCs w:val="28"/>
        </w:rPr>
        <w:t xml:space="preserve"> </w:t>
      </w:r>
      <w:proofErr w:type="spellStart"/>
      <w:r w:rsidRPr="009270C9">
        <w:rPr>
          <w:spacing w:val="-2"/>
          <w:sz w:val="28"/>
          <w:szCs w:val="28"/>
        </w:rPr>
        <w:t>chế</w:t>
      </w:r>
      <w:proofErr w:type="spellEnd"/>
      <w:r w:rsidRPr="009270C9">
        <w:rPr>
          <w:spacing w:val="-2"/>
          <w:sz w:val="28"/>
          <w:szCs w:val="28"/>
        </w:rPr>
        <w:t xml:space="preserve">. </w:t>
      </w:r>
      <w:proofErr w:type="spellStart"/>
      <w:r w:rsidRPr="009270C9">
        <w:rPr>
          <w:spacing w:val="-2"/>
          <w:sz w:val="28"/>
          <w:szCs w:val="28"/>
        </w:rPr>
        <w:t>Việc</w:t>
      </w:r>
      <w:proofErr w:type="spellEnd"/>
      <w:r w:rsidRPr="009270C9">
        <w:rPr>
          <w:spacing w:val="-2"/>
          <w:sz w:val="28"/>
          <w:szCs w:val="28"/>
        </w:rPr>
        <w:t xml:space="preserve"> </w:t>
      </w:r>
      <w:proofErr w:type="spellStart"/>
      <w:r w:rsidRPr="009270C9">
        <w:rPr>
          <w:spacing w:val="-2"/>
          <w:sz w:val="28"/>
          <w:szCs w:val="28"/>
        </w:rPr>
        <w:t>xác</w:t>
      </w:r>
      <w:proofErr w:type="spellEnd"/>
      <w:r w:rsidRPr="009270C9">
        <w:rPr>
          <w:spacing w:val="-2"/>
          <w:sz w:val="28"/>
          <w:szCs w:val="28"/>
        </w:rPr>
        <w:t xml:space="preserve"> </w:t>
      </w:r>
      <w:proofErr w:type="spellStart"/>
      <w:r w:rsidRPr="009270C9">
        <w:rPr>
          <w:spacing w:val="-2"/>
          <w:sz w:val="28"/>
          <w:szCs w:val="28"/>
        </w:rPr>
        <w:t>định</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trách</w:t>
      </w:r>
      <w:proofErr w:type="spellEnd"/>
      <w:r w:rsidRPr="009270C9">
        <w:rPr>
          <w:spacing w:val="-2"/>
          <w:sz w:val="28"/>
          <w:szCs w:val="28"/>
        </w:rPr>
        <w:t xml:space="preserve"> </w:t>
      </w:r>
      <w:proofErr w:type="spellStart"/>
      <w:r w:rsidRPr="009270C9">
        <w:rPr>
          <w:spacing w:val="-2"/>
          <w:sz w:val="28"/>
          <w:szCs w:val="28"/>
        </w:rPr>
        <w:t>nhiệm</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toàn</w:t>
      </w:r>
      <w:proofErr w:type="spellEnd"/>
      <w:r w:rsidRPr="009270C9">
        <w:rPr>
          <w:spacing w:val="-2"/>
          <w:sz w:val="28"/>
          <w:szCs w:val="28"/>
        </w:rPr>
        <w:t xml:space="preserve"> </w:t>
      </w:r>
      <w:proofErr w:type="spellStart"/>
      <w:r w:rsidRPr="009270C9">
        <w:rPr>
          <w:spacing w:val="-2"/>
          <w:sz w:val="28"/>
          <w:szCs w:val="28"/>
        </w:rPr>
        <w:t>bộ</w:t>
      </w:r>
      <w:proofErr w:type="spellEnd"/>
      <w:r w:rsidRPr="009270C9">
        <w:rPr>
          <w:spacing w:val="-2"/>
          <w:sz w:val="28"/>
          <w:szCs w:val="28"/>
        </w:rPr>
        <w:t xml:space="preserve"> </w:t>
      </w:r>
      <w:proofErr w:type="spellStart"/>
      <w:r w:rsidRPr="009270C9">
        <w:rPr>
          <w:spacing w:val="-2"/>
          <w:sz w:val="28"/>
          <w:szCs w:val="28"/>
        </w:rPr>
        <w:t>hệ</w:t>
      </w:r>
      <w:proofErr w:type="spellEnd"/>
      <w:r w:rsidRPr="009270C9">
        <w:rPr>
          <w:spacing w:val="-2"/>
          <w:sz w:val="28"/>
          <w:szCs w:val="28"/>
        </w:rPr>
        <w:t xml:space="preserve"> </w:t>
      </w:r>
      <w:proofErr w:type="spellStart"/>
      <w:r w:rsidRPr="009270C9">
        <w:rPr>
          <w:spacing w:val="-2"/>
          <w:sz w:val="28"/>
          <w:szCs w:val="28"/>
        </w:rPr>
        <w:t>thống</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trị</w:t>
      </w:r>
      <w:proofErr w:type="spellEnd"/>
      <w:r w:rsidRPr="009270C9">
        <w:rPr>
          <w:spacing w:val="-2"/>
          <w:sz w:val="28"/>
          <w:szCs w:val="28"/>
        </w:rPr>
        <w:t xml:space="preserve">, </w:t>
      </w:r>
      <w:proofErr w:type="spellStart"/>
      <w:r w:rsidRPr="009270C9">
        <w:rPr>
          <w:spacing w:val="-2"/>
          <w:sz w:val="28"/>
          <w:szCs w:val="28"/>
        </w:rPr>
        <w:t>đặc</w:t>
      </w:r>
      <w:proofErr w:type="spellEnd"/>
      <w:r w:rsidRPr="009270C9">
        <w:rPr>
          <w:spacing w:val="-2"/>
          <w:sz w:val="28"/>
          <w:szCs w:val="28"/>
        </w:rPr>
        <w:t xml:space="preserve"> </w:t>
      </w:r>
      <w:proofErr w:type="spellStart"/>
      <w:r w:rsidRPr="009270C9">
        <w:rPr>
          <w:spacing w:val="-2"/>
          <w:sz w:val="28"/>
          <w:szCs w:val="28"/>
        </w:rPr>
        <w:t>biệt</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giúp</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này</w:t>
      </w:r>
      <w:proofErr w:type="spellEnd"/>
      <w:r w:rsidRPr="009270C9">
        <w:rPr>
          <w:spacing w:val="-2"/>
          <w:sz w:val="28"/>
          <w:szCs w:val="28"/>
        </w:rPr>
        <w:t xml:space="preserve"> </w:t>
      </w:r>
      <w:proofErr w:type="spellStart"/>
      <w:r w:rsidRPr="009270C9">
        <w:rPr>
          <w:spacing w:val="-2"/>
          <w:sz w:val="28"/>
          <w:szCs w:val="28"/>
        </w:rPr>
        <w:t>không</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dừng</w:t>
      </w:r>
      <w:proofErr w:type="spellEnd"/>
      <w:r w:rsidRPr="009270C9">
        <w:rPr>
          <w:spacing w:val="-2"/>
          <w:sz w:val="28"/>
          <w:szCs w:val="28"/>
        </w:rPr>
        <w:t xml:space="preserve"> </w:t>
      </w:r>
      <w:proofErr w:type="spellStart"/>
      <w:r w:rsidRPr="009270C9">
        <w:rPr>
          <w:spacing w:val="-2"/>
          <w:sz w:val="28"/>
          <w:szCs w:val="28"/>
        </w:rPr>
        <w:t>lại</w:t>
      </w:r>
      <w:proofErr w:type="spellEnd"/>
      <w:r w:rsidRPr="009270C9">
        <w:rPr>
          <w:spacing w:val="-2"/>
          <w:sz w:val="28"/>
          <w:szCs w:val="28"/>
        </w:rPr>
        <w:t xml:space="preserve"> ở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hoạt</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mang</w:t>
      </w:r>
      <w:proofErr w:type="spellEnd"/>
      <w:r w:rsidRPr="009270C9">
        <w:rPr>
          <w:spacing w:val="-2"/>
          <w:sz w:val="28"/>
          <w:szCs w:val="28"/>
        </w:rPr>
        <w:t xml:space="preserve"> </w:t>
      </w:r>
      <w:proofErr w:type="spellStart"/>
      <w:r w:rsidRPr="009270C9">
        <w:rPr>
          <w:spacing w:val="-2"/>
          <w:sz w:val="28"/>
          <w:szCs w:val="28"/>
        </w:rPr>
        <w:t>tính</w:t>
      </w:r>
      <w:proofErr w:type="spellEnd"/>
      <w:r w:rsidRPr="009270C9">
        <w:rPr>
          <w:spacing w:val="-2"/>
          <w:sz w:val="28"/>
          <w:szCs w:val="28"/>
        </w:rPr>
        <w:t xml:space="preserve"> </w:t>
      </w:r>
      <w:proofErr w:type="spellStart"/>
      <w:r w:rsidRPr="009270C9">
        <w:rPr>
          <w:spacing w:val="-2"/>
          <w:sz w:val="28"/>
          <w:szCs w:val="28"/>
        </w:rPr>
        <w:t>phong</w:t>
      </w:r>
      <w:proofErr w:type="spellEnd"/>
      <w:r w:rsidRPr="009270C9">
        <w:rPr>
          <w:spacing w:val="-2"/>
          <w:sz w:val="28"/>
          <w:szCs w:val="28"/>
        </w:rPr>
        <w:t xml:space="preserve"> </w:t>
      </w:r>
      <w:proofErr w:type="spellStart"/>
      <w:r w:rsidRPr="009270C9">
        <w:rPr>
          <w:spacing w:val="-2"/>
          <w:sz w:val="28"/>
          <w:szCs w:val="28"/>
        </w:rPr>
        <w:t>trào</w:t>
      </w:r>
      <w:proofErr w:type="spellEnd"/>
      <w:r w:rsidRPr="009270C9">
        <w:rPr>
          <w:spacing w:val="-2"/>
          <w:sz w:val="28"/>
          <w:szCs w:val="28"/>
        </w:rPr>
        <w:t xml:space="preserve"> hay </w:t>
      </w:r>
      <w:proofErr w:type="spellStart"/>
      <w:r w:rsidRPr="009270C9">
        <w:rPr>
          <w:spacing w:val="-2"/>
          <w:sz w:val="28"/>
          <w:szCs w:val="28"/>
        </w:rPr>
        <w:t>tuyên</w:t>
      </w:r>
      <w:proofErr w:type="spellEnd"/>
      <w:r w:rsidRPr="009270C9">
        <w:rPr>
          <w:spacing w:val="-2"/>
          <w:sz w:val="28"/>
          <w:szCs w:val="28"/>
        </w:rPr>
        <w:t xml:space="preserve"> </w:t>
      </w:r>
      <w:proofErr w:type="spellStart"/>
      <w:r w:rsidRPr="009270C9">
        <w:rPr>
          <w:spacing w:val="-2"/>
          <w:sz w:val="28"/>
          <w:szCs w:val="28"/>
        </w:rPr>
        <w:t>truyền</w:t>
      </w:r>
      <w:proofErr w:type="spellEnd"/>
      <w:r w:rsidRPr="009270C9">
        <w:rPr>
          <w:spacing w:val="-2"/>
          <w:sz w:val="28"/>
          <w:szCs w:val="28"/>
        </w:rPr>
        <w:t xml:space="preserve"> </w:t>
      </w:r>
      <w:proofErr w:type="spellStart"/>
      <w:r w:rsidRPr="009270C9">
        <w:rPr>
          <w:spacing w:val="-2"/>
          <w:sz w:val="28"/>
          <w:szCs w:val="28"/>
        </w:rPr>
        <w:t>đơn</w:t>
      </w:r>
      <w:proofErr w:type="spellEnd"/>
      <w:r w:rsidRPr="009270C9">
        <w:rPr>
          <w:spacing w:val="-2"/>
          <w:sz w:val="28"/>
          <w:szCs w:val="28"/>
        </w:rPr>
        <w:t xml:space="preserve"> </w:t>
      </w:r>
      <w:proofErr w:type="spellStart"/>
      <w:r w:rsidRPr="009270C9">
        <w:rPr>
          <w:spacing w:val="-2"/>
          <w:sz w:val="28"/>
          <w:szCs w:val="28"/>
        </w:rPr>
        <w:t>lẻ</w:t>
      </w:r>
      <w:proofErr w:type="spellEnd"/>
      <w:r w:rsidRPr="009270C9">
        <w:rPr>
          <w:spacing w:val="-2"/>
          <w:sz w:val="28"/>
          <w:szCs w:val="28"/>
        </w:rPr>
        <w:t xml:space="preserve">. </w:t>
      </w:r>
      <w:proofErr w:type="spellStart"/>
      <w:r w:rsidRPr="009270C9">
        <w:rPr>
          <w:spacing w:val="-2"/>
          <w:sz w:val="28"/>
          <w:szCs w:val="28"/>
        </w:rPr>
        <w:t>Thay</w:t>
      </w:r>
      <w:proofErr w:type="spellEnd"/>
      <w:r w:rsidRPr="009270C9">
        <w:rPr>
          <w:spacing w:val="-2"/>
          <w:sz w:val="28"/>
          <w:szCs w:val="28"/>
        </w:rPr>
        <w:t xml:space="preserve"> </w:t>
      </w:r>
      <w:proofErr w:type="spellStart"/>
      <w:r w:rsidRPr="009270C9">
        <w:rPr>
          <w:spacing w:val="-2"/>
          <w:sz w:val="28"/>
          <w:szCs w:val="28"/>
        </w:rPr>
        <w:t>vào</w:t>
      </w:r>
      <w:proofErr w:type="spellEnd"/>
      <w:r w:rsidRPr="009270C9">
        <w:rPr>
          <w:spacing w:val="-2"/>
          <w:sz w:val="28"/>
          <w:szCs w:val="28"/>
        </w:rPr>
        <w:t xml:space="preserve"> </w:t>
      </w:r>
      <w:proofErr w:type="spellStart"/>
      <w:r w:rsidRPr="009270C9">
        <w:rPr>
          <w:spacing w:val="-2"/>
          <w:sz w:val="28"/>
          <w:szCs w:val="28"/>
        </w:rPr>
        <w:t>đó</w:t>
      </w:r>
      <w:proofErr w:type="spellEnd"/>
      <w:r w:rsidRPr="009270C9">
        <w:rPr>
          <w:spacing w:val="-2"/>
          <w:sz w:val="28"/>
          <w:szCs w:val="28"/>
        </w:rPr>
        <w:t xml:space="preserve">, </w:t>
      </w:r>
      <w:proofErr w:type="spellStart"/>
      <w:r w:rsidRPr="009270C9">
        <w:rPr>
          <w:spacing w:val="-2"/>
          <w:sz w:val="28"/>
          <w:szCs w:val="28"/>
        </w:rPr>
        <w:t>nó</w:t>
      </w:r>
      <w:proofErr w:type="spellEnd"/>
      <w:r w:rsidRPr="009270C9">
        <w:rPr>
          <w:spacing w:val="-2"/>
          <w:sz w:val="28"/>
          <w:szCs w:val="28"/>
        </w:rPr>
        <w:t xml:space="preserve"> </w:t>
      </w:r>
      <w:proofErr w:type="spellStart"/>
      <w:r w:rsidRPr="009270C9">
        <w:rPr>
          <w:spacing w:val="-2"/>
          <w:sz w:val="28"/>
          <w:szCs w:val="28"/>
        </w:rPr>
        <w:t>gắn</w:t>
      </w:r>
      <w:proofErr w:type="spellEnd"/>
      <w:r w:rsidRPr="009270C9">
        <w:rPr>
          <w:spacing w:val="-2"/>
          <w:sz w:val="28"/>
          <w:szCs w:val="28"/>
        </w:rPr>
        <w:t xml:space="preserve"> </w:t>
      </w:r>
      <w:proofErr w:type="spellStart"/>
      <w:r w:rsidRPr="009270C9">
        <w:rPr>
          <w:spacing w:val="-2"/>
          <w:sz w:val="28"/>
          <w:szCs w:val="28"/>
        </w:rPr>
        <w:t>trực</w:t>
      </w:r>
      <w:proofErr w:type="spellEnd"/>
      <w:r w:rsidRPr="009270C9">
        <w:rPr>
          <w:spacing w:val="-2"/>
          <w:sz w:val="28"/>
          <w:szCs w:val="28"/>
        </w:rPr>
        <w:t xml:space="preserve"> </w:t>
      </w:r>
      <w:proofErr w:type="spellStart"/>
      <w:r w:rsidRPr="009270C9">
        <w:rPr>
          <w:spacing w:val="-2"/>
          <w:sz w:val="28"/>
          <w:szCs w:val="28"/>
        </w:rPr>
        <w:t>tiếp</w:t>
      </w:r>
      <w:proofErr w:type="spellEnd"/>
      <w:r w:rsidRPr="009270C9">
        <w:rPr>
          <w:spacing w:val="-2"/>
          <w:sz w:val="28"/>
          <w:szCs w:val="28"/>
        </w:rPr>
        <w:t xml:space="preserve"> </w:t>
      </w:r>
      <w:proofErr w:type="spellStart"/>
      <w:r w:rsidRPr="009270C9">
        <w:rPr>
          <w:spacing w:val="-2"/>
          <w:sz w:val="28"/>
          <w:szCs w:val="28"/>
        </w:rPr>
        <w:t>với</w:t>
      </w:r>
      <w:proofErr w:type="spellEnd"/>
      <w:r w:rsidRPr="009270C9">
        <w:rPr>
          <w:spacing w:val="-2"/>
          <w:sz w:val="28"/>
          <w:szCs w:val="28"/>
        </w:rPr>
        <w:t xml:space="preserve"> </w:t>
      </w:r>
      <w:proofErr w:type="spellStart"/>
      <w:r w:rsidRPr="009270C9">
        <w:rPr>
          <w:spacing w:val="-2"/>
          <w:sz w:val="28"/>
          <w:szCs w:val="28"/>
        </w:rPr>
        <w:t>việc</w:t>
      </w:r>
      <w:proofErr w:type="spellEnd"/>
      <w:r w:rsidRPr="009270C9">
        <w:rPr>
          <w:spacing w:val="-2"/>
          <w:sz w:val="28"/>
          <w:szCs w:val="28"/>
        </w:rPr>
        <w:t xml:space="preserve"> </w:t>
      </w:r>
      <w:proofErr w:type="spellStart"/>
      <w:r w:rsidRPr="009270C9">
        <w:rPr>
          <w:spacing w:val="-2"/>
          <w:sz w:val="28"/>
          <w:szCs w:val="28"/>
        </w:rPr>
        <w:t>giải</w:t>
      </w:r>
      <w:proofErr w:type="spellEnd"/>
      <w:r w:rsidRPr="009270C9">
        <w:rPr>
          <w:spacing w:val="-2"/>
          <w:sz w:val="28"/>
          <w:szCs w:val="28"/>
        </w:rPr>
        <w:t xml:space="preserve"> </w:t>
      </w:r>
      <w:proofErr w:type="spellStart"/>
      <w:r w:rsidRPr="009270C9">
        <w:rPr>
          <w:spacing w:val="-2"/>
          <w:sz w:val="28"/>
          <w:szCs w:val="28"/>
        </w:rPr>
        <w:t>quyết</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vấn</w:t>
      </w:r>
      <w:proofErr w:type="spellEnd"/>
      <w:r w:rsidRPr="009270C9">
        <w:rPr>
          <w:spacing w:val="-2"/>
          <w:sz w:val="28"/>
          <w:szCs w:val="28"/>
        </w:rPr>
        <w:t xml:space="preserve"> </w:t>
      </w:r>
      <w:proofErr w:type="spellStart"/>
      <w:r w:rsidRPr="009270C9">
        <w:rPr>
          <w:spacing w:val="-2"/>
          <w:sz w:val="28"/>
          <w:szCs w:val="28"/>
        </w:rPr>
        <w:t>đề</w:t>
      </w:r>
      <w:proofErr w:type="spellEnd"/>
      <w:r w:rsidRPr="009270C9">
        <w:rPr>
          <w:spacing w:val="-2"/>
          <w:sz w:val="28"/>
          <w:szCs w:val="28"/>
        </w:rPr>
        <w:t xml:space="preserve"> </w:t>
      </w:r>
      <w:proofErr w:type="spellStart"/>
      <w:r w:rsidRPr="009270C9">
        <w:rPr>
          <w:spacing w:val="-2"/>
          <w:sz w:val="28"/>
          <w:szCs w:val="28"/>
        </w:rPr>
        <w:t>bức</w:t>
      </w:r>
      <w:proofErr w:type="spellEnd"/>
      <w:r w:rsidRPr="009270C9">
        <w:rPr>
          <w:spacing w:val="-2"/>
          <w:sz w:val="28"/>
          <w:szCs w:val="28"/>
        </w:rPr>
        <w:t xml:space="preserve"> </w:t>
      </w:r>
      <w:proofErr w:type="spellStart"/>
      <w:r w:rsidRPr="009270C9">
        <w:rPr>
          <w:spacing w:val="-2"/>
          <w:sz w:val="28"/>
          <w:szCs w:val="28"/>
        </w:rPr>
        <w:t>xúc</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người</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qua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hoạt</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hành</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cải</w:t>
      </w:r>
      <w:proofErr w:type="spellEnd"/>
      <w:r w:rsidRPr="009270C9">
        <w:rPr>
          <w:spacing w:val="-2"/>
          <w:sz w:val="28"/>
          <w:szCs w:val="28"/>
        </w:rPr>
        <w:t xml:space="preserve"> </w:t>
      </w:r>
      <w:proofErr w:type="spellStart"/>
      <w:r w:rsidRPr="009270C9">
        <w:rPr>
          <w:spacing w:val="-2"/>
          <w:sz w:val="28"/>
          <w:szCs w:val="28"/>
        </w:rPr>
        <w:t>cách</w:t>
      </w:r>
      <w:proofErr w:type="spellEnd"/>
      <w:r w:rsidRPr="009270C9">
        <w:rPr>
          <w:spacing w:val="-2"/>
          <w:sz w:val="28"/>
          <w:szCs w:val="28"/>
        </w:rPr>
        <w:t xml:space="preserve"> </w:t>
      </w:r>
      <w:proofErr w:type="spellStart"/>
      <w:r w:rsidRPr="009270C9">
        <w:rPr>
          <w:spacing w:val="-2"/>
          <w:sz w:val="28"/>
          <w:szCs w:val="28"/>
        </w:rPr>
        <w:t>thủ</w:t>
      </w:r>
      <w:proofErr w:type="spellEnd"/>
      <w:r w:rsidRPr="009270C9">
        <w:rPr>
          <w:spacing w:val="-2"/>
          <w:sz w:val="28"/>
          <w:szCs w:val="28"/>
        </w:rPr>
        <w:t xml:space="preserve"> </w:t>
      </w:r>
      <w:proofErr w:type="spellStart"/>
      <w:r w:rsidRPr="009270C9">
        <w:rPr>
          <w:spacing w:val="-2"/>
          <w:sz w:val="28"/>
          <w:szCs w:val="28"/>
        </w:rPr>
        <w:t>tục</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đối</w:t>
      </w:r>
      <w:proofErr w:type="spellEnd"/>
      <w:r w:rsidRPr="009270C9">
        <w:rPr>
          <w:spacing w:val="-2"/>
          <w:sz w:val="28"/>
          <w:szCs w:val="28"/>
        </w:rPr>
        <w:t xml:space="preserve"> </w:t>
      </w:r>
      <w:proofErr w:type="spellStart"/>
      <w:r w:rsidRPr="009270C9">
        <w:rPr>
          <w:spacing w:val="-2"/>
          <w:sz w:val="28"/>
          <w:szCs w:val="28"/>
        </w:rPr>
        <w:t>thoại</w:t>
      </w:r>
      <w:proofErr w:type="spellEnd"/>
      <w:r w:rsidRPr="009270C9">
        <w:rPr>
          <w:spacing w:val="-2"/>
          <w:sz w:val="28"/>
          <w:szCs w:val="28"/>
        </w:rPr>
        <w:t xml:space="preserve"> </w:t>
      </w:r>
      <w:proofErr w:type="spellStart"/>
      <w:r w:rsidRPr="009270C9">
        <w:rPr>
          <w:spacing w:val="-2"/>
          <w:sz w:val="28"/>
          <w:szCs w:val="28"/>
        </w:rPr>
        <w:t>trực</w:t>
      </w:r>
      <w:proofErr w:type="spellEnd"/>
      <w:r w:rsidRPr="009270C9">
        <w:rPr>
          <w:spacing w:val="-2"/>
          <w:sz w:val="28"/>
          <w:szCs w:val="28"/>
        </w:rPr>
        <w:t xml:space="preserve"> </w:t>
      </w:r>
      <w:proofErr w:type="spellStart"/>
      <w:r w:rsidRPr="009270C9">
        <w:rPr>
          <w:spacing w:val="-2"/>
          <w:sz w:val="28"/>
          <w:szCs w:val="28"/>
        </w:rPr>
        <w:t>tiếp</w:t>
      </w:r>
      <w:proofErr w:type="spellEnd"/>
      <w:r w:rsidRPr="009270C9">
        <w:rPr>
          <w:spacing w:val="-2"/>
          <w:sz w:val="28"/>
          <w:szCs w:val="28"/>
        </w:rPr>
        <w:t xml:space="preserve">. Khi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được</w:t>
      </w:r>
      <w:proofErr w:type="spellEnd"/>
      <w:r w:rsidRPr="009270C9">
        <w:rPr>
          <w:spacing w:val="-2"/>
          <w:sz w:val="28"/>
          <w:szCs w:val="28"/>
        </w:rPr>
        <w:t xml:space="preserve"> </w:t>
      </w:r>
      <w:proofErr w:type="spellStart"/>
      <w:r w:rsidRPr="009270C9">
        <w:rPr>
          <w:spacing w:val="-2"/>
          <w:sz w:val="28"/>
          <w:szCs w:val="28"/>
        </w:rPr>
        <w:t>lồng</w:t>
      </w:r>
      <w:proofErr w:type="spellEnd"/>
      <w:r w:rsidRPr="009270C9">
        <w:rPr>
          <w:spacing w:val="-2"/>
          <w:sz w:val="28"/>
          <w:szCs w:val="28"/>
        </w:rPr>
        <w:t xml:space="preserve"> </w:t>
      </w:r>
      <w:proofErr w:type="spellStart"/>
      <w:r w:rsidRPr="009270C9">
        <w:rPr>
          <w:spacing w:val="-2"/>
          <w:sz w:val="28"/>
          <w:szCs w:val="28"/>
        </w:rPr>
        <w:t>ghép</w:t>
      </w:r>
      <w:proofErr w:type="spellEnd"/>
      <w:r w:rsidRPr="009270C9">
        <w:rPr>
          <w:spacing w:val="-2"/>
          <w:sz w:val="28"/>
          <w:szCs w:val="28"/>
        </w:rPr>
        <w:t xml:space="preserve"> </w:t>
      </w:r>
      <w:proofErr w:type="spellStart"/>
      <w:r w:rsidRPr="009270C9">
        <w:rPr>
          <w:spacing w:val="-2"/>
          <w:sz w:val="28"/>
          <w:szCs w:val="28"/>
        </w:rPr>
        <w:t>vào</w:t>
      </w:r>
      <w:proofErr w:type="spellEnd"/>
      <w:r w:rsidRPr="009270C9">
        <w:rPr>
          <w:spacing w:val="-2"/>
          <w:sz w:val="28"/>
          <w:szCs w:val="28"/>
        </w:rPr>
        <w:t xml:space="preserve"> </w:t>
      </w:r>
      <w:proofErr w:type="spellStart"/>
      <w:r w:rsidRPr="009270C9">
        <w:rPr>
          <w:spacing w:val="-2"/>
          <w:sz w:val="28"/>
          <w:szCs w:val="28"/>
        </w:rPr>
        <w:t>quy</w:t>
      </w:r>
      <w:proofErr w:type="spellEnd"/>
      <w:r w:rsidRPr="009270C9">
        <w:rPr>
          <w:spacing w:val="-2"/>
          <w:sz w:val="28"/>
          <w:szCs w:val="28"/>
        </w:rPr>
        <w:t xml:space="preserve"> </w:t>
      </w:r>
      <w:proofErr w:type="spellStart"/>
      <w:r w:rsidRPr="009270C9">
        <w:rPr>
          <w:spacing w:val="-2"/>
          <w:sz w:val="28"/>
          <w:szCs w:val="28"/>
        </w:rPr>
        <w:t>trình</w:t>
      </w:r>
      <w:proofErr w:type="spellEnd"/>
      <w:r w:rsidRPr="009270C9">
        <w:rPr>
          <w:spacing w:val="-2"/>
          <w:sz w:val="28"/>
          <w:szCs w:val="28"/>
        </w:rPr>
        <w:t xml:space="preserve"> </w:t>
      </w:r>
      <w:proofErr w:type="spellStart"/>
      <w:r w:rsidRPr="009270C9">
        <w:rPr>
          <w:spacing w:val="-2"/>
          <w:sz w:val="28"/>
          <w:szCs w:val="28"/>
        </w:rPr>
        <w:t>quản</w:t>
      </w:r>
      <w:proofErr w:type="spellEnd"/>
      <w:r w:rsidRPr="009270C9">
        <w:rPr>
          <w:spacing w:val="-2"/>
          <w:sz w:val="28"/>
          <w:szCs w:val="28"/>
        </w:rPr>
        <w:t xml:space="preserve"> </w:t>
      </w:r>
      <w:proofErr w:type="spellStart"/>
      <w:r w:rsidRPr="009270C9">
        <w:rPr>
          <w:spacing w:val="-2"/>
          <w:sz w:val="28"/>
          <w:szCs w:val="28"/>
        </w:rPr>
        <w:t>lý</w:t>
      </w:r>
      <w:proofErr w:type="spellEnd"/>
      <w:r w:rsidRPr="009270C9">
        <w:rPr>
          <w:spacing w:val="-2"/>
          <w:sz w:val="28"/>
          <w:szCs w:val="28"/>
        </w:rPr>
        <w:t xml:space="preserve">, </w:t>
      </w:r>
      <w:proofErr w:type="spellStart"/>
      <w:r w:rsidRPr="009270C9">
        <w:rPr>
          <w:spacing w:val="-2"/>
          <w:sz w:val="28"/>
          <w:szCs w:val="28"/>
        </w:rPr>
        <w:t>nó</w:t>
      </w:r>
      <w:proofErr w:type="spellEnd"/>
      <w:r w:rsidRPr="009270C9">
        <w:rPr>
          <w:spacing w:val="-2"/>
          <w:sz w:val="28"/>
          <w:szCs w:val="28"/>
        </w:rPr>
        <w:t xml:space="preserve"> </w:t>
      </w:r>
      <w:proofErr w:type="spellStart"/>
      <w:r w:rsidRPr="009270C9">
        <w:rPr>
          <w:spacing w:val="-2"/>
          <w:sz w:val="28"/>
          <w:szCs w:val="28"/>
        </w:rPr>
        <w:t>sẽ</w:t>
      </w:r>
      <w:proofErr w:type="spellEnd"/>
      <w:r w:rsidRPr="009270C9">
        <w:rPr>
          <w:spacing w:val="-2"/>
          <w:sz w:val="28"/>
          <w:szCs w:val="28"/>
        </w:rPr>
        <w:t xml:space="preserve"> </w:t>
      </w:r>
      <w:proofErr w:type="spellStart"/>
      <w:r w:rsidRPr="009270C9">
        <w:rPr>
          <w:spacing w:val="-2"/>
          <w:sz w:val="28"/>
          <w:szCs w:val="28"/>
        </w:rPr>
        <w:t>trở</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thước</w:t>
      </w:r>
      <w:proofErr w:type="spellEnd"/>
      <w:r w:rsidRPr="009270C9">
        <w:rPr>
          <w:spacing w:val="-2"/>
          <w:sz w:val="28"/>
          <w:szCs w:val="28"/>
        </w:rPr>
        <w:t xml:space="preserve"> </w:t>
      </w:r>
      <w:proofErr w:type="spellStart"/>
      <w:r w:rsidRPr="009270C9">
        <w:rPr>
          <w:spacing w:val="-2"/>
          <w:sz w:val="28"/>
          <w:szCs w:val="28"/>
        </w:rPr>
        <w:t>đo</w:t>
      </w:r>
      <w:proofErr w:type="spellEnd"/>
      <w:r w:rsidRPr="009270C9">
        <w:rPr>
          <w:spacing w:val="-2"/>
          <w:sz w:val="28"/>
          <w:szCs w:val="28"/>
        </w:rPr>
        <w:t xml:space="preserve"> </w:t>
      </w:r>
      <w:proofErr w:type="spellStart"/>
      <w:r w:rsidRPr="009270C9">
        <w:rPr>
          <w:spacing w:val="-2"/>
          <w:sz w:val="28"/>
          <w:szCs w:val="28"/>
        </w:rPr>
        <w:t>hiệu</w:t>
      </w:r>
      <w:proofErr w:type="spellEnd"/>
      <w:r w:rsidRPr="009270C9">
        <w:rPr>
          <w:spacing w:val="-2"/>
          <w:sz w:val="28"/>
          <w:szCs w:val="28"/>
        </w:rPr>
        <w:t xml:space="preserve"> </w:t>
      </w:r>
      <w:proofErr w:type="spellStart"/>
      <w:r w:rsidRPr="009270C9">
        <w:rPr>
          <w:spacing w:val="-2"/>
          <w:sz w:val="28"/>
          <w:szCs w:val="28"/>
        </w:rPr>
        <w:t>quả</w:t>
      </w:r>
      <w:proofErr w:type="spellEnd"/>
      <w:r w:rsidRPr="009270C9">
        <w:rPr>
          <w:spacing w:val="-2"/>
          <w:sz w:val="28"/>
          <w:szCs w:val="28"/>
        </w:rPr>
        <w:t xml:space="preserve"> </w:t>
      </w:r>
      <w:proofErr w:type="spellStart"/>
      <w:r w:rsidRPr="009270C9">
        <w:rPr>
          <w:spacing w:val="-2"/>
          <w:sz w:val="28"/>
          <w:szCs w:val="28"/>
        </w:rPr>
        <w:t>cho</w:t>
      </w:r>
      <w:proofErr w:type="spellEnd"/>
      <w:r w:rsidRPr="009270C9">
        <w:rPr>
          <w:spacing w:val="-2"/>
          <w:sz w:val="28"/>
          <w:szCs w:val="28"/>
        </w:rPr>
        <w:t xml:space="preserve"> </w:t>
      </w:r>
      <w:proofErr w:type="spellStart"/>
      <w:r w:rsidRPr="009270C9">
        <w:rPr>
          <w:spacing w:val="-2"/>
          <w:sz w:val="28"/>
          <w:szCs w:val="28"/>
        </w:rPr>
        <w:t>bộ</w:t>
      </w:r>
      <w:proofErr w:type="spellEnd"/>
      <w:r w:rsidRPr="009270C9">
        <w:rPr>
          <w:spacing w:val="-2"/>
          <w:sz w:val="28"/>
          <w:szCs w:val="28"/>
        </w:rPr>
        <w:t xml:space="preserve"> </w:t>
      </w:r>
      <w:proofErr w:type="spellStart"/>
      <w:r w:rsidRPr="009270C9">
        <w:rPr>
          <w:spacing w:val="-2"/>
          <w:sz w:val="28"/>
          <w:szCs w:val="28"/>
        </w:rPr>
        <w:t>máy</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đồng</w:t>
      </w:r>
      <w:proofErr w:type="spellEnd"/>
      <w:r w:rsidRPr="009270C9">
        <w:rPr>
          <w:spacing w:val="-2"/>
          <w:sz w:val="28"/>
          <w:szCs w:val="28"/>
        </w:rPr>
        <w:t xml:space="preserve"> </w:t>
      </w:r>
      <w:proofErr w:type="spellStart"/>
      <w:r w:rsidRPr="009270C9">
        <w:rPr>
          <w:spacing w:val="-2"/>
          <w:sz w:val="28"/>
          <w:szCs w:val="28"/>
        </w:rPr>
        <w:t>thời</w:t>
      </w:r>
      <w:proofErr w:type="spellEnd"/>
      <w:r w:rsidRPr="009270C9">
        <w:rPr>
          <w:spacing w:val="-2"/>
          <w:sz w:val="28"/>
          <w:szCs w:val="28"/>
        </w:rPr>
        <w:t xml:space="preserve"> </w:t>
      </w:r>
      <w:proofErr w:type="spellStart"/>
      <w:r w:rsidRPr="009270C9">
        <w:rPr>
          <w:spacing w:val="-2"/>
          <w:sz w:val="28"/>
          <w:szCs w:val="28"/>
        </w:rPr>
        <w:t>củng</w:t>
      </w:r>
      <w:proofErr w:type="spellEnd"/>
      <w:r w:rsidRPr="009270C9">
        <w:rPr>
          <w:spacing w:val="-2"/>
          <w:sz w:val="28"/>
          <w:szCs w:val="28"/>
        </w:rPr>
        <w:t xml:space="preserve"> </w:t>
      </w:r>
      <w:proofErr w:type="spellStart"/>
      <w:r w:rsidRPr="009270C9">
        <w:rPr>
          <w:spacing w:val="-2"/>
          <w:sz w:val="28"/>
          <w:szCs w:val="28"/>
        </w:rPr>
        <w:t>cố</w:t>
      </w:r>
      <w:proofErr w:type="spellEnd"/>
      <w:r w:rsidRPr="009270C9">
        <w:rPr>
          <w:spacing w:val="-2"/>
          <w:sz w:val="28"/>
          <w:szCs w:val="28"/>
        </w:rPr>
        <w:t xml:space="preserve"> </w:t>
      </w:r>
      <w:proofErr w:type="spellStart"/>
      <w:r w:rsidRPr="009270C9">
        <w:rPr>
          <w:spacing w:val="-2"/>
          <w:sz w:val="28"/>
          <w:szCs w:val="28"/>
        </w:rPr>
        <w:t>mối</w:t>
      </w:r>
      <w:proofErr w:type="spellEnd"/>
      <w:r w:rsidRPr="009270C9">
        <w:rPr>
          <w:spacing w:val="-2"/>
          <w:sz w:val="28"/>
          <w:szCs w:val="28"/>
        </w:rPr>
        <w:t xml:space="preserve"> </w:t>
      </w:r>
      <w:proofErr w:type="spellStart"/>
      <w:r w:rsidRPr="009270C9">
        <w:rPr>
          <w:spacing w:val="-2"/>
          <w:sz w:val="28"/>
          <w:szCs w:val="28"/>
        </w:rPr>
        <w:t>quan</w:t>
      </w:r>
      <w:proofErr w:type="spellEnd"/>
      <w:r w:rsidRPr="009270C9">
        <w:rPr>
          <w:spacing w:val="-2"/>
          <w:sz w:val="28"/>
          <w:szCs w:val="28"/>
        </w:rPr>
        <w:t xml:space="preserve"> </w:t>
      </w:r>
      <w:proofErr w:type="spellStart"/>
      <w:r w:rsidRPr="009270C9">
        <w:rPr>
          <w:spacing w:val="-2"/>
          <w:sz w:val="28"/>
          <w:szCs w:val="28"/>
        </w:rPr>
        <w:t>hệ</w:t>
      </w:r>
      <w:proofErr w:type="spellEnd"/>
      <w:r w:rsidRPr="009270C9">
        <w:rPr>
          <w:spacing w:val="-2"/>
          <w:sz w:val="28"/>
          <w:szCs w:val="28"/>
        </w:rPr>
        <w:t xml:space="preserve"> </w:t>
      </w:r>
      <w:proofErr w:type="spellStart"/>
      <w:r w:rsidRPr="009270C9">
        <w:rPr>
          <w:spacing w:val="-2"/>
          <w:sz w:val="28"/>
          <w:szCs w:val="28"/>
        </w:rPr>
        <w:t>giữa</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người</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tạo</w:t>
      </w:r>
      <w:proofErr w:type="spellEnd"/>
      <w:r w:rsidRPr="009270C9">
        <w:rPr>
          <w:spacing w:val="-2"/>
          <w:sz w:val="28"/>
          <w:szCs w:val="28"/>
        </w:rPr>
        <w:t xml:space="preserve"> </w:t>
      </w: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đồng</w:t>
      </w:r>
      <w:proofErr w:type="spellEnd"/>
      <w:r w:rsidRPr="009270C9">
        <w:rPr>
          <w:spacing w:val="-2"/>
          <w:sz w:val="28"/>
          <w:szCs w:val="28"/>
        </w:rPr>
        <w:t xml:space="preserve"> </w:t>
      </w:r>
      <w:proofErr w:type="spellStart"/>
      <w:r w:rsidRPr="009270C9">
        <w:rPr>
          <w:spacing w:val="-2"/>
          <w:sz w:val="28"/>
          <w:szCs w:val="28"/>
        </w:rPr>
        <w:t>thuận</w:t>
      </w:r>
      <w:proofErr w:type="spellEnd"/>
      <w:r w:rsidRPr="009270C9">
        <w:rPr>
          <w:spacing w:val="-2"/>
          <w:sz w:val="28"/>
          <w:szCs w:val="28"/>
        </w:rPr>
        <w:t xml:space="preserve"> </w:t>
      </w:r>
      <w:proofErr w:type="spellStart"/>
      <w:r w:rsidRPr="009270C9">
        <w:rPr>
          <w:spacing w:val="-2"/>
          <w:sz w:val="28"/>
          <w:szCs w:val="28"/>
        </w:rPr>
        <w:t>xã</w:t>
      </w:r>
      <w:proofErr w:type="spellEnd"/>
      <w:r w:rsidRPr="009270C9">
        <w:rPr>
          <w:spacing w:val="-2"/>
          <w:sz w:val="28"/>
          <w:szCs w:val="28"/>
        </w:rPr>
        <w:t xml:space="preserve"> </w:t>
      </w:r>
      <w:proofErr w:type="spellStart"/>
      <w:r w:rsidRPr="009270C9">
        <w:rPr>
          <w:spacing w:val="-2"/>
          <w:sz w:val="28"/>
          <w:szCs w:val="28"/>
        </w:rPr>
        <w:t>hội</w:t>
      </w:r>
      <w:proofErr w:type="spellEnd"/>
      <w:r w:rsidRPr="009270C9">
        <w:rPr>
          <w:spacing w:val="-2"/>
          <w:sz w:val="28"/>
          <w:szCs w:val="28"/>
        </w:rPr>
        <w:t xml:space="preserve"> </w:t>
      </w:r>
      <w:proofErr w:type="spellStart"/>
      <w:r w:rsidRPr="009270C9">
        <w:rPr>
          <w:spacing w:val="-2"/>
          <w:sz w:val="28"/>
          <w:szCs w:val="28"/>
        </w:rPr>
        <w:t>cao</w:t>
      </w:r>
      <w:proofErr w:type="spellEnd"/>
      <w:r w:rsidRPr="009270C9">
        <w:rPr>
          <w:spacing w:val="-2"/>
          <w:sz w:val="28"/>
          <w:szCs w:val="28"/>
        </w:rPr>
        <w:t xml:space="preserve"> </w:t>
      </w:r>
      <w:proofErr w:type="spellStart"/>
      <w:r w:rsidRPr="009270C9">
        <w:rPr>
          <w:spacing w:val="-2"/>
          <w:sz w:val="28"/>
          <w:szCs w:val="28"/>
        </w:rPr>
        <w:t>hơn</w:t>
      </w:r>
      <w:proofErr w:type="spellEnd"/>
      <w:r w:rsidRPr="009270C9">
        <w:rPr>
          <w:spacing w:val="-2"/>
          <w:sz w:val="28"/>
          <w:szCs w:val="28"/>
        </w:rPr>
        <w:t xml:space="preserve">. </w:t>
      </w:r>
    </w:p>
    <w:p w14:paraId="0D89C58E" w14:textId="77777777" w:rsidR="005B3A95" w:rsidRPr="009270C9" w:rsidRDefault="005B3A95" w:rsidP="005B3A95">
      <w:pPr>
        <w:spacing w:before="120" w:after="120" w:line="360" w:lineRule="exact"/>
        <w:ind w:firstLine="720"/>
        <w:jc w:val="both"/>
        <w:rPr>
          <w:sz w:val="28"/>
          <w:szCs w:val="28"/>
        </w:rPr>
      </w:pPr>
      <w:proofErr w:type="spellStart"/>
      <w:r w:rsidRPr="009270C9">
        <w:rPr>
          <w:sz w:val="28"/>
          <w:szCs w:val="28"/>
        </w:rPr>
        <w:t>Là</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lớn</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cả</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khai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trương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Trung </w:t>
      </w:r>
      <w:proofErr w:type="spellStart"/>
      <w:r w:rsidRPr="009270C9">
        <w:rPr>
          <w:sz w:val="28"/>
          <w:szCs w:val="28"/>
        </w:rPr>
        <w:t>ương</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đột</w:t>
      </w:r>
      <w:proofErr w:type="spellEnd"/>
      <w:r w:rsidRPr="009270C9">
        <w:rPr>
          <w:sz w:val="28"/>
          <w:szCs w:val="28"/>
        </w:rPr>
        <w:t xml:space="preserve"> </w:t>
      </w:r>
      <w:proofErr w:type="spellStart"/>
      <w:r w:rsidRPr="009270C9">
        <w:rPr>
          <w:sz w:val="28"/>
          <w:szCs w:val="28"/>
        </w:rPr>
        <w:t>phá</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mô</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đậm</w:t>
      </w:r>
      <w:proofErr w:type="spellEnd"/>
      <w:r w:rsidRPr="009270C9">
        <w:rPr>
          <w:sz w:val="28"/>
          <w:szCs w:val="28"/>
        </w:rPr>
        <w:t xml:space="preserve"> </w:t>
      </w:r>
      <w:proofErr w:type="spellStart"/>
      <w:r w:rsidRPr="009270C9">
        <w:rPr>
          <w:sz w:val="28"/>
          <w:szCs w:val="28"/>
        </w:rPr>
        <w:t>dấu</w:t>
      </w:r>
      <w:proofErr w:type="spellEnd"/>
      <w:r w:rsidRPr="009270C9">
        <w:rPr>
          <w:sz w:val="28"/>
          <w:szCs w:val="28"/>
        </w:rPr>
        <w:t xml:space="preserve"> </w:t>
      </w:r>
      <w:proofErr w:type="spellStart"/>
      <w:r w:rsidRPr="009270C9">
        <w:rPr>
          <w:sz w:val="28"/>
          <w:szCs w:val="28"/>
        </w:rPr>
        <w:t>ấn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nhấn</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như</w:t>
      </w:r>
      <w:proofErr w:type="spellEnd"/>
      <w:r w:rsidRPr="009270C9">
        <w:rPr>
          <w:sz w:val="28"/>
          <w:szCs w:val="28"/>
        </w:rPr>
        <w:t>:</w:t>
      </w:r>
    </w:p>
    <w:p w14:paraId="796C8564" w14:textId="77777777" w:rsidR="005B3A95" w:rsidRPr="009270C9" w:rsidRDefault="005B3A95" w:rsidP="005B3A95">
      <w:pPr>
        <w:spacing w:before="120" w:after="120" w:line="360" w:lineRule="exact"/>
        <w:ind w:firstLine="720"/>
        <w:jc w:val="both"/>
        <w:rPr>
          <w:sz w:val="28"/>
          <w:szCs w:val="28"/>
        </w:rPr>
      </w:pPr>
      <w:proofErr w:type="spellStart"/>
      <w:r w:rsidRPr="009270C9">
        <w:rPr>
          <w:i/>
          <w:sz w:val="28"/>
          <w:szCs w:val="28"/>
        </w:rPr>
        <w:t>Một</w:t>
      </w:r>
      <w:proofErr w:type="spellEnd"/>
      <w:r w:rsidRPr="009270C9">
        <w:rPr>
          <w:i/>
          <w:sz w:val="28"/>
          <w:szCs w:val="28"/>
        </w:rPr>
        <w:t xml:space="preserve"> </w:t>
      </w:r>
      <w:proofErr w:type="spellStart"/>
      <w:r w:rsidRPr="009270C9">
        <w:rPr>
          <w:i/>
          <w:sz w:val="28"/>
          <w:szCs w:val="28"/>
        </w:rPr>
        <w:t>là</w:t>
      </w:r>
      <w:proofErr w:type="spellEnd"/>
      <w:r w:rsidRPr="009270C9">
        <w:rPr>
          <w:i/>
          <w:sz w:val="28"/>
          <w:szCs w:val="28"/>
        </w:rPr>
        <w:t>,</w:t>
      </w:r>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khai</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33/CT-</w:t>
      </w:r>
      <w:proofErr w:type="spellStart"/>
      <w:r w:rsidRPr="009270C9">
        <w:rPr>
          <w:sz w:val="28"/>
          <w:szCs w:val="28"/>
        </w:rPr>
        <w:t>TTg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phủ</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Kế</w:t>
      </w:r>
      <w:proofErr w:type="spellEnd"/>
      <w:r w:rsidRPr="009270C9">
        <w:rPr>
          <w:sz w:val="28"/>
          <w:szCs w:val="28"/>
        </w:rPr>
        <w:t xml:space="preserve"> </w:t>
      </w:r>
      <w:proofErr w:type="spellStart"/>
      <w:r w:rsidRPr="009270C9">
        <w:rPr>
          <w:sz w:val="28"/>
          <w:szCs w:val="28"/>
        </w:rPr>
        <w:t>hoạch</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246/KH-UBND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04/CT-UBND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Ủy</w:t>
      </w:r>
      <w:proofErr w:type="spellEnd"/>
      <w:r w:rsidRPr="009270C9">
        <w:rPr>
          <w:sz w:val="28"/>
          <w:szCs w:val="28"/>
        </w:rPr>
        <w:t xml:space="preserve"> ban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Điều</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gắn</w:t>
      </w:r>
      <w:proofErr w:type="spellEnd"/>
      <w:r w:rsidRPr="009270C9">
        <w:rPr>
          <w:sz w:val="28"/>
          <w:szCs w:val="28"/>
        </w:rPr>
        <w:t xml:space="preserve"> </w:t>
      </w:r>
      <w:proofErr w:type="spellStart"/>
      <w:r w:rsidRPr="009270C9">
        <w:rPr>
          <w:sz w:val="28"/>
          <w:szCs w:val="28"/>
        </w:rPr>
        <w:t>liền</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năm</w:t>
      </w:r>
      <w:proofErr w:type="spellEnd"/>
      <w:r w:rsidRPr="009270C9">
        <w:rPr>
          <w:sz w:val="28"/>
          <w:szCs w:val="28"/>
        </w:rPr>
        <w:t xml:space="preserve"> 2022 </w:t>
      </w:r>
      <w:proofErr w:type="spellStart"/>
      <w:r w:rsidRPr="009270C9">
        <w:rPr>
          <w:sz w:val="28"/>
          <w:szCs w:val="28"/>
        </w:rPr>
        <w:t>của</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“Thích </w:t>
      </w:r>
      <w:proofErr w:type="spellStart"/>
      <w:r w:rsidRPr="009270C9">
        <w:rPr>
          <w:sz w:val="28"/>
          <w:szCs w:val="28"/>
        </w:rPr>
        <w:t>ứng</w:t>
      </w:r>
      <w:proofErr w:type="spellEnd"/>
      <w:r w:rsidRPr="009270C9">
        <w:rPr>
          <w:sz w:val="28"/>
          <w:szCs w:val="28"/>
        </w:rPr>
        <w:t xml:space="preserve"> an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linh</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kiểm</w:t>
      </w:r>
      <w:proofErr w:type="spellEnd"/>
      <w:r w:rsidRPr="009270C9">
        <w:rPr>
          <w:sz w:val="28"/>
          <w:szCs w:val="28"/>
        </w:rPr>
        <w:t xml:space="preserve"> </w:t>
      </w:r>
      <w:proofErr w:type="spellStart"/>
      <w:r w:rsidRPr="009270C9">
        <w:rPr>
          <w:sz w:val="28"/>
          <w:szCs w:val="28"/>
        </w:rPr>
        <w:t>soát</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COVID-19,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lượng</w:t>
      </w:r>
      <w:proofErr w:type="spellEnd"/>
      <w:r w:rsidRPr="009270C9">
        <w:rPr>
          <w:sz w:val="28"/>
          <w:szCs w:val="28"/>
        </w:rPr>
        <w:t xml:space="preserve"> </w:t>
      </w: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cải</w:t>
      </w:r>
      <w:proofErr w:type="spellEnd"/>
      <w:r w:rsidRPr="009270C9">
        <w:rPr>
          <w:sz w:val="28"/>
          <w:szCs w:val="28"/>
        </w:rPr>
        <w:t xml:space="preserve"> </w:t>
      </w:r>
      <w:proofErr w:type="spellStart"/>
      <w:r w:rsidRPr="009270C9">
        <w:rPr>
          <w:sz w:val="28"/>
          <w:szCs w:val="28"/>
        </w:rPr>
        <w:t>thiện</w:t>
      </w:r>
      <w:proofErr w:type="spellEnd"/>
      <w:r w:rsidRPr="009270C9">
        <w:rPr>
          <w:sz w:val="28"/>
          <w:szCs w:val="28"/>
        </w:rPr>
        <w:t xml:space="preserve"> </w:t>
      </w:r>
      <w:proofErr w:type="spellStart"/>
      <w:r w:rsidRPr="009270C9">
        <w:rPr>
          <w:sz w:val="28"/>
          <w:szCs w:val="28"/>
        </w:rPr>
        <w:t>môi</w:t>
      </w:r>
      <w:proofErr w:type="spellEnd"/>
      <w:r w:rsidRPr="009270C9">
        <w:rPr>
          <w:sz w:val="28"/>
          <w:szCs w:val="28"/>
        </w:rPr>
        <w:t xml:space="preserve"> </w:t>
      </w:r>
      <w:proofErr w:type="spellStart"/>
      <w:r w:rsidRPr="009270C9">
        <w:rPr>
          <w:sz w:val="28"/>
          <w:szCs w:val="28"/>
        </w:rPr>
        <w:t>trường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cùng</w:t>
      </w:r>
      <w:proofErr w:type="spellEnd"/>
      <w:r w:rsidRPr="009270C9">
        <w:rPr>
          <w:sz w:val="28"/>
          <w:szCs w:val="28"/>
        </w:rPr>
        <w:t xml:space="preserve"> </w:t>
      </w:r>
      <w:proofErr w:type="spellStart"/>
      <w:r w:rsidRPr="009270C9">
        <w:rPr>
          <w:sz w:val="28"/>
          <w:szCs w:val="28"/>
        </w:rPr>
        <w:t>doanh</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lồng</w:t>
      </w:r>
      <w:proofErr w:type="spellEnd"/>
      <w:r w:rsidRPr="009270C9">
        <w:rPr>
          <w:sz w:val="28"/>
          <w:szCs w:val="28"/>
        </w:rPr>
        <w:t xml:space="preserve"> </w:t>
      </w:r>
      <w:proofErr w:type="spellStart"/>
      <w:r w:rsidRPr="009270C9">
        <w:rPr>
          <w:sz w:val="28"/>
          <w:szCs w:val="28"/>
        </w:rPr>
        <w:t>ghép</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mục</w:t>
      </w:r>
      <w:proofErr w:type="spellEnd"/>
      <w:r w:rsidRPr="009270C9">
        <w:rPr>
          <w:sz w:val="28"/>
          <w:szCs w:val="28"/>
        </w:rPr>
        <w:t xml:space="preserve"> </w:t>
      </w:r>
      <w:proofErr w:type="spellStart"/>
      <w:r w:rsidRPr="009270C9">
        <w:rPr>
          <w:sz w:val="28"/>
          <w:szCs w:val="28"/>
        </w:rPr>
        <w:t>tiêu</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tế-xã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giúp</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đi</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chiều</w:t>
      </w:r>
      <w:proofErr w:type="spellEnd"/>
      <w:r w:rsidRPr="009270C9">
        <w:rPr>
          <w:sz w:val="28"/>
          <w:szCs w:val="28"/>
        </w:rPr>
        <w:t xml:space="preserve"> </w:t>
      </w:r>
      <w:proofErr w:type="spellStart"/>
      <w:r w:rsidRPr="009270C9">
        <w:rPr>
          <w:sz w:val="28"/>
          <w:szCs w:val="28"/>
        </w:rPr>
        <w:t>sâu</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tiễn</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
    <w:p w14:paraId="53463EFE" w14:textId="135B23F1" w:rsidR="005B3A95" w:rsidRPr="009270C9" w:rsidRDefault="005B3A95" w:rsidP="005B3A95">
      <w:pPr>
        <w:spacing w:before="120" w:after="120" w:line="360" w:lineRule="exact"/>
        <w:ind w:firstLine="720"/>
        <w:jc w:val="both"/>
        <w:rPr>
          <w:sz w:val="28"/>
          <w:szCs w:val="28"/>
        </w:rPr>
      </w:pPr>
      <w:r w:rsidRPr="009270C9">
        <w:rPr>
          <w:i/>
          <w:sz w:val="28"/>
          <w:szCs w:val="28"/>
        </w:rPr>
        <w:t xml:space="preserve">Hai </w:t>
      </w:r>
      <w:proofErr w:type="spellStart"/>
      <w:r w:rsidRPr="009270C9">
        <w:rPr>
          <w:i/>
          <w:sz w:val="28"/>
          <w:szCs w:val="28"/>
        </w:rPr>
        <w:t>là</w:t>
      </w:r>
      <w:proofErr w:type="spellEnd"/>
      <w:r w:rsidRPr="009270C9">
        <w:rPr>
          <w:sz w:val="28"/>
          <w:szCs w:val="28"/>
        </w:rPr>
        <w:t xml:space="preserve">, Phong </w:t>
      </w:r>
      <w:proofErr w:type="spellStart"/>
      <w:r w:rsidRPr="009270C9">
        <w:rPr>
          <w:sz w:val="28"/>
          <w:szCs w:val="28"/>
        </w:rPr>
        <w:t>trào</w:t>
      </w:r>
      <w:proofErr w:type="spellEnd"/>
      <w:r w:rsidRPr="009270C9">
        <w:rPr>
          <w:sz w:val="28"/>
          <w:szCs w:val="28"/>
        </w:rPr>
        <w:t xml:space="preserve"> </w:t>
      </w:r>
      <w:proofErr w:type="spellStart"/>
      <w:r w:rsidRPr="009270C9">
        <w:rPr>
          <w:sz w:val="28"/>
          <w:szCs w:val="28"/>
        </w:rPr>
        <w:t>thi</w:t>
      </w:r>
      <w:proofErr w:type="spellEnd"/>
      <w:r w:rsidRPr="009270C9">
        <w:rPr>
          <w:sz w:val="28"/>
          <w:szCs w:val="28"/>
        </w:rPr>
        <w:t xml:space="preserve"> </w:t>
      </w:r>
      <w:proofErr w:type="spellStart"/>
      <w:r w:rsidRPr="009270C9">
        <w:rPr>
          <w:sz w:val="28"/>
          <w:szCs w:val="28"/>
        </w:rPr>
        <w:t>đua</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khéo</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dần</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Nó</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nội</w:t>
      </w:r>
      <w:proofErr w:type="spellEnd"/>
      <w:r w:rsidRPr="009270C9">
        <w:rPr>
          <w:sz w:val="28"/>
          <w:szCs w:val="28"/>
        </w:rPr>
        <w:t xml:space="preserve"> dung </w:t>
      </w:r>
      <w:proofErr w:type="spellStart"/>
      <w:r w:rsidRPr="009270C9">
        <w:rPr>
          <w:sz w:val="28"/>
          <w:szCs w:val="28"/>
        </w:rPr>
        <w:t>thiết</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gắn</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tập</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tưởng</w:t>
      </w:r>
      <w:proofErr w:type="spellEnd"/>
      <w:r w:rsidRPr="009270C9">
        <w:rPr>
          <w:sz w:val="28"/>
          <w:szCs w:val="28"/>
        </w:rPr>
        <w:t xml:space="preserve">, </w:t>
      </w:r>
      <w:proofErr w:type="spellStart"/>
      <w:r w:rsidRPr="009270C9">
        <w:rPr>
          <w:sz w:val="28"/>
          <w:szCs w:val="28"/>
        </w:rPr>
        <w:t>đạo</w:t>
      </w:r>
      <w:proofErr w:type="spellEnd"/>
      <w:r w:rsidRPr="009270C9">
        <w:rPr>
          <w:sz w:val="28"/>
          <w:szCs w:val="28"/>
        </w:rPr>
        <w:t xml:space="preserve"> </w:t>
      </w:r>
      <w:proofErr w:type="spellStart"/>
      <w:r w:rsidRPr="009270C9">
        <w:rPr>
          <w:sz w:val="28"/>
          <w:szCs w:val="28"/>
        </w:rPr>
        <w:t>đức</w:t>
      </w:r>
      <w:proofErr w:type="spellEnd"/>
      <w:r w:rsidRPr="009270C9">
        <w:rPr>
          <w:sz w:val="28"/>
          <w:szCs w:val="28"/>
        </w:rPr>
        <w:t xml:space="preserve">, </w:t>
      </w:r>
      <w:proofErr w:type="spellStart"/>
      <w:r w:rsidRPr="009270C9">
        <w:rPr>
          <w:sz w:val="28"/>
          <w:szCs w:val="28"/>
        </w:rPr>
        <w:t>phong</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nhấn</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phong</w:t>
      </w:r>
      <w:proofErr w:type="spellEnd"/>
      <w:r w:rsidRPr="009270C9">
        <w:rPr>
          <w:sz w:val="28"/>
          <w:szCs w:val="28"/>
        </w:rPr>
        <w:t xml:space="preserve"> </w:t>
      </w:r>
      <w:proofErr w:type="spellStart"/>
      <w:r w:rsidRPr="009270C9">
        <w:rPr>
          <w:sz w:val="28"/>
          <w:szCs w:val="28"/>
        </w:rPr>
        <w:t>trào</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nội</w:t>
      </w:r>
      <w:proofErr w:type="spellEnd"/>
      <w:r w:rsidRPr="009270C9">
        <w:rPr>
          <w:sz w:val="28"/>
          <w:szCs w:val="28"/>
        </w:rPr>
        <w:t xml:space="preserve"> dung "5 </w:t>
      </w:r>
      <w:proofErr w:type="spellStart"/>
      <w:r w:rsidRPr="009270C9">
        <w:rPr>
          <w:sz w:val="28"/>
          <w:szCs w:val="28"/>
        </w:rPr>
        <w:t>không</w:t>
      </w:r>
      <w:proofErr w:type="spellEnd"/>
      <w:r w:rsidRPr="009270C9">
        <w:rPr>
          <w:sz w:val="28"/>
          <w:szCs w:val="28"/>
        </w:rPr>
        <w:t xml:space="preserve">" : </w:t>
      </w:r>
      <w:r w:rsidR="00EB0DB2" w:rsidRPr="009270C9">
        <w:rPr>
          <w:sz w:val="28"/>
          <w:szCs w:val="28"/>
        </w:rPr>
        <w:t>(1)</w:t>
      </w:r>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nghèo</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yếu</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tụt</w:t>
      </w:r>
      <w:proofErr w:type="spellEnd"/>
      <w:r w:rsidRPr="009270C9">
        <w:rPr>
          <w:sz w:val="28"/>
          <w:szCs w:val="28"/>
        </w:rPr>
        <w:t xml:space="preserve"> </w:t>
      </w:r>
      <w:proofErr w:type="spellStart"/>
      <w:r w:rsidRPr="009270C9">
        <w:rPr>
          <w:sz w:val="28"/>
          <w:szCs w:val="28"/>
        </w:rPr>
        <w:t>hậu</w:t>
      </w:r>
      <w:proofErr w:type="spellEnd"/>
      <w:r w:rsidRPr="009270C9">
        <w:rPr>
          <w:sz w:val="28"/>
          <w:szCs w:val="28"/>
        </w:rPr>
        <w:t xml:space="preserve">, </w:t>
      </w:r>
      <w:proofErr w:type="spellStart"/>
      <w:r w:rsidRPr="009270C9">
        <w:rPr>
          <w:sz w:val="28"/>
          <w:szCs w:val="28"/>
        </w:rPr>
        <w:t>bị</w:t>
      </w:r>
      <w:proofErr w:type="spellEnd"/>
      <w:r w:rsidRPr="009270C9">
        <w:rPr>
          <w:sz w:val="28"/>
          <w:szCs w:val="28"/>
        </w:rPr>
        <w:t xml:space="preserve"> </w:t>
      </w:r>
      <w:proofErr w:type="spellStart"/>
      <w:r w:rsidRPr="009270C9">
        <w:rPr>
          <w:sz w:val="28"/>
          <w:szCs w:val="28"/>
        </w:rPr>
        <w:t>bỏ</w:t>
      </w:r>
      <w:proofErr w:type="spellEnd"/>
      <w:r w:rsidRPr="009270C9">
        <w:rPr>
          <w:sz w:val="28"/>
          <w:szCs w:val="28"/>
        </w:rPr>
        <w:t xml:space="preserve"> </w:t>
      </w:r>
      <w:proofErr w:type="spellStart"/>
      <w:r w:rsidRPr="009270C9">
        <w:rPr>
          <w:sz w:val="28"/>
          <w:szCs w:val="28"/>
        </w:rPr>
        <w:t>quên</w:t>
      </w:r>
      <w:proofErr w:type="spellEnd"/>
      <w:r w:rsidR="00EB0DB2" w:rsidRPr="009270C9">
        <w:rPr>
          <w:sz w:val="28"/>
          <w:szCs w:val="28"/>
        </w:rPr>
        <w:t>;</w:t>
      </w:r>
      <w:r w:rsidRPr="009270C9">
        <w:rPr>
          <w:sz w:val="28"/>
          <w:szCs w:val="28"/>
        </w:rPr>
        <w:t xml:space="preserve"> </w:t>
      </w:r>
      <w:r w:rsidR="00EB0DB2" w:rsidRPr="009270C9">
        <w:rPr>
          <w:sz w:val="28"/>
          <w:szCs w:val="28"/>
        </w:rPr>
        <w:t xml:space="preserve">(2)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gây</w:t>
      </w:r>
      <w:proofErr w:type="spellEnd"/>
      <w:r w:rsidRPr="009270C9">
        <w:rPr>
          <w:sz w:val="28"/>
          <w:szCs w:val="28"/>
        </w:rPr>
        <w:t xml:space="preserve"> </w:t>
      </w:r>
      <w:proofErr w:type="spellStart"/>
      <w:r w:rsidRPr="009270C9">
        <w:rPr>
          <w:sz w:val="28"/>
          <w:szCs w:val="28"/>
        </w:rPr>
        <w:t>phiền</w:t>
      </w:r>
      <w:proofErr w:type="spellEnd"/>
      <w:r w:rsidRPr="009270C9">
        <w:rPr>
          <w:sz w:val="28"/>
          <w:szCs w:val="28"/>
        </w:rPr>
        <w:t xml:space="preserve"> </w:t>
      </w:r>
      <w:proofErr w:type="spellStart"/>
      <w:r w:rsidRPr="009270C9">
        <w:rPr>
          <w:sz w:val="28"/>
          <w:szCs w:val="28"/>
        </w:rPr>
        <w:t>hà</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doanh</w:t>
      </w:r>
      <w:proofErr w:type="spellEnd"/>
      <w:r w:rsidRPr="009270C9">
        <w:rPr>
          <w:sz w:val="28"/>
          <w:szCs w:val="28"/>
        </w:rPr>
        <w:t xml:space="preserve"> </w:t>
      </w:r>
      <w:proofErr w:type="spellStart"/>
      <w:r w:rsidRPr="009270C9">
        <w:rPr>
          <w:sz w:val="28"/>
          <w:szCs w:val="28"/>
        </w:rPr>
        <w:t>nghiệp</w:t>
      </w:r>
      <w:proofErr w:type="spellEnd"/>
      <w:r w:rsidR="00EB0DB2" w:rsidRPr="009270C9">
        <w:rPr>
          <w:sz w:val="28"/>
          <w:szCs w:val="28"/>
        </w:rPr>
        <w:t>; (3)</w:t>
      </w:r>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xả</w:t>
      </w:r>
      <w:proofErr w:type="spellEnd"/>
      <w:r w:rsidRPr="009270C9">
        <w:rPr>
          <w:sz w:val="28"/>
          <w:szCs w:val="28"/>
        </w:rPr>
        <w:t xml:space="preserve"> </w:t>
      </w:r>
      <w:proofErr w:type="spellStart"/>
      <w:r w:rsidRPr="009270C9">
        <w:rPr>
          <w:sz w:val="28"/>
          <w:szCs w:val="28"/>
        </w:rPr>
        <w:t>rác</w:t>
      </w:r>
      <w:proofErr w:type="spellEnd"/>
      <w:r w:rsidRPr="009270C9">
        <w:rPr>
          <w:sz w:val="28"/>
          <w:szCs w:val="28"/>
        </w:rPr>
        <w:t xml:space="preserve"> </w:t>
      </w:r>
      <w:proofErr w:type="spellStart"/>
      <w:r w:rsidRPr="009270C9">
        <w:rPr>
          <w:sz w:val="28"/>
          <w:szCs w:val="28"/>
        </w:rPr>
        <w:t>bừa</w:t>
      </w:r>
      <w:proofErr w:type="spellEnd"/>
      <w:r w:rsidRPr="009270C9">
        <w:rPr>
          <w:sz w:val="28"/>
          <w:szCs w:val="28"/>
        </w:rPr>
        <w:t xml:space="preserve"> </w:t>
      </w:r>
      <w:proofErr w:type="spellStart"/>
      <w:r w:rsidRPr="009270C9">
        <w:rPr>
          <w:sz w:val="28"/>
          <w:szCs w:val="28"/>
        </w:rPr>
        <w:t>bãi</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đường</w:t>
      </w:r>
      <w:proofErr w:type="spellEnd"/>
      <w:r w:rsidRPr="009270C9">
        <w:rPr>
          <w:sz w:val="28"/>
          <w:szCs w:val="28"/>
        </w:rPr>
        <w:t xml:space="preserve">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kênh</w:t>
      </w:r>
      <w:proofErr w:type="spellEnd"/>
      <w:r w:rsidRPr="009270C9">
        <w:rPr>
          <w:sz w:val="28"/>
          <w:szCs w:val="28"/>
        </w:rPr>
        <w:t xml:space="preserve"> </w:t>
      </w:r>
      <w:proofErr w:type="spellStart"/>
      <w:r w:rsidRPr="009270C9">
        <w:rPr>
          <w:sz w:val="28"/>
          <w:szCs w:val="28"/>
        </w:rPr>
        <w:t>rạch</w:t>
      </w:r>
      <w:proofErr w:type="spellEnd"/>
      <w:r w:rsidR="00EB0DB2" w:rsidRPr="009270C9">
        <w:rPr>
          <w:sz w:val="28"/>
          <w:szCs w:val="28"/>
        </w:rPr>
        <w:t>; (4)</w:t>
      </w:r>
      <w:r w:rsidRPr="009270C9">
        <w:rPr>
          <w:sz w:val="28"/>
          <w:szCs w:val="28"/>
        </w:rPr>
        <w:t xml:space="preserve"> </w:t>
      </w:r>
      <w:proofErr w:type="spellStart"/>
      <w:r w:rsidRPr="009270C9">
        <w:rPr>
          <w:sz w:val="28"/>
          <w:szCs w:val="28"/>
        </w:rPr>
        <w:t>Không</w:t>
      </w:r>
      <w:proofErr w:type="spellEnd"/>
      <w:r w:rsidRPr="009270C9">
        <w:rPr>
          <w:sz w:val="28"/>
          <w:szCs w:val="28"/>
        </w:rPr>
        <w:t xml:space="preserve"> vi </w:t>
      </w:r>
      <w:proofErr w:type="spellStart"/>
      <w:r w:rsidRPr="009270C9">
        <w:rPr>
          <w:sz w:val="28"/>
          <w:szCs w:val="28"/>
        </w:rPr>
        <w:t>phạm</w:t>
      </w:r>
      <w:proofErr w:type="spellEnd"/>
      <w:r w:rsidRPr="009270C9">
        <w:rPr>
          <w:sz w:val="28"/>
          <w:szCs w:val="28"/>
        </w:rPr>
        <w:t xml:space="preserve"> </w:t>
      </w:r>
      <w:proofErr w:type="spellStart"/>
      <w:r w:rsidRPr="009270C9">
        <w:rPr>
          <w:sz w:val="28"/>
          <w:szCs w:val="28"/>
        </w:rPr>
        <w:t>luật</w:t>
      </w:r>
      <w:proofErr w:type="spellEnd"/>
      <w:r w:rsidRPr="009270C9">
        <w:rPr>
          <w:sz w:val="28"/>
          <w:szCs w:val="28"/>
        </w:rPr>
        <w:t xml:space="preserve"> </w:t>
      </w:r>
      <w:proofErr w:type="spellStart"/>
      <w:r w:rsidRPr="009270C9">
        <w:rPr>
          <w:sz w:val="28"/>
          <w:szCs w:val="28"/>
        </w:rPr>
        <w:t>giao</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đường</w:t>
      </w:r>
      <w:proofErr w:type="spellEnd"/>
      <w:r w:rsidRPr="009270C9">
        <w:rPr>
          <w:sz w:val="28"/>
          <w:szCs w:val="28"/>
        </w:rPr>
        <w:t xml:space="preserve"> </w:t>
      </w:r>
      <w:proofErr w:type="spellStart"/>
      <w:r w:rsidRPr="009270C9">
        <w:rPr>
          <w:sz w:val="28"/>
          <w:szCs w:val="28"/>
        </w:rPr>
        <w:t>bộ</w:t>
      </w:r>
      <w:proofErr w:type="spellEnd"/>
      <w:r w:rsidR="00EB0DB2" w:rsidRPr="009270C9">
        <w:rPr>
          <w:sz w:val="28"/>
          <w:szCs w:val="28"/>
        </w:rPr>
        <w:t>; (5)</w:t>
      </w:r>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tụ</w:t>
      </w:r>
      <w:proofErr w:type="spellEnd"/>
      <w:r w:rsidRPr="009270C9">
        <w:rPr>
          <w:sz w:val="28"/>
          <w:szCs w:val="28"/>
        </w:rPr>
        <w:t xml:space="preserve"> </w:t>
      </w:r>
      <w:proofErr w:type="spellStart"/>
      <w:r w:rsidRPr="009270C9">
        <w:rPr>
          <w:sz w:val="28"/>
          <w:szCs w:val="28"/>
        </w:rPr>
        <w:t>tập</w:t>
      </w:r>
      <w:proofErr w:type="spellEnd"/>
      <w:r w:rsidRPr="009270C9">
        <w:rPr>
          <w:sz w:val="28"/>
          <w:szCs w:val="28"/>
        </w:rPr>
        <w:t xml:space="preserve"> </w:t>
      </w:r>
      <w:proofErr w:type="spellStart"/>
      <w:r w:rsidRPr="009270C9">
        <w:rPr>
          <w:sz w:val="28"/>
          <w:szCs w:val="28"/>
        </w:rPr>
        <w:t>gây</w:t>
      </w:r>
      <w:proofErr w:type="spellEnd"/>
      <w:r w:rsidRPr="009270C9">
        <w:rPr>
          <w:sz w:val="28"/>
          <w:szCs w:val="28"/>
        </w:rPr>
        <w:t xml:space="preserve"> </w:t>
      </w:r>
      <w:proofErr w:type="spellStart"/>
      <w:r w:rsidRPr="009270C9">
        <w:rPr>
          <w:sz w:val="28"/>
          <w:szCs w:val="28"/>
        </w:rPr>
        <w:t>rối</w:t>
      </w:r>
      <w:proofErr w:type="spellEnd"/>
      <w:r w:rsidRPr="009270C9">
        <w:rPr>
          <w:sz w:val="28"/>
          <w:szCs w:val="28"/>
        </w:rPr>
        <w:t xml:space="preserve">, </w:t>
      </w:r>
      <w:proofErr w:type="spellStart"/>
      <w:r w:rsidRPr="009270C9">
        <w:rPr>
          <w:sz w:val="28"/>
          <w:szCs w:val="28"/>
        </w:rPr>
        <w:t>ảnh</w:t>
      </w:r>
      <w:proofErr w:type="spellEnd"/>
      <w:r w:rsidRPr="009270C9">
        <w:rPr>
          <w:sz w:val="28"/>
          <w:szCs w:val="28"/>
        </w:rPr>
        <w:t xml:space="preserve"> </w:t>
      </w:r>
      <w:proofErr w:type="spellStart"/>
      <w:r w:rsidRPr="009270C9">
        <w:rPr>
          <w:sz w:val="28"/>
          <w:szCs w:val="28"/>
        </w:rPr>
        <w:t>hưởng</w:t>
      </w:r>
      <w:proofErr w:type="spellEnd"/>
      <w:r w:rsidRPr="009270C9">
        <w:rPr>
          <w:sz w:val="28"/>
          <w:szCs w:val="28"/>
        </w:rPr>
        <w:t xml:space="preserve"> an </w:t>
      </w:r>
      <w:proofErr w:type="spellStart"/>
      <w:r w:rsidRPr="009270C9">
        <w:rPr>
          <w:sz w:val="28"/>
          <w:szCs w:val="28"/>
        </w:rPr>
        <w:t>ninh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trật</w:t>
      </w:r>
      <w:proofErr w:type="spellEnd"/>
      <w:r w:rsidRPr="009270C9">
        <w:rPr>
          <w:sz w:val="28"/>
          <w:szCs w:val="28"/>
        </w:rPr>
        <w:t xml:space="preserve"> </w:t>
      </w:r>
      <w:proofErr w:type="spellStart"/>
      <w:r w:rsidRPr="009270C9">
        <w:rPr>
          <w:sz w:val="28"/>
          <w:szCs w:val="28"/>
        </w:rPr>
        <w:t>tự</w:t>
      </w:r>
      <w:proofErr w:type="spellEnd"/>
      <w:r w:rsidRPr="009270C9">
        <w:rPr>
          <w:sz w:val="28"/>
          <w:szCs w:val="28"/>
        </w:rPr>
        <w:t xml:space="preserve"> an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nơi</w:t>
      </w:r>
      <w:proofErr w:type="spellEnd"/>
      <w:r w:rsidRPr="009270C9">
        <w:rPr>
          <w:sz w:val="28"/>
          <w:szCs w:val="28"/>
        </w:rPr>
        <w:t xml:space="preserve"> </w:t>
      </w:r>
      <w:proofErr w:type="spellStart"/>
      <w:r w:rsidRPr="009270C9">
        <w:rPr>
          <w:sz w:val="28"/>
          <w:szCs w:val="28"/>
        </w:rPr>
        <w:t>cư</w:t>
      </w:r>
      <w:proofErr w:type="spellEnd"/>
      <w:r w:rsidRPr="009270C9">
        <w:rPr>
          <w:sz w:val="28"/>
          <w:szCs w:val="28"/>
        </w:rPr>
        <w:t xml:space="preserve"> </w:t>
      </w:r>
      <w:proofErr w:type="spellStart"/>
      <w:r w:rsidRPr="009270C9">
        <w:rPr>
          <w:sz w:val="28"/>
          <w:szCs w:val="28"/>
        </w:rPr>
        <w:t>trú</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w:t>
      </w:r>
      <w:proofErr w:type="spellStart"/>
      <w:r w:rsidRPr="009270C9">
        <w:rPr>
          <w:sz w:val="28"/>
          <w:szCs w:val="28"/>
        </w:rPr>
        <w:t>đường</w:t>
      </w:r>
      <w:proofErr w:type="spellEnd"/>
      <w:r w:rsidRPr="009270C9">
        <w:rPr>
          <w:sz w:val="28"/>
          <w:szCs w:val="28"/>
        </w:rPr>
        <w:t xml:space="preserve">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mô</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r w:rsidRPr="009270C9">
        <w:rPr>
          <w:sz w:val="28"/>
          <w:szCs w:val="28"/>
        </w:rPr>
        <w:lastRenderedPageBreak/>
        <w:t>“</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khéo</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mà</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cốt</w:t>
      </w:r>
      <w:proofErr w:type="spellEnd"/>
      <w:r w:rsidRPr="009270C9">
        <w:rPr>
          <w:sz w:val="28"/>
          <w:szCs w:val="28"/>
        </w:rPr>
        <w:t xml:space="preserve"> </w:t>
      </w:r>
      <w:proofErr w:type="spellStart"/>
      <w:r w:rsidRPr="009270C9">
        <w:rPr>
          <w:sz w:val="28"/>
          <w:szCs w:val="28"/>
        </w:rPr>
        <w:t>lõi</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lớn</w:t>
      </w:r>
      <w:proofErr w:type="spellEnd"/>
      <w:r w:rsidRPr="009270C9">
        <w:rPr>
          <w:sz w:val="28"/>
          <w:szCs w:val="28"/>
        </w:rPr>
        <w:t xml:space="preserve">. Trong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COVID-19 </w:t>
      </w:r>
      <w:proofErr w:type="spellStart"/>
      <w:r w:rsidRPr="009270C9">
        <w:rPr>
          <w:sz w:val="28"/>
          <w:szCs w:val="28"/>
        </w:rPr>
        <w:t>bùng</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khai</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1.082 </w:t>
      </w:r>
      <w:proofErr w:type="spellStart"/>
      <w:r w:rsidRPr="009270C9">
        <w:rPr>
          <w:sz w:val="28"/>
          <w:szCs w:val="28"/>
        </w:rPr>
        <w:t>mô</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khéo</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cả</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tầng</w:t>
      </w:r>
      <w:proofErr w:type="spellEnd"/>
      <w:r w:rsidRPr="009270C9">
        <w:rPr>
          <w:sz w:val="28"/>
          <w:szCs w:val="28"/>
        </w:rPr>
        <w:t xml:space="preserve"> </w:t>
      </w:r>
      <w:proofErr w:type="spellStart"/>
      <w:r w:rsidRPr="009270C9">
        <w:rPr>
          <w:sz w:val="28"/>
          <w:szCs w:val="28"/>
        </w:rPr>
        <w:t>lớp</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khả</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thích</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sức</w:t>
      </w:r>
      <w:proofErr w:type="spellEnd"/>
      <w:r w:rsidRPr="009270C9">
        <w:rPr>
          <w:sz w:val="28"/>
          <w:szCs w:val="28"/>
        </w:rPr>
        <w:t xml:space="preserve"> </w:t>
      </w:r>
      <w:proofErr w:type="spellStart"/>
      <w:r w:rsidRPr="009270C9">
        <w:rPr>
          <w:sz w:val="28"/>
          <w:szCs w:val="28"/>
        </w:rPr>
        <w:t>mạnh</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lòng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khó</w:t>
      </w:r>
      <w:proofErr w:type="spellEnd"/>
      <w:r w:rsidRPr="009270C9">
        <w:rPr>
          <w:sz w:val="28"/>
          <w:szCs w:val="28"/>
        </w:rPr>
        <w:t xml:space="preserve"> </w:t>
      </w:r>
      <w:proofErr w:type="spellStart"/>
      <w:r w:rsidRPr="009270C9">
        <w:rPr>
          <w:sz w:val="28"/>
          <w:szCs w:val="28"/>
        </w:rPr>
        <w:t>khăn</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mô</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phức</w:t>
      </w:r>
      <w:proofErr w:type="spellEnd"/>
      <w:r w:rsidRPr="009270C9">
        <w:rPr>
          <w:sz w:val="28"/>
          <w:szCs w:val="28"/>
        </w:rPr>
        <w:t xml:space="preserve"> </w:t>
      </w:r>
      <w:proofErr w:type="spellStart"/>
      <w:r w:rsidRPr="009270C9">
        <w:rPr>
          <w:sz w:val="28"/>
          <w:szCs w:val="28"/>
        </w:rPr>
        <w:t>tạp</w:t>
      </w:r>
      <w:proofErr w:type="spellEnd"/>
      <w:r w:rsidRPr="009270C9">
        <w:rPr>
          <w:sz w:val="28"/>
          <w:szCs w:val="28"/>
        </w:rPr>
        <w:t xml:space="preserve">. </w:t>
      </w:r>
      <w:proofErr w:type="spellStart"/>
      <w:r w:rsidRPr="009270C9">
        <w:rPr>
          <w:sz w:val="28"/>
          <w:szCs w:val="28"/>
        </w:rPr>
        <w:t>Tiêu</w:t>
      </w:r>
      <w:proofErr w:type="spellEnd"/>
      <w:r w:rsidRPr="009270C9">
        <w:rPr>
          <w:sz w:val="28"/>
          <w:szCs w:val="28"/>
        </w:rPr>
        <w:t xml:space="preserve"> </w:t>
      </w:r>
      <w:proofErr w:type="spellStart"/>
      <w:r w:rsidRPr="009270C9">
        <w:rPr>
          <w:sz w:val="28"/>
          <w:szCs w:val="28"/>
        </w:rPr>
        <w:t>biểu</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mô</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khéo</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Web GIS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đất</w:t>
      </w:r>
      <w:proofErr w:type="spellEnd"/>
      <w:r w:rsidRPr="009270C9">
        <w:rPr>
          <w:sz w:val="28"/>
          <w:szCs w:val="28"/>
        </w:rPr>
        <w:t xml:space="preserve"> </w:t>
      </w:r>
      <w:proofErr w:type="spellStart"/>
      <w:r w:rsidRPr="009270C9">
        <w:rPr>
          <w:sz w:val="28"/>
          <w:szCs w:val="28"/>
        </w:rPr>
        <w:t>đai</w:t>
      </w:r>
      <w:proofErr w:type="spellEnd"/>
      <w:r w:rsidRPr="009270C9">
        <w:rPr>
          <w:sz w:val="28"/>
          <w:szCs w:val="28"/>
        </w:rPr>
        <w:t xml:space="preserve">, </w:t>
      </w: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thuê</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phường</w:t>
      </w:r>
      <w:proofErr w:type="spellEnd"/>
      <w:r w:rsidRPr="009270C9">
        <w:rPr>
          <w:sz w:val="28"/>
          <w:szCs w:val="28"/>
        </w:rPr>
        <w:t xml:space="preserve"> Tân </w:t>
      </w:r>
      <w:proofErr w:type="spellStart"/>
      <w:r w:rsidRPr="009270C9">
        <w:rPr>
          <w:sz w:val="28"/>
          <w:szCs w:val="28"/>
        </w:rPr>
        <w:t>Thuận</w:t>
      </w:r>
      <w:proofErr w:type="spellEnd"/>
      <w:r w:rsidRPr="009270C9">
        <w:rPr>
          <w:sz w:val="28"/>
          <w:szCs w:val="28"/>
        </w:rPr>
        <w:t xml:space="preserve"> </w:t>
      </w:r>
      <w:proofErr w:type="spellStart"/>
      <w:r w:rsidRPr="009270C9">
        <w:rPr>
          <w:sz w:val="28"/>
          <w:szCs w:val="28"/>
        </w:rPr>
        <w:t>Đông</w:t>
      </w:r>
      <w:proofErr w:type="spellEnd"/>
      <w:r w:rsidRPr="009270C9">
        <w:rPr>
          <w:sz w:val="28"/>
          <w:szCs w:val="28"/>
        </w:rPr>
        <w:t xml:space="preserve">, </w:t>
      </w:r>
      <w:proofErr w:type="spellStart"/>
      <w:r w:rsidRPr="009270C9">
        <w:rPr>
          <w:sz w:val="28"/>
          <w:szCs w:val="28"/>
        </w:rPr>
        <w:t>Quận</w:t>
      </w:r>
      <w:proofErr w:type="spellEnd"/>
      <w:r w:rsidRPr="009270C9">
        <w:rPr>
          <w:sz w:val="28"/>
          <w:szCs w:val="28"/>
        </w:rPr>
        <w:t xml:space="preserve"> 7.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sử</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bản</w:t>
      </w:r>
      <w:proofErr w:type="spellEnd"/>
      <w:r w:rsidRPr="009270C9">
        <w:rPr>
          <w:sz w:val="28"/>
          <w:szCs w:val="28"/>
        </w:rPr>
        <w:t xml:space="preserve"> </w:t>
      </w:r>
      <w:proofErr w:type="spellStart"/>
      <w:r w:rsidRPr="009270C9">
        <w:rPr>
          <w:sz w:val="28"/>
          <w:szCs w:val="28"/>
        </w:rPr>
        <w:t>đồ</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tin </w:t>
      </w:r>
      <w:proofErr w:type="spellStart"/>
      <w:r w:rsidRPr="009270C9">
        <w:rPr>
          <w:sz w:val="28"/>
          <w:szCs w:val="28"/>
        </w:rPr>
        <w:t>đất</w:t>
      </w:r>
      <w:proofErr w:type="spellEnd"/>
      <w:r w:rsidRPr="009270C9">
        <w:rPr>
          <w:sz w:val="28"/>
          <w:szCs w:val="28"/>
        </w:rPr>
        <w:t xml:space="preserve"> </w:t>
      </w:r>
      <w:proofErr w:type="spellStart"/>
      <w:r w:rsidRPr="009270C9">
        <w:rPr>
          <w:sz w:val="28"/>
          <w:szCs w:val="28"/>
        </w:rPr>
        <w:t>đai</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trọ</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giúp</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cập</w:t>
      </w:r>
      <w:proofErr w:type="spellEnd"/>
      <w:r w:rsidRPr="009270C9">
        <w:rPr>
          <w:sz w:val="28"/>
          <w:szCs w:val="28"/>
        </w:rPr>
        <w:t xml:space="preserve"> </w:t>
      </w:r>
      <w:proofErr w:type="spellStart"/>
      <w:r w:rsidRPr="009270C9">
        <w:rPr>
          <w:sz w:val="28"/>
          <w:szCs w:val="28"/>
        </w:rPr>
        <w:t>nhật</w:t>
      </w:r>
      <w:proofErr w:type="spellEnd"/>
      <w:r w:rsidRPr="009270C9">
        <w:rPr>
          <w:sz w:val="28"/>
          <w:szCs w:val="28"/>
        </w:rPr>
        <w:t xml:space="preserve">, </w:t>
      </w:r>
      <w:proofErr w:type="spellStart"/>
      <w:r w:rsidRPr="009270C9">
        <w:rPr>
          <w:sz w:val="28"/>
          <w:szCs w:val="28"/>
        </w:rPr>
        <w:t>lưu</w:t>
      </w:r>
      <w:proofErr w:type="spellEnd"/>
      <w:r w:rsidRPr="009270C9">
        <w:rPr>
          <w:sz w:val="28"/>
          <w:szCs w:val="28"/>
        </w:rPr>
        <w:t xml:space="preserve"> </w:t>
      </w:r>
      <w:proofErr w:type="spellStart"/>
      <w:r w:rsidRPr="009270C9">
        <w:rPr>
          <w:sz w:val="28"/>
          <w:szCs w:val="28"/>
        </w:rPr>
        <w:t>trữ</w:t>
      </w:r>
      <w:proofErr w:type="spellEnd"/>
      <w:r w:rsidRPr="009270C9">
        <w:rPr>
          <w:sz w:val="28"/>
          <w:szCs w:val="28"/>
        </w:rPr>
        <w:t xml:space="preserve"> </w:t>
      </w:r>
      <w:proofErr w:type="spellStart"/>
      <w:r w:rsidRPr="009270C9">
        <w:rPr>
          <w:sz w:val="28"/>
          <w:szCs w:val="28"/>
        </w:rPr>
        <w:t>dữ</w:t>
      </w:r>
      <w:proofErr w:type="spellEnd"/>
      <w:r w:rsidRPr="009270C9">
        <w:rPr>
          <w:sz w:val="28"/>
          <w:szCs w:val="28"/>
        </w:rPr>
        <w:t xml:space="preserve"> </w:t>
      </w:r>
      <w:proofErr w:type="spellStart"/>
      <w:r w:rsidRPr="009270C9">
        <w:rPr>
          <w:sz w:val="28"/>
          <w:szCs w:val="28"/>
        </w:rPr>
        <w:t>liệu</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nên</w:t>
      </w:r>
      <w:proofErr w:type="spellEnd"/>
      <w:r w:rsidRPr="009270C9">
        <w:rPr>
          <w:sz w:val="28"/>
          <w:szCs w:val="28"/>
        </w:rPr>
        <w:t xml:space="preserve"> </w:t>
      </w:r>
      <w:proofErr w:type="spellStart"/>
      <w:r w:rsidRPr="009270C9">
        <w:rPr>
          <w:sz w:val="28"/>
          <w:szCs w:val="28"/>
        </w:rPr>
        <w:t>thuận</w:t>
      </w:r>
      <w:proofErr w:type="spellEnd"/>
      <w:r w:rsidRPr="009270C9">
        <w:rPr>
          <w:sz w:val="28"/>
          <w:szCs w:val="28"/>
        </w:rPr>
        <w:t xml:space="preserve"> </w:t>
      </w:r>
      <w:proofErr w:type="spellStart"/>
      <w:r w:rsidRPr="009270C9">
        <w:rPr>
          <w:sz w:val="28"/>
          <w:szCs w:val="28"/>
        </w:rPr>
        <w:t>tiện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mật</w:t>
      </w:r>
      <w:proofErr w:type="spellEnd"/>
      <w:r w:rsidRPr="009270C9">
        <w:rPr>
          <w:sz w:val="28"/>
          <w:szCs w:val="28"/>
        </w:rPr>
        <w:t xml:space="preserve"> </w:t>
      </w:r>
      <w:proofErr w:type="spellStart"/>
      <w:r w:rsidRPr="009270C9">
        <w:rPr>
          <w:sz w:val="28"/>
          <w:szCs w:val="28"/>
        </w:rPr>
        <w:t>hơn</w:t>
      </w:r>
      <w:proofErr w:type="spellEnd"/>
      <w:r w:rsidRPr="009270C9">
        <w:rPr>
          <w:sz w:val="28"/>
          <w:szCs w:val="28"/>
        </w:rPr>
        <w:t xml:space="preserve"> so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Mô</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đạt</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Nhì</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thi</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Cải</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lần</w:t>
      </w:r>
      <w:proofErr w:type="spellEnd"/>
      <w:r w:rsidRPr="009270C9">
        <w:rPr>
          <w:sz w:val="28"/>
          <w:szCs w:val="28"/>
        </w:rPr>
        <w:t xml:space="preserve"> </w:t>
      </w:r>
      <w:proofErr w:type="spellStart"/>
      <w:r w:rsidRPr="009270C9">
        <w:rPr>
          <w:sz w:val="28"/>
          <w:szCs w:val="28"/>
        </w:rPr>
        <w:t>thứ</w:t>
      </w:r>
      <w:proofErr w:type="spellEnd"/>
      <w:r w:rsidRPr="009270C9">
        <w:rPr>
          <w:sz w:val="28"/>
          <w:szCs w:val="28"/>
        </w:rPr>
        <w:t xml:space="preserve"> </w:t>
      </w:r>
      <w:proofErr w:type="spellStart"/>
      <w:r w:rsidRPr="009270C9">
        <w:rPr>
          <w:sz w:val="28"/>
          <w:szCs w:val="28"/>
        </w:rPr>
        <w:t>hai</w:t>
      </w:r>
      <w:proofErr w:type="spellEnd"/>
      <w:r w:rsidRPr="009270C9">
        <w:rPr>
          <w:sz w:val="28"/>
          <w:szCs w:val="28"/>
        </w:rPr>
        <w:t xml:space="preserve"> </w:t>
      </w:r>
      <w:proofErr w:type="spellStart"/>
      <w:r w:rsidRPr="009270C9">
        <w:rPr>
          <w:sz w:val="28"/>
          <w:szCs w:val="28"/>
        </w:rPr>
        <w:t>năm</w:t>
      </w:r>
      <w:proofErr w:type="spellEnd"/>
      <w:r w:rsidRPr="009270C9">
        <w:rPr>
          <w:sz w:val="28"/>
          <w:szCs w:val="28"/>
        </w:rPr>
        <w:t xml:space="preserve"> 2024, </w:t>
      </w:r>
      <w:proofErr w:type="spellStart"/>
      <w:r w:rsidRPr="009270C9">
        <w:rPr>
          <w:sz w:val="28"/>
          <w:szCs w:val="28"/>
        </w:rPr>
        <w:t>chứng</w:t>
      </w:r>
      <w:proofErr w:type="spellEnd"/>
      <w:r w:rsidRPr="009270C9">
        <w:rPr>
          <w:sz w:val="28"/>
          <w:szCs w:val="28"/>
        </w:rPr>
        <w:t xml:space="preserve"> </w:t>
      </w:r>
      <w:proofErr w:type="spellStart"/>
      <w:r w:rsidRPr="009270C9">
        <w:rPr>
          <w:sz w:val="28"/>
          <w:szCs w:val="28"/>
        </w:rPr>
        <w:t>minh</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lồng</w:t>
      </w:r>
      <w:proofErr w:type="spellEnd"/>
      <w:r w:rsidRPr="009270C9">
        <w:rPr>
          <w:sz w:val="28"/>
          <w:szCs w:val="28"/>
        </w:rPr>
        <w:t xml:space="preserve"> </w:t>
      </w:r>
      <w:proofErr w:type="spellStart"/>
      <w:r w:rsidRPr="009270C9">
        <w:rPr>
          <w:sz w:val="28"/>
          <w:szCs w:val="28"/>
        </w:rPr>
        <w:t>ghép</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
    <w:p w14:paraId="48EB853E" w14:textId="77777777" w:rsidR="005B3A95" w:rsidRPr="009270C9" w:rsidRDefault="005B3A95" w:rsidP="005B3A95">
      <w:pPr>
        <w:spacing w:before="120" w:after="120" w:line="360" w:lineRule="exact"/>
        <w:ind w:firstLine="720"/>
        <w:jc w:val="both"/>
        <w:rPr>
          <w:sz w:val="28"/>
          <w:szCs w:val="28"/>
        </w:rPr>
      </w:pPr>
      <w:r w:rsidRPr="009270C9">
        <w:rPr>
          <w:i/>
          <w:sz w:val="28"/>
          <w:szCs w:val="28"/>
        </w:rPr>
        <w:t xml:space="preserve">Ba </w:t>
      </w:r>
      <w:proofErr w:type="spellStart"/>
      <w:r w:rsidRPr="009270C9">
        <w:rPr>
          <w:i/>
          <w:sz w:val="28"/>
          <w:szCs w:val="28"/>
        </w:rPr>
        <w:t>là</w:t>
      </w:r>
      <w:proofErr w:type="spellEnd"/>
      <w:r w:rsidRPr="009270C9">
        <w:rPr>
          <w:i/>
          <w:sz w:val="28"/>
          <w:szCs w:val="28"/>
        </w:rPr>
        <w:t>,</w:t>
      </w:r>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tiễn</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thấy</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tập</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nghiêm</w:t>
      </w:r>
      <w:proofErr w:type="spellEnd"/>
      <w:r w:rsidRPr="009270C9">
        <w:rPr>
          <w:sz w:val="28"/>
          <w:szCs w:val="28"/>
        </w:rPr>
        <w:t xml:space="preserve"> </w:t>
      </w:r>
      <w:proofErr w:type="spellStart"/>
      <w:r w:rsidRPr="009270C9">
        <w:rPr>
          <w:sz w:val="28"/>
          <w:szCs w:val="28"/>
        </w:rPr>
        <w:t>túc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thoại</w:t>
      </w:r>
      <w:proofErr w:type="spellEnd"/>
      <w:r w:rsidRPr="009270C9">
        <w:rPr>
          <w:sz w:val="28"/>
          <w:szCs w:val="28"/>
        </w:rPr>
        <w:t xml:space="preserve">, </w:t>
      </w:r>
      <w:proofErr w:type="spellStart"/>
      <w:r w:rsidRPr="009270C9">
        <w:rPr>
          <w:sz w:val="28"/>
          <w:szCs w:val="28"/>
        </w:rPr>
        <w:t>lắng</w:t>
      </w:r>
      <w:proofErr w:type="spellEnd"/>
      <w:r w:rsidRPr="009270C9">
        <w:rPr>
          <w:sz w:val="28"/>
          <w:szCs w:val="28"/>
        </w:rPr>
        <w:t xml:space="preserve"> </w:t>
      </w:r>
      <w:proofErr w:type="spellStart"/>
      <w:r w:rsidRPr="009270C9">
        <w:rPr>
          <w:sz w:val="28"/>
          <w:szCs w:val="28"/>
        </w:rPr>
        <w:t>nghe</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kịp</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kiến</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bức</w:t>
      </w:r>
      <w:proofErr w:type="spellEnd"/>
      <w:r w:rsidRPr="009270C9">
        <w:rPr>
          <w:sz w:val="28"/>
          <w:szCs w:val="28"/>
        </w:rPr>
        <w:t xml:space="preserve"> </w:t>
      </w:r>
      <w:proofErr w:type="spellStart"/>
      <w:r w:rsidRPr="009270C9">
        <w:rPr>
          <w:sz w:val="28"/>
          <w:szCs w:val="28"/>
        </w:rPr>
        <w:t>xúc</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nguyện</w:t>
      </w:r>
      <w:proofErr w:type="spellEnd"/>
      <w:r w:rsidRPr="009270C9">
        <w:rPr>
          <w:sz w:val="28"/>
          <w:szCs w:val="28"/>
        </w:rPr>
        <w:t xml:space="preserve"> </w:t>
      </w:r>
      <w:proofErr w:type="spellStart"/>
      <w:r w:rsidRPr="009270C9">
        <w:rPr>
          <w:sz w:val="28"/>
          <w:szCs w:val="28"/>
        </w:rPr>
        <w:t>vọng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đáng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rà</w:t>
      </w:r>
      <w:proofErr w:type="spellEnd"/>
      <w:r w:rsidRPr="009270C9">
        <w:rPr>
          <w:sz w:val="28"/>
          <w:szCs w:val="28"/>
        </w:rPr>
        <w:t xml:space="preserve"> </w:t>
      </w:r>
      <w:proofErr w:type="spellStart"/>
      <w:r w:rsidRPr="009270C9">
        <w:rPr>
          <w:sz w:val="28"/>
          <w:szCs w:val="28"/>
        </w:rPr>
        <w:t>soát</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dứt</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đơn</w:t>
      </w:r>
      <w:proofErr w:type="spellEnd"/>
      <w:r w:rsidRPr="009270C9">
        <w:rPr>
          <w:sz w:val="28"/>
          <w:szCs w:val="28"/>
        </w:rPr>
        <w:t xml:space="preserve"> </w:t>
      </w:r>
      <w:proofErr w:type="spellStart"/>
      <w:r w:rsidRPr="009270C9">
        <w:rPr>
          <w:sz w:val="28"/>
          <w:szCs w:val="28"/>
        </w:rPr>
        <w:t>thư</w:t>
      </w:r>
      <w:proofErr w:type="spellEnd"/>
      <w:r w:rsidRPr="009270C9">
        <w:rPr>
          <w:sz w:val="28"/>
          <w:szCs w:val="28"/>
        </w:rPr>
        <w:t xml:space="preserve"> </w:t>
      </w:r>
      <w:proofErr w:type="spellStart"/>
      <w:r w:rsidRPr="009270C9">
        <w:rPr>
          <w:sz w:val="28"/>
          <w:szCs w:val="28"/>
        </w:rPr>
        <w:t>khiếu</w:t>
      </w:r>
      <w:proofErr w:type="spellEnd"/>
      <w:r w:rsidRPr="009270C9">
        <w:rPr>
          <w:sz w:val="28"/>
          <w:szCs w:val="28"/>
        </w:rPr>
        <w:t xml:space="preserve"> </w:t>
      </w:r>
      <w:proofErr w:type="spellStart"/>
      <w:r w:rsidRPr="009270C9">
        <w:rPr>
          <w:sz w:val="28"/>
          <w:szCs w:val="28"/>
        </w:rPr>
        <w:t>nại</w:t>
      </w:r>
      <w:proofErr w:type="spellEnd"/>
      <w:r w:rsidRPr="009270C9">
        <w:rPr>
          <w:sz w:val="28"/>
          <w:szCs w:val="28"/>
        </w:rPr>
        <w:t xml:space="preserve">, </w:t>
      </w:r>
      <w:proofErr w:type="spellStart"/>
      <w:r w:rsidRPr="009270C9">
        <w:rPr>
          <w:sz w:val="28"/>
          <w:szCs w:val="28"/>
        </w:rPr>
        <w:t>tố</w:t>
      </w:r>
      <w:proofErr w:type="spellEnd"/>
      <w:r w:rsidRPr="009270C9">
        <w:rPr>
          <w:sz w:val="28"/>
          <w:szCs w:val="28"/>
        </w:rPr>
        <w:t xml:space="preserve"> </w:t>
      </w:r>
      <w:proofErr w:type="spellStart"/>
      <w:r w:rsidRPr="009270C9">
        <w:rPr>
          <w:sz w:val="28"/>
          <w:szCs w:val="28"/>
        </w:rPr>
        <w:t>cáo</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phức</w:t>
      </w:r>
      <w:proofErr w:type="spellEnd"/>
      <w:r w:rsidRPr="009270C9">
        <w:rPr>
          <w:sz w:val="28"/>
          <w:szCs w:val="28"/>
        </w:rPr>
        <w:t xml:space="preserve"> </w:t>
      </w:r>
      <w:proofErr w:type="spellStart"/>
      <w:r w:rsidRPr="009270C9">
        <w:rPr>
          <w:sz w:val="28"/>
          <w:szCs w:val="28"/>
        </w:rPr>
        <w:t>tạp</w:t>
      </w:r>
      <w:proofErr w:type="spellEnd"/>
      <w:r w:rsidRPr="009270C9">
        <w:rPr>
          <w:sz w:val="28"/>
          <w:szCs w:val="28"/>
        </w:rPr>
        <w:t xml:space="preserve"> </w:t>
      </w:r>
      <w:proofErr w:type="spellStart"/>
      <w:r w:rsidRPr="009270C9">
        <w:rPr>
          <w:sz w:val="28"/>
          <w:szCs w:val="28"/>
        </w:rPr>
        <w:t>kéo</w:t>
      </w:r>
      <w:proofErr w:type="spellEnd"/>
      <w:r w:rsidRPr="009270C9">
        <w:rPr>
          <w:sz w:val="28"/>
          <w:szCs w:val="28"/>
        </w:rPr>
        <w:t xml:space="preserve"> </w:t>
      </w:r>
      <w:proofErr w:type="spellStart"/>
      <w:r w:rsidRPr="009270C9">
        <w:rPr>
          <w:sz w:val="28"/>
          <w:szCs w:val="28"/>
        </w:rPr>
        <w:t>dài</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nóng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cải</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đẩy</w:t>
      </w:r>
      <w:proofErr w:type="spellEnd"/>
      <w:r w:rsidRPr="009270C9">
        <w:rPr>
          <w:sz w:val="28"/>
          <w:szCs w:val="28"/>
        </w:rPr>
        <w:t xml:space="preserve"> </w:t>
      </w:r>
      <w:proofErr w:type="spellStart"/>
      <w:r w:rsidRPr="009270C9">
        <w:rPr>
          <w:sz w:val="28"/>
          <w:szCs w:val="28"/>
        </w:rPr>
        <w:t>mạnh</w:t>
      </w:r>
      <w:proofErr w:type="spellEnd"/>
      <w:r w:rsidRPr="009270C9">
        <w:rPr>
          <w:sz w:val="28"/>
          <w:szCs w:val="28"/>
        </w:rPr>
        <w:t xml:space="preserve">, </w:t>
      </w:r>
      <w:proofErr w:type="spellStart"/>
      <w:r w:rsidRPr="009270C9">
        <w:rPr>
          <w:sz w:val="28"/>
          <w:szCs w:val="28"/>
        </w:rPr>
        <w:t>rút</w:t>
      </w:r>
      <w:proofErr w:type="spellEnd"/>
      <w:r w:rsidRPr="009270C9">
        <w:rPr>
          <w:sz w:val="28"/>
          <w:szCs w:val="28"/>
        </w:rPr>
        <w:t xml:space="preserve"> </w:t>
      </w:r>
      <w:proofErr w:type="spellStart"/>
      <w:r w:rsidRPr="009270C9">
        <w:rPr>
          <w:sz w:val="28"/>
          <w:szCs w:val="28"/>
        </w:rPr>
        <w:t>ngắn</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gian</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w:t>
      </w:r>
      <w:proofErr w:type="spellStart"/>
      <w:r w:rsidRPr="009270C9">
        <w:rPr>
          <w:sz w:val="28"/>
          <w:szCs w:val="28"/>
        </w:rPr>
        <w:t>sơ</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doanh</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cũng</w:t>
      </w:r>
      <w:proofErr w:type="spellEnd"/>
      <w:r w:rsidRPr="009270C9">
        <w:rPr>
          <w:sz w:val="28"/>
          <w:szCs w:val="28"/>
        </w:rPr>
        <w:t xml:space="preserve"> </w:t>
      </w:r>
      <w:proofErr w:type="spellStart"/>
      <w:r w:rsidRPr="009270C9">
        <w:rPr>
          <w:sz w:val="28"/>
          <w:szCs w:val="28"/>
        </w:rPr>
        <w:t>chú</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phần</w:t>
      </w:r>
      <w:proofErr w:type="spellEnd"/>
      <w:r w:rsidRPr="009270C9">
        <w:rPr>
          <w:sz w:val="28"/>
          <w:szCs w:val="28"/>
        </w:rPr>
        <w:t xml:space="preserve"> </w:t>
      </w:r>
      <w:proofErr w:type="spellStart"/>
      <w:r w:rsidRPr="009270C9">
        <w:rPr>
          <w:sz w:val="28"/>
          <w:szCs w:val="28"/>
        </w:rPr>
        <w:t>mềm</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w:t>
      </w:r>
      <w:proofErr w:type="spellStart"/>
      <w:r w:rsidRPr="009270C9">
        <w:rPr>
          <w:sz w:val="28"/>
          <w:szCs w:val="28"/>
        </w:rPr>
        <w:t>tuyến</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khai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hoạch</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minh</w:t>
      </w:r>
      <w:proofErr w:type="spellEnd"/>
      <w:r w:rsidRPr="009270C9">
        <w:rPr>
          <w:sz w:val="28"/>
          <w:szCs w:val="28"/>
        </w:rPr>
        <w:t xml:space="preserve"> </w:t>
      </w:r>
      <w:proofErr w:type="spellStart"/>
      <w:r w:rsidRPr="009270C9">
        <w:rPr>
          <w:sz w:val="28"/>
          <w:szCs w:val="28"/>
        </w:rPr>
        <w:t>bạch</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thuận</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thường</w:t>
      </w:r>
      <w:proofErr w:type="spellEnd"/>
      <w:r w:rsidRPr="009270C9">
        <w:rPr>
          <w:sz w:val="28"/>
          <w:szCs w:val="28"/>
        </w:rPr>
        <w:t xml:space="preserve"> </w:t>
      </w:r>
      <w:proofErr w:type="spellStart"/>
      <w:r w:rsidRPr="009270C9">
        <w:rPr>
          <w:sz w:val="28"/>
          <w:szCs w:val="28"/>
        </w:rPr>
        <w:t>xuyên</w:t>
      </w:r>
      <w:proofErr w:type="spellEnd"/>
      <w:r w:rsidRPr="009270C9">
        <w:rPr>
          <w:sz w:val="28"/>
          <w:szCs w:val="28"/>
        </w:rPr>
        <w:t xml:space="preserve"> </w:t>
      </w:r>
      <w:proofErr w:type="spellStart"/>
      <w:r w:rsidRPr="009270C9">
        <w:rPr>
          <w:sz w:val="28"/>
          <w:szCs w:val="28"/>
        </w:rPr>
        <w:t>kiểm</w:t>
      </w:r>
      <w:proofErr w:type="spellEnd"/>
      <w:r w:rsidRPr="009270C9">
        <w:rPr>
          <w:sz w:val="28"/>
          <w:szCs w:val="28"/>
        </w:rPr>
        <w:t xml:space="preserve"> </w:t>
      </w:r>
      <w:proofErr w:type="spellStart"/>
      <w:r w:rsidRPr="009270C9">
        <w:rPr>
          <w:sz w:val="28"/>
          <w:szCs w:val="28"/>
        </w:rPr>
        <w:t>tra</w:t>
      </w:r>
      <w:proofErr w:type="spellEnd"/>
      <w:r w:rsidRPr="009270C9">
        <w:rPr>
          <w:sz w:val="28"/>
          <w:szCs w:val="28"/>
        </w:rPr>
        <w:t xml:space="preserve">, </w:t>
      </w:r>
      <w:proofErr w:type="spellStart"/>
      <w:r w:rsidRPr="009270C9">
        <w:rPr>
          <w:sz w:val="28"/>
          <w:szCs w:val="28"/>
        </w:rPr>
        <w:t>đánh</w:t>
      </w:r>
      <w:proofErr w:type="spellEnd"/>
      <w:r w:rsidRPr="009270C9">
        <w:rPr>
          <w:sz w:val="28"/>
          <w:szCs w:val="28"/>
        </w:rPr>
        <w:t xml:space="preserve"> </w:t>
      </w:r>
      <w:proofErr w:type="spellStart"/>
      <w:r w:rsidRPr="009270C9">
        <w:rPr>
          <w:sz w:val="28"/>
          <w:szCs w:val="28"/>
        </w:rPr>
        <w:t>giá</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giúp</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nhận</w:t>
      </w:r>
      <w:proofErr w:type="spellEnd"/>
      <w:r w:rsidRPr="009270C9">
        <w:rPr>
          <w:sz w:val="28"/>
          <w:szCs w:val="28"/>
        </w:rPr>
        <w:t xml:space="preserve"> </w:t>
      </w:r>
      <w:proofErr w:type="spellStart"/>
      <w:r w:rsidRPr="009270C9">
        <w:rPr>
          <w:sz w:val="28"/>
          <w:szCs w:val="28"/>
        </w:rPr>
        <w:t>diện</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hạn</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rộng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mô</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Điều</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thấy</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dừng</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ở </w:t>
      </w:r>
      <w:proofErr w:type="spellStart"/>
      <w:r w:rsidRPr="009270C9">
        <w:rPr>
          <w:sz w:val="28"/>
          <w:szCs w:val="28"/>
        </w:rPr>
        <w:t>tuyên</w:t>
      </w:r>
      <w:proofErr w:type="spellEnd"/>
      <w:r w:rsidRPr="009270C9">
        <w:rPr>
          <w:sz w:val="28"/>
          <w:szCs w:val="28"/>
        </w:rPr>
        <w:t xml:space="preserve"> </w:t>
      </w:r>
      <w:proofErr w:type="spellStart"/>
      <w:r w:rsidRPr="009270C9">
        <w:rPr>
          <w:sz w:val="28"/>
          <w:szCs w:val="28"/>
        </w:rPr>
        <w:t>truyền</w:t>
      </w:r>
      <w:proofErr w:type="spellEnd"/>
      <w:r w:rsidRPr="009270C9">
        <w:rPr>
          <w:sz w:val="28"/>
          <w:szCs w:val="28"/>
        </w:rPr>
        <w:t xml:space="preserve"> </w:t>
      </w:r>
      <w:proofErr w:type="spellStart"/>
      <w:r w:rsidRPr="009270C9">
        <w:rPr>
          <w:sz w:val="28"/>
          <w:szCs w:val="28"/>
        </w:rPr>
        <w:t>mà</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tiễn</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củng</w:t>
      </w:r>
      <w:proofErr w:type="spellEnd"/>
      <w:r w:rsidRPr="009270C9">
        <w:rPr>
          <w:sz w:val="28"/>
          <w:szCs w:val="28"/>
        </w:rPr>
        <w:t xml:space="preserve"> </w:t>
      </w:r>
      <w:proofErr w:type="spellStart"/>
      <w:r w:rsidRPr="009270C9">
        <w:rPr>
          <w:sz w:val="28"/>
          <w:szCs w:val="28"/>
        </w:rPr>
        <w:t>cố</w:t>
      </w:r>
      <w:proofErr w:type="spellEnd"/>
      <w:r w:rsidRPr="009270C9">
        <w:rPr>
          <w:sz w:val="28"/>
          <w:szCs w:val="28"/>
        </w:rPr>
        <w:t xml:space="preserve"> </w:t>
      </w:r>
      <w:proofErr w:type="spellStart"/>
      <w:r w:rsidRPr="009270C9">
        <w:rPr>
          <w:sz w:val="28"/>
          <w:szCs w:val="28"/>
        </w:rPr>
        <w:t>lòng</w:t>
      </w:r>
      <w:proofErr w:type="spellEnd"/>
      <w:r w:rsidRPr="009270C9">
        <w:rPr>
          <w:sz w:val="28"/>
          <w:szCs w:val="28"/>
        </w:rPr>
        <w:t xml:space="preserve"> tin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
    <w:p w14:paraId="0E6375BE" w14:textId="77777777" w:rsidR="005B3A95" w:rsidRPr="009270C9" w:rsidRDefault="005B3A95" w:rsidP="005B3A95">
      <w:pPr>
        <w:spacing w:before="120" w:after="120" w:line="360" w:lineRule="exact"/>
        <w:ind w:firstLine="720"/>
        <w:jc w:val="both"/>
        <w:rPr>
          <w:sz w:val="28"/>
          <w:szCs w:val="28"/>
        </w:rPr>
      </w:pPr>
      <w:proofErr w:type="spellStart"/>
      <w:r w:rsidRPr="009270C9">
        <w:rPr>
          <w:sz w:val="28"/>
          <w:szCs w:val="28"/>
        </w:rPr>
        <w:t>Bên</w:t>
      </w:r>
      <w:proofErr w:type="spellEnd"/>
      <w:r w:rsidRPr="009270C9">
        <w:rPr>
          <w:sz w:val="28"/>
          <w:szCs w:val="28"/>
        </w:rPr>
        <w:t xml:space="preserve"> </w:t>
      </w:r>
      <w:proofErr w:type="spellStart"/>
      <w:r w:rsidRPr="009270C9">
        <w:rPr>
          <w:sz w:val="28"/>
          <w:szCs w:val="28"/>
        </w:rPr>
        <w:t>cạnh</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tựu</w:t>
      </w:r>
      <w:proofErr w:type="spellEnd"/>
      <w:r w:rsidRPr="009270C9">
        <w:rPr>
          <w:sz w:val="28"/>
          <w:szCs w:val="28"/>
        </w:rPr>
        <w:t xml:space="preserve"> </w:t>
      </w:r>
      <w:proofErr w:type="spellStart"/>
      <w:r w:rsidRPr="009270C9">
        <w:rPr>
          <w:sz w:val="28"/>
          <w:szCs w:val="28"/>
        </w:rPr>
        <w:t>nổi</w:t>
      </w:r>
      <w:proofErr w:type="spellEnd"/>
      <w:r w:rsidRPr="009270C9">
        <w:rPr>
          <w:sz w:val="28"/>
          <w:szCs w:val="28"/>
        </w:rPr>
        <w:t xml:space="preserve"> </w:t>
      </w:r>
      <w:proofErr w:type="spellStart"/>
      <w:r w:rsidRPr="009270C9">
        <w:rPr>
          <w:sz w:val="28"/>
          <w:szCs w:val="28"/>
        </w:rPr>
        <w:t>bật</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vẫn</w:t>
      </w:r>
      <w:proofErr w:type="spellEnd"/>
      <w:r w:rsidRPr="009270C9">
        <w:rPr>
          <w:sz w:val="28"/>
          <w:szCs w:val="28"/>
        </w:rPr>
        <w:t xml:space="preserve"> </w:t>
      </w:r>
      <w:proofErr w:type="spellStart"/>
      <w:r w:rsidRPr="009270C9">
        <w:rPr>
          <w:sz w:val="28"/>
          <w:szCs w:val="28"/>
        </w:rPr>
        <w:t>đang</w:t>
      </w:r>
      <w:proofErr w:type="spellEnd"/>
      <w:r w:rsidRPr="009270C9">
        <w:rPr>
          <w:sz w:val="28"/>
          <w:szCs w:val="28"/>
        </w:rPr>
        <w:t xml:space="preserve">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nhiều</w:t>
      </w:r>
      <w:proofErr w:type="spellEnd"/>
      <w:r w:rsidRPr="009270C9">
        <w:rPr>
          <w:sz w:val="28"/>
          <w:szCs w:val="28"/>
        </w:rPr>
        <w:t xml:space="preserve"> </w:t>
      </w:r>
      <w:proofErr w:type="spellStart"/>
      <w:r w:rsidRPr="009270C9">
        <w:rPr>
          <w:sz w:val="28"/>
          <w:szCs w:val="28"/>
        </w:rPr>
        <w:t>thách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thù</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lớn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
    <w:p w14:paraId="18A8A1D0" w14:textId="07219AF8" w:rsidR="005B3A95" w:rsidRPr="009270C9" w:rsidRDefault="005B3A95" w:rsidP="005B3A95">
      <w:pPr>
        <w:spacing w:before="120" w:after="120" w:line="360" w:lineRule="exact"/>
        <w:ind w:firstLine="720"/>
        <w:jc w:val="both"/>
        <w:rPr>
          <w:sz w:val="28"/>
          <w:szCs w:val="28"/>
        </w:rPr>
      </w:pPr>
      <w:r w:rsidRPr="009270C9">
        <w:rPr>
          <w:sz w:val="28"/>
          <w:szCs w:val="28"/>
        </w:rPr>
        <w:t xml:space="preserve">(1) </w:t>
      </w:r>
      <w:proofErr w:type="spellStart"/>
      <w:r w:rsidRPr="009270C9">
        <w:rPr>
          <w:sz w:val="28"/>
          <w:szCs w:val="28"/>
        </w:rPr>
        <w:t>Thách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trường</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hướng</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nghĩa</w:t>
      </w:r>
      <w:proofErr w:type="spellEnd"/>
      <w:r w:rsidRPr="009270C9">
        <w:rPr>
          <w:sz w:val="28"/>
          <w:szCs w:val="28"/>
        </w:rPr>
        <w:t xml:space="preserve">: </w:t>
      </w:r>
      <w:proofErr w:type="spellStart"/>
      <w:r w:rsidRPr="009270C9">
        <w:rPr>
          <w:sz w:val="28"/>
          <w:szCs w:val="28"/>
        </w:rPr>
        <w:t>Nền</w:t>
      </w:r>
      <w:proofErr w:type="spellEnd"/>
      <w:r w:rsidRPr="009270C9">
        <w:rPr>
          <w:sz w:val="28"/>
          <w:szCs w:val="28"/>
        </w:rPr>
        <w:t xml:space="preserve"> </w:t>
      </w: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trường</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tích</w:t>
      </w:r>
      <w:proofErr w:type="spellEnd"/>
      <w:r w:rsidRPr="009270C9">
        <w:rPr>
          <w:sz w:val="28"/>
          <w:szCs w:val="28"/>
        </w:rPr>
        <w:t xml:space="preserve"> </w:t>
      </w:r>
      <w:proofErr w:type="spellStart"/>
      <w:r w:rsidRPr="009270C9">
        <w:rPr>
          <w:sz w:val="28"/>
          <w:szCs w:val="28"/>
        </w:rPr>
        <w:t>cực</w:t>
      </w:r>
      <w:proofErr w:type="spellEnd"/>
      <w:r w:rsidRPr="009270C9">
        <w:rPr>
          <w:sz w:val="28"/>
          <w:szCs w:val="28"/>
        </w:rPr>
        <w:t xml:space="preserve">, </w:t>
      </w:r>
      <w:proofErr w:type="spellStart"/>
      <w:r w:rsidRPr="009270C9">
        <w:rPr>
          <w:sz w:val="28"/>
          <w:szCs w:val="28"/>
        </w:rPr>
        <w:t>góp</w:t>
      </w:r>
      <w:proofErr w:type="spellEnd"/>
      <w:r w:rsidRPr="009270C9">
        <w:rPr>
          <w:sz w:val="28"/>
          <w:szCs w:val="28"/>
        </w:rPr>
        <w:t xml:space="preserve"> </w:t>
      </w:r>
      <w:proofErr w:type="spellStart"/>
      <w:r w:rsidRPr="009270C9">
        <w:rPr>
          <w:sz w:val="28"/>
          <w:szCs w:val="28"/>
        </w:rPr>
        <w:t>phần</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thu</w:t>
      </w:r>
      <w:proofErr w:type="spellEnd"/>
      <w:r w:rsidRPr="009270C9">
        <w:rPr>
          <w:sz w:val="28"/>
          <w:szCs w:val="28"/>
        </w:rPr>
        <w:t xml:space="preserve"> </w:t>
      </w:r>
      <w:proofErr w:type="spellStart"/>
      <w:r w:rsidRPr="009270C9">
        <w:rPr>
          <w:sz w:val="28"/>
          <w:szCs w:val="28"/>
        </w:rPr>
        <w:t>nhập</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quân</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mức</w:t>
      </w:r>
      <w:proofErr w:type="spellEnd"/>
      <w:r w:rsidRPr="009270C9">
        <w:rPr>
          <w:sz w:val="28"/>
          <w:szCs w:val="28"/>
        </w:rPr>
        <w:t xml:space="preserve"> </w:t>
      </w:r>
      <w:proofErr w:type="spellStart"/>
      <w:r w:rsidRPr="009270C9">
        <w:rPr>
          <w:sz w:val="28"/>
          <w:szCs w:val="28"/>
        </w:rPr>
        <w:t>sống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lối</w:t>
      </w:r>
      <w:proofErr w:type="spellEnd"/>
      <w:r w:rsidRPr="009270C9">
        <w:rPr>
          <w:sz w:val="28"/>
          <w:szCs w:val="28"/>
        </w:rPr>
        <w:t xml:space="preserve"> </w:t>
      </w:r>
      <w:proofErr w:type="spellStart"/>
      <w:r w:rsidRPr="009270C9">
        <w:rPr>
          <w:sz w:val="28"/>
          <w:szCs w:val="28"/>
        </w:rPr>
        <w:t>sống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w:t>
      </w:r>
      <w:proofErr w:type="spellStart"/>
      <w:r w:rsidRPr="009270C9">
        <w:rPr>
          <w:sz w:val="28"/>
          <w:szCs w:val="28"/>
        </w:rPr>
        <w:t>văn</w:t>
      </w:r>
      <w:proofErr w:type="spellEnd"/>
      <w:r w:rsidRPr="009270C9">
        <w:rPr>
          <w:sz w:val="28"/>
          <w:szCs w:val="28"/>
        </w:rPr>
        <w:t xml:space="preserve"> </w:t>
      </w:r>
      <w:proofErr w:type="spellStart"/>
      <w:r w:rsidRPr="009270C9">
        <w:rPr>
          <w:sz w:val="28"/>
          <w:szCs w:val="28"/>
        </w:rPr>
        <w:t>minh</w:t>
      </w:r>
      <w:proofErr w:type="spellEnd"/>
      <w:r w:rsidRPr="009270C9">
        <w:rPr>
          <w:sz w:val="28"/>
          <w:szCs w:val="28"/>
        </w:rPr>
        <w:t xml:space="preserve">. </w:t>
      </w:r>
      <w:proofErr w:type="spellStart"/>
      <w:r w:rsidRPr="009270C9">
        <w:rPr>
          <w:sz w:val="28"/>
          <w:szCs w:val="28"/>
        </w:rPr>
        <w:t>Tuy</w:t>
      </w:r>
      <w:proofErr w:type="spellEnd"/>
      <w:r w:rsidRPr="009270C9">
        <w:rPr>
          <w:sz w:val="28"/>
          <w:szCs w:val="28"/>
        </w:rPr>
        <w:t xml:space="preserve"> </w:t>
      </w:r>
      <w:proofErr w:type="spellStart"/>
      <w:r w:rsidRPr="009270C9">
        <w:rPr>
          <w:sz w:val="28"/>
          <w:szCs w:val="28"/>
        </w:rPr>
        <w:t>nhiên</w:t>
      </w:r>
      <w:proofErr w:type="spellEnd"/>
      <w:r w:rsidRPr="009270C9">
        <w:rPr>
          <w:sz w:val="28"/>
          <w:szCs w:val="28"/>
        </w:rPr>
        <w:t xml:space="preserve">, </w:t>
      </w:r>
      <w:proofErr w:type="spellStart"/>
      <w:r w:rsidRPr="009270C9">
        <w:rPr>
          <w:sz w:val="28"/>
          <w:szCs w:val="28"/>
        </w:rPr>
        <w:t>nó</w:t>
      </w:r>
      <w:proofErr w:type="spellEnd"/>
      <w:r w:rsidRPr="009270C9">
        <w:rPr>
          <w:sz w:val="28"/>
          <w:szCs w:val="28"/>
        </w:rPr>
        <w:t xml:space="preserve"> </w:t>
      </w:r>
      <w:proofErr w:type="spellStart"/>
      <w:r w:rsidRPr="009270C9">
        <w:rPr>
          <w:sz w:val="28"/>
          <w:szCs w:val="28"/>
        </w:rPr>
        <w:t>cũng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diện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sâu</w:t>
      </w:r>
      <w:proofErr w:type="spellEnd"/>
      <w:r w:rsidRPr="009270C9">
        <w:rPr>
          <w:sz w:val="28"/>
          <w:szCs w:val="28"/>
        </w:rPr>
        <w:t xml:space="preserve"> </w:t>
      </w:r>
      <w:proofErr w:type="spellStart"/>
      <w:r w:rsidRPr="009270C9">
        <w:rPr>
          <w:sz w:val="28"/>
          <w:szCs w:val="28"/>
        </w:rPr>
        <w:t>rộng</w:t>
      </w:r>
      <w:proofErr w:type="spellEnd"/>
      <w:r w:rsidRPr="009270C9">
        <w:rPr>
          <w:sz w:val="28"/>
          <w:szCs w:val="28"/>
        </w:rPr>
        <w:t xml:space="preserve"> </w:t>
      </w:r>
      <w:proofErr w:type="spellStart"/>
      <w:r w:rsidRPr="009270C9">
        <w:rPr>
          <w:sz w:val="28"/>
          <w:szCs w:val="28"/>
        </w:rPr>
        <w:t>đến</w:t>
      </w:r>
      <w:proofErr w:type="spellEnd"/>
      <w:r w:rsidRPr="009270C9">
        <w:rPr>
          <w:sz w:val="28"/>
          <w:szCs w:val="28"/>
        </w:rPr>
        <w:t xml:space="preserve"> </w:t>
      </w:r>
      <w:proofErr w:type="spellStart"/>
      <w:r w:rsidRPr="009270C9">
        <w:rPr>
          <w:sz w:val="28"/>
          <w:szCs w:val="28"/>
        </w:rPr>
        <w:t>mọi</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đời</w:t>
      </w:r>
      <w:proofErr w:type="spellEnd"/>
      <w:r w:rsidRPr="009270C9">
        <w:rPr>
          <w:sz w:val="28"/>
          <w:szCs w:val="28"/>
        </w:rPr>
        <w:t xml:space="preserve"> </w:t>
      </w:r>
      <w:proofErr w:type="spellStart"/>
      <w:r w:rsidRPr="009270C9">
        <w:rPr>
          <w:sz w:val="28"/>
          <w:szCs w:val="28"/>
        </w:rPr>
        <w:t>sống</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dạng</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duy</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ích</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lối</w:t>
      </w:r>
      <w:proofErr w:type="spellEnd"/>
      <w:r w:rsidRPr="009270C9">
        <w:rPr>
          <w:sz w:val="28"/>
          <w:szCs w:val="28"/>
        </w:rPr>
        <w:t xml:space="preserve"> </w:t>
      </w:r>
      <w:proofErr w:type="spellStart"/>
      <w:r w:rsidRPr="009270C9">
        <w:rPr>
          <w:sz w:val="28"/>
          <w:szCs w:val="28"/>
        </w:rPr>
        <w:t>sống</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gây</w:t>
      </w:r>
      <w:proofErr w:type="spellEnd"/>
      <w:r w:rsidRPr="009270C9">
        <w:rPr>
          <w:sz w:val="28"/>
          <w:szCs w:val="28"/>
        </w:rPr>
        <w:t xml:space="preserve"> </w:t>
      </w:r>
      <w:proofErr w:type="spellStart"/>
      <w:r w:rsidRPr="009270C9">
        <w:rPr>
          <w:sz w:val="28"/>
          <w:szCs w:val="28"/>
        </w:rPr>
        <w:t>khó</w:t>
      </w:r>
      <w:proofErr w:type="spellEnd"/>
      <w:r w:rsidRPr="009270C9">
        <w:rPr>
          <w:sz w:val="28"/>
          <w:szCs w:val="28"/>
        </w:rPr>
        <w:t xml:space="preserve"> </w:t>
      </w:r>
      <w:proofErr w:type="spellStart"/>
      <w:r w:rsidRPr="009270C9">
        <w:rPr>
          <w:sz w:val="28"/>
          <w:szCs w:val="28"/>
        </w:rPr>
        <w:t>khăn</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tập</w:t>
      </w:r>
      <w:proofErr w:type="spellEnd"/>
      <w:r w:rsidRPr="009270C9">
        <w:rPr>
          <w:sz w:val="28"/>
          <w:szCs w:val="28"/>
        </w:rPr>
        <w:t xml:space="preserve">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quần</w:t>
      </w:r>
      <w:proofErr w:type="spellEnd"/>
      <w:r w:rsidRPr="009270C9">
        <w:rPr>
          <w:sz w:val="28"/>
          <w:szCs w:val="28"/>
        </w:rPr>
        <w:t xml:space="preserve"> </w:t>
      </w:r>
      <w:proofErr w:type="spellStart"/>
      <w:r w:rsidRPr="009270C9">
        <w:rPr>
          <w:sz w:val="28"/>
          <w:szCs w:val="28"/>
        </w:rPr>
        <w:t>chúng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trường</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phai</w:t>
      </w:r>
      <w:proofErr w:type="spellEnd"/>
      <w:r w:rsidRPr="009270C9">
        <w:rPr>
          <w:sz w:val="28"/>
          <w:szCs w:val="28"/>
        </w:rPr>
        <w:t xml:space="preserve"> </w:t>
      </w:r>
      <w:proofErr w:type="spellStart"/>
      <w:r w:rsidRPr="009270C9">
        <w:rPr>
          <w:sz w:val="28"/>
          <w:szCs w:val="28"/>
        </w:rPr>
        <w:t>nhạt</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giá</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truyền</w:t>
      </w:r>
      <w:proofErr w:type="spellEnd"/>
      <w:r w:rsidRPr="009270C9">
        <w:rPr>
          <w:sz w:val="28"/>
          <w:szCs w:val="28"/>
        </w:rPr>
        <w:t xml:space="preserve"> </w:t>
      </w:r>
      <w:proofErr w:type="spellStart"/>
      <w:r w:rsidRPr="009270C9">
        <w:rPr>
          <w:sz w:val="28"/>
          <w:szCs w:val="28"/>
        </w:rPr>
        <w:lastRenderedPageBreak/>
        <w:t>thống</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nguyện</w:t>
      </w:r>
      <w:proofErr w:type="spellEnd"/>
      <w:r w:rsidRPr="009270C9">
        <w:rPr>
          <w:sz w:val="28"/>
          <w:szCs w:val="28"/>
        </w:rPr>
        <w:t xml:space="preserve"> </w:t>
      </w:r>
      <w:proofErr w:type="spellStart"/>
      <w:r w:rsidRPr="009270C9">
        <w:rPr>
          <w:sz w:val="28"/>
          <w:szCs w:val="28"/>
        </w:rPr>
        <w:t>vọng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cả</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bất</w:t>
      </w:r>
      <w:proofErr w:type="spellEnd"/>
      <w:r w:rsidRPr="009270C9">
        <w:rPr>
          <w:sz w:val="28"/>
          <w:szCs w:val="28"/>
        </w:rPr>
        <w:t xml:space="preserve"> </w:t>
      </w:r>
      <w:proofErr w:type="spellStart"/>
      <w:r w:rsidRPr="009270C9">
        <w:rPr>
          <w:sz w:val="28"/>
          <w:szCs w:val="28"/>
        </w:rPr>
        <w:t>cập</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mối</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giữa</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
    <w:p w14:paraId="18546D59" w14:textId="77777777" w:rsidR="005B3A95" w:rsidRPr="009270C9" w:rsidRDefault="005B3A95" w:rsidP="005B3A95">
      <w:pPr>
        <w:spacing w:before="120" w:after="120" w:line="360" w:lineRule="exact"/>
        <w:ind w:firstLine="720"/>
        <w:jc w:val="both"/>
        <w:rPr>
          <w:sz w:val="28"/>
          <w:szCs w:val="28"/>
        </w:rPr>
      </w:pPr>
      <w:r w:rsidRPr="009270C9">
        <w:rPr>
          <w:sz w:val="28"/>
          <w:szCs w:val="28"/>
        </w:rPr>
        <w:t xml:space="preserve">(2) </w:t>
      </w:r>
      <w:proofErr w:type="spellStart"/>
      <w:r w:rsidRPr="009270C9">
        <w:rPr>
          <w:sz w:val="28"/>
          <w:szCs w:val="28"/>
        </w:rPr>
        <w:t>Thách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mạng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4.0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gian</w:t>
      </w:r>
      <w:proofErr w:type="spellEnd"/>
      <w:r w:rsidRPr="009270C9">
        <w:rPr>
          <w:sz w:val="28"/>
          <w:szCs w:val="28"/>
        </w:rPr>
        <w:t xml:space="preserve"> </w:t>
      </w:r>
      <w:proofErr w:type="spellStart"/>
      <w:r w:rsidRPr="009270C9">
        <w:rPr>
          <w:sz w:val="28"/>
          <w:szCs w:val="28"/>
        </w:rPr>
        <w:t>mạng</w:t>
      </w:r>
      <w:proofErr w:type="spellEnd"/>
      <w:r w:rsidRPr="009270C9">
        <w:rPr>
          <w:sz w:val="28"/>
          <w:szCs w:val="28"/>
        </w:rPr>
        <w:t xml:space="preserve">: </w:t>
      </w:r>
      <w:proofErr w:type="spellStart"/>
      <w:r w:rsidRPr="009270C9">
        <w:rPr>
          <w:sz w:val="28"/>
          <w:szCs w:val="28"/>
        </w:rPr>
        <w:t>Cuộc</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mạng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4.0 </w:t>
      </w:r>
      <w:proofErr w:type="spellStart"/>
      <w:r w:rsidRPr="009270C9">
        <w:rPr>
          <w:sz w:val="28"/>
          <w:szCs w:val="28"/>
        </w:rPr>
        <w:t>mang</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w:t>
      </w:r>
      <w:proofErr w:type="spellStart"/>
      <w:r w:rsidRPr="009270C9">
        <w:rPr>
          <w:sz w:val="28"/>
          <w:szCs w:val="28"/>
        </w:rPr>
        <w:t>nhiều</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nhưng</w:t>
      </w:r>
      <w:proofErr w:type="spellEnd"/>
      <w:r w:rsidRPr="009270C9">
        <w:rPr>
          <w:sz w:val="28"/>
          <w:szCs w:val="28"/>
        </w:rPr>
        <w:t xml:space="preserve"> </w:t>
      </w:r>
      <w:proofErr w:type="spellStart"/>
      <w:r w:rsidRPr="009270C9">
        <w:rPr>
          <w:sz w:val="28"/>
          <w:szCs w:val="28"/>
        </w:rPr>
        <w:t>cũng</w:t>
      </w:r>
      <w:proofErr w:type="spellEnd"/>
      <w:r w:rsidRPr="009270C9">
        <w:rPr>
          <w:sz w:val="28"/>
          <w:szCs w:val="28"/>
        </w:rPr>
        <w:t xml:space="preserve"> </w:t>
      </w:r>
      <w:proofErr w:type="spellStart"/>
      <w:r w:rsidRPr="009270C9">
        <w:rPr>
          <w:sz w:val="28"/>
          <w:szCs w:val="28"/>
        </w:rPr>
        <w:t>đặt</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thách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Mạng</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xác</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môi</w:t>
      </w:r>
      <w:proofErr w:type="spellEnd"/>
      <w:r w:rsidRPr="009270C9">
        <w:rPr>
          <w:sz w:val="28"/>
          <w:szCs w:val="28"/>
        </w:rPr>
        <w:t xml:space="preserve"> </w:t>
      </w:r>
      <w:proofErr w:type="spellStart"/>
      <w:r w:rsidRPr="009270C9">
        <w:rPr>
          <w:sz w:val="28"/>
          <w:szCs w:val="28"/>
        </w:rPr>
        <w:t>trường</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giúp</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cận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nối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nhanh</w:t>
      </w:r>
      <w:proofErr w:type="spellEnd"/>
      <w:r w:rsidRPr="009270C9">
        <w:rPr>
          <w:sz w:val="28"/>
          <w:szCs w:val="28"/>
        </w:rPr>
        <w:t xml:space="preserve"> </w:t>
      </w:r>
      <w:proofErr w:type="spellStart"/>
      <w:r w:rsidRPr="009270C9">
        <w:rPr>
          <w:sz w:val="28"/>
          <w:szCs w:val="28"/>
        </w:rPr>
        <w:t>chóng</w:t>
      </w:r>
      <w:proofErr w:type="spellEnd"/>
      <w:r w:rsidRPr="009270C9">
        <w:rPr>
          <w:sz w:val="28"/>
          <w:szCs w:val="28"/>
        </w:rPr>
        <w:t xml:space="preserve">. </w:t>
      </w:r>
      <w:proofErr w:type="spellStart"/>
      <w:r w:rsidRPr="009270C9">
        <w:rPr>
          <w:sz w:val="28"/>
          <w:szCs w:val="28"/>
        </w:rPr>
        <w:t>Tuy</w:t>
      </w:r>
      <w:proofErr w:type="spellEnd"/>
      <w:r w:rsidRPr="009270C9">
        <w:rPr>
          <w:sz w:val="28"/>
          <w:szCs w:val="28"/>
        </w:rPr>
        <w:t xml:space="preserve"> </w:t>
      </w:r>
      <w:proofErr w:type="spellStart"/>
      <w:r w:rsidRPr="009270C9">
        <w:rPr>
          <w:sz w:val="28"/>
          <w:szCs w:val="28"/>
        </w:rPr>
        <w:t>nhiên</w:t>
      </w:r>
      <w:proofErr w:type="spellEnd"/>
      <w:r w:rsidRPr="009270C9">
        <w:rPr>
          <w:sz w:val="28"/>
          <w:szCs w:val="28"/>
        </w:rPr>
        <w:t xml:space="preserve">, </w:t>
      </w:r>
      <w:proofErr w:type="spellStart"/>
      <w:r w:rsidRPr="009270C9">
        <w:rPr>
          <w:sz w:val="28"/>
          <w:szCs w:val="28"/>
        </w:rPr>
        <w:t>cùng</w:t>
      </w:r>
      <w:proofErr w:type="spellEnd"/>
      <w:r w:rsidRPr="009270C9">
        <w:rPr>
          <w:sz w:val="28"/>
          <w:szCs w:val="28"/>
        </w:rPr>
        <w:t xml:space="preserve"> </w:t>
      </w:r>
      <w:proofErr w:type="spellStart"/>
      <w:r w:rsidRPr="009270C9">
        <w:rPr>
          <w:sz w:val="28"/>
          <w:szCs w:val="28"/>
        </w:rPr>
        <w:t>lúc</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thù</w:t>
      </w:r>
      <w:proofErr w:type="spellEnd"/>
      <w:r w:rsidRPr="009270C9">
        <w:rPr>
          <w:sz w:val="28"/>
          <w:szCs w:val="28"/>
        </w:rPr>
        <w:t xml:space="preserve"> </w:t>
      </w:r>
      <w:proofErr w:type="spellStart"/>
      <w:r w:rsidRPr="009270C9">
        <w:rPr>
          <w:sz w:val="28"/>
          <w:szCs w:val="28"/>
        </w:rPr>
        <w:t>địch</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gian</w:t>
      </w:r>
      <w:proofErr w:type="spellEnd"/>
      <w:r w:rsidRPr="009270C9">
        <w:rPr>
          <w:sz w:val="28"/>
          <w:szCs w:val="28"/>
        </w:rPr>
        <w:t xml:space="preserve"> </w:t>
      </w:r>
      <w:proofErr w:type="spellStart"/>
      <w:r w:rsidRPr="009270C9">
        <w:rPr>
          <w:sz w:val="28"/>
          <w:szCs w:val="28"/>
        </w:rPr>
        <w:t>mạng</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tán</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tin </w:t>
      </w:r>
      <w:proofErr w:type="spellStart"/>
      <w:r w:rsidRPr="009270C9">
        <w:rPr>
          <w:sz w:val="28"/>
          <w:szCs w:val="28"/>
        </w:rPr>
        <w:t>sai</w:t>
      </w:r>
      <w:proofErr w:type="spellEnd"/>
      <w:r w:rsidRPr="009270C9">
        <w:rPr>
          <w:sz w:val="28"/>
          <w:szCs w:val="28"/>
        </w:rPr>
        <w:t xml:space="preserve"> </w:t>
      </w:r>
      <w:proofErr w:type="spellStart"/>
      <w:r w:rsidRPr="009270C9">
        <w:rPr>
          <w:sz w:val="28"/>
          <w:szCs w:val="28"/>
        </w:rPr>
        <w:t>trái</w:t>
      </w:r>
      <w:proofErr w:type="spellEnd"/>
      <w:r w:rsidRPr="009270C9">
        <w:rPr>
          <w:sz w:val="28"/>
          <w:szCs w:val="28"/>
        </w:rPr>
        <w:t xml:space="preserve">, </w:t>
      </w:r>
      <w:proofErr w:type="spellStart"/>
      <w:r w:rsidRPr="009270C9">
        <w:rPr>
          <w:sz w:val="28"/>
          <w:szCs w:val="28"/>
        </w:rPr>
        <w:t>xuyên</w:t>
      </w:r>
      <w:proofErr w:type="spellEnd"/>
      <w:r w:rsidRPr="009270C9">
        <w:rPr>
          <w:sz w:val="28"/>
          <w:szCs w:val="28"/>
        </w:rPr>
        <w:t xml:space="preserve"> </w:t>
      </w:r>
      <w:proofErr w:type="spellStart"/>
      <w:r w:rsidRPr="009270C9">
        <w:rPr>
          <w:sz w:val="28"/>
          <w:szCs w:val="28"/>
        </w:rPr>
        <w:t>tạc</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trương</w:t>
      </w:r>
      <w:proofErr w:type="spellEnd"/>
      <w:r w:rsidRPr="009270C9">
        <w:rPr>
          <w:sz w:val="28"/>
          <w:szCs w:val="28"/>
        </w:rPr>
        <w:t xml:space="preserve">, </w:t>
      </w:r>
      <w:proofErr w:type="spellStart"/>
      <w:r w:rsidRPr="009270C9">
        <w:rPr>
          <w:sz w:val="28"/>
          <w:szCs w:val="28"/>
        </w:rPr>
        <w:t>đường</w:t>
      </w:r>
      <w:proofErr w:type="spellEnd"/>
      <w:r w:rsidRPr="009270C9">
        <w:rPr>
          <w:sz w:val="28"/>
          <w:szCs w:val="28"/>
        </w:rPr>
        <w:t xml:space="preserve"> </w:t>
      </w:r>
      <w:proofErr w:type="spellStart"/>
      <w:r w:rsidRPr="009270C9">
        <w:rPr>
          <w:sz w:val="28"/>
          <w:szCs w:val="28"/>
        </w:rPr>
        <w:t>lối</w:t>
      </w:r>
      <w:proofErr w:type="spellEnd"/>
      <w:r w:rsidRPr="009270C9">
        <w:rPr>
          <w:sz w:val="28"/>
          <w:szCs w:val="28"/>
        </w:rPr>
        <w:t xml:space="preserve">, </w:t>
      </w:r>
      <w:proofErr w:type="spellStart"/>
      <w:r w:rsidRPr="009270C9">
        <w:rPr>
          <w:sz w:val="28"/>
          <w:szCs w:val="28"/>
        </w:rPr>
        <w:t>sử</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chiêu</w:t>
      </w:r>
      <w:proofErr w:type="spellEnd"/>
      <w:r w:rsidRPr="009270C9">
        <w:rPr>
          <w:sz w:val="28"/>
          <w:szCs w:val="28"/>
        </w:rPr>
        <w:t xml:space="preserve"> </w:t>
      </w:r>
      <w:proofErr w:type="spellStart"/>
      <w:r w:rsidRPr="009270C9">
        <w:rPr>
          <w:sz w:val="28"/>
          <w:szCs w:val="28"/>
        </w:rPr>
        <w:t>trò</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cảm</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luận</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mị</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chống</w:t>
      </w:r>
      <w:proofErr w:type="spellEnd"/>
      <w:r w:rsidRPr="009270C9">
        <w:rPr>
          <w:sz w:val="28"/>
          <w:szCs w:val="28"/>
        </w:rPr>
        <w:t xml:space="preserve"> </w:t>
      </w:r>
      <w:proofErr w:type="spellStart"/>
      <w:r w:rsidRPr="009270C9">
        <w:rPr>
          <w:sz w:val="28"/>
          <w:szCs w:val="28"/>
        </w:rPr>
        <w:t>phá</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suy</w:t>
      </w:r>
      <w:proofErr w:type="spellEnd"/>
      <w:r w:rsidRPr="009270C9">
        <w:rPr>
          <w:sz w:val="28"/>
          <w:szCs w:val="28"/>
        </w:rPr>
        <w:t xml:space="preserve"> </w:t>
      </w:r>
      <w:proofErr w:type="spellStart"/>
      <w:r w:rsidRPr="009270C9">
        <w:rPr>
          <w:sz w:val="28"/>
          <w:szCs w:val="28"/>
        </w:rPr>
        <w:t>yếu</w:t>
      </w:r>
      <w:proofErr w:type="spellEnd"/>
      <w:r w:rsidRPr="009270C9">
        <w:rPr>
          <w:sz w:val="28"/>
          <w:szCs w:val="28"/>
        </w:rPr>
        <w:t xml:space="preserve"> </w:t>
      </w:r>
      <w:proofErr w:type="spellStart"/>
      <w:r w:rsidRPr="009270C9">
        <w:rPr>
          <w:sz w:val="28"/>
          <w:szCs w:val="28"/>
        </w:rPr>
        <w:t>lòng</w:t>
      </w:r>
      <w:proofErr w:type="spellEnd"/>
      <w:r w:rsidRPr="009270C9">
        <w:rPr>
          <w:sz w:val="28"/>
          <w:szCs w:val="28"/>
        </w:rPr>
        <w:t xml:space="preserve"> tin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Thách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đòi</w:t>
      </w:r>
      <w:proofErr w:type="spellEnd"/>
      <w:r w:rsidRPr="009270C9">
        <w:rPr>
          <w:sz w:val="28"/>
          <w:szCs w:val="28"/>
        </w:rPr>
        <w:t xml:space="preserve"> </w:t>
      </w:r>
      <w:proofErr w:type="spellStart"/>
      <w:r w:rsidRPr="009270C9">
        <w:rPr>
          <w:sz w:val="28"/>
          <w:szCs w:val="28"/>
        </w:rPr>
        <w:t>hỏi</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hơn</w:t>
      </w:r>
      <w:proofErr w:type="spellEnd"/>
      <w:r w:rsidRPr="009270C9">
        <w:rPr>
          <w:sz w:val="28"/>
          <w:szCs w:val="28"/>
        </w:rPr>
        <w:t xml:space="preserve">, </w:t>
      </w:r>
      <w:proofErr w:type="spellStart"/>
      <w:r w:rsidRPr="009270C9">
        <w:rPr>
          <w:sz w:val="28"/>
          <w:szCs w:val="28"/>
        </w:rPr>
        <w:t>sắc</w:t>
      </w:r>
      <w:proofErr w:type="spellEnd"/>
      <w:r w:rsidRPr="009270C9">
        <w:rPr>
          <w:sz w:val="28"/>
          <w:szCs w:val="28"/>
        </w:rPr>
        <w:t xml:space="preserve"> </w:t>
      </w:r>
      <w:proofErr w:type="spellStart"/>
      <w:r w:rsidRPr="009270C9">
        <w:rPr>
          <w:sz w:val="28"/>
          <w:szCs w:val="28"/>
        </w:rPr>
        <w:t>bén</w:t>
      </w:r>
      <w:proofErr w:type="spellEnd"/>
      <w:r w:rsidRPr="009270C9">
        <w:rPr>
          <w:sz w:val="28"/>
          <w:szCs w:val="28"/>
        </w:rPr>
        <w:t xml:space="preserve"> </w:t>
      </w:r>
      <w:proofErr w:type="spellStart"/>
      <w:r w:rsidRPr="009270C9">
        <w:rPr>
          <w:sz w:val="28"/>
          <w:szCs w:val="28"/>
        </w:rPr>
        <w:t>hơn</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trận</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tưởng</w:t>
      </w:r>
      <w:proofErr w:type="spellEnd"/>
      <w:r w:rsidRPr="009270C9">
        <w:rPr>
          <w:sz w:val="28"/>
          <w:szCs w:val="28"/>
        </w:rPr>
        <w:t xml:space="preserve">. </w:t>
      </w:r>
      <w:proofErr w:type="spellStart"/>
      <w:r w:rsidRPr="009270C9">
        <w:rPr>
          <w:sz w:val="28"/>
          <w:szCs w:val="28"/>
        </w:rPr>
        <w:t>Thêm</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đẩy</w:t>
      </w:r>
      <w:proofErr w:type="spellEnd"/>
      <w:r w:rsidRPr="009270C9">
        <w:rPr>
          <w:sz w:val="28"/>
          <w:szCs w:val="28"/>
        </w:rPr>
        <w:t xml:space="preserve"> </w:t>
      </w:r>
      <w:proofErr w:type="spellStart"/>
      <w:r w:rsidRPr="009270C9">
        <w:rPr>
          <w:sz w:val="28"/>
          <w:szCs w:val="28"/>
        </w:rPr>
        <w:t>mạnh</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cung</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dẫn</w:t>
      </w:r>
      <w:proofErr w:type="spellEnd"/>
      <w:r w:rsidRPr="009270C9">
        <w:rPr>
          <w:sz w:val="28"/>
          <w:szCs w:val="28"/>
        </w:rPr>
        <w:t xml:space="preserve"> </w:t>
      </w:r>
      <w:proofErr w:type="spellStart"/>
      <w:r w:rsidRPr="009270C9">
        <w:rPr>
          <w:sz w:val="28"/>
          <w:szCs w:val="28"/>
        </w:rPr>
        <w:t>đến</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phân</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Mặc</w:t>
      </w:r>
      <w:proofErr w:type="spellEnd"/>
      <w:r w:rsidRPr="009270C9">
        <w:rPr>
          <w:sz w:val="28"/>
          <w:szCs w:val="28"/>
        </w:rPr>
        <w:t xml:space="preserve"> </w:t>
      </w:r>
      <w:proofErr w:type="spellStart"/>
      <w:r w:rsidRPr="009270C9">
        <w:rPr>
          <w:sz w:val="28"/>
          <w:szCs w:val="28"/>
        </w:rPr>
        <w:t>dù</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như</w:t>
      </w:r>
      <w:proofErr w:type="spellEnd"/>
      <w:r w:rsidRPr="009270C9">
        <w:rPr>
          <w:sz w:val="28"/>
          <w:szCs w:val="28"/>
        </w:rPr>
        <w:t xml:space="preserve"> </w:t>
      </w:r>
      <w:proofErr w:type="spellStart"/>
      <w:r w:rsidRPr="009270C9">
        <w:rPr>
          <w:sz w:val="28"/>
          <w:szCs w:val="28"/>
        </w:rPr>
        <w:t>Trí</w:t>
      </w:r>
      <w:proofErr w:type="spellEnd"/>
      <w:r w:rsidRPr="009270C9">
        <w:rPr>
          <w:sz w:val="28"/>
          <w:szCs w:val="28"/>
        </w:rPr>
        <w:t xml:space="preserve"> </w:t>
      </w:r>
      <w:proofErr w:type="spellStart"/>
      <w:r w:rsidRPr="009270C9">
        <w:rPr>
          <w:sz w:val="28"/>
          <w:szCs w:val="28"/>
        </w:rPr>
        <w:t>tuệ</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dữ</w:t>
      </w:r>
      <w:proofErr w:type="spellEnd"/>
      <w:r w:rsidRPr="009270C9">
        <w:rPr>
          <w:sz w:val="28"/>
          <w:szCs w:val="28"/>
        </w:rPr>
        <w:t xml:space="preserve"> </w:t>
      </w:r>
      <w:proofErr w:type="spellStart"/>
      <w:r w:rsidRPr="009270C9">
        <w:rPr>
          <w:sz w:val="28"/>
          <w:szCs w:val="28"/>
        </w:rPr>
        <w:t>liệu</w:t>
      </w:r>
      <w:proofErr w:type="spellEnd"/>
      <w:r w:rsidRPr="009270C9">
        <w:rPr>
          <w:sz w:val="28"/>
          <w:szCs w:val="28"/>
        </w:rPr>
        <w:t xml:space="preserve"> </w:t>
      </w:r>
      <w:proofErr w:type="spellStart"/>
      <w:r w:rsidRPr="009270C9">
        <w:rPr>
          <w:sz w:val="28"/>
          <w:szCs w:val="28"/>
        </w:rPr>
        <w:t>lớn</w:t>
      </w:r>
      <w:proofErr w:type="spellEnd"/>
      <w:r w:rsidRPr="009270C9">
        <w:rPr>
          <w:sz w:val="28"/>
          <w:szCs w:val="28"/>
        </w:rPr>
        <w:t xml:space="preserve"> </w:t>
      </w:r>
      <w:proofErr w:type="spellStart"/>
      <w:r w:rsidRPr="009270C9">
        <w:rPr>
          <w:sz w:val="28"/>
          <w:szCs w:val="28"/>
        </w:rPr>
        <w:t>giúp</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tốc</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xử</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nhưng</w:t>
      </w:r>
      <w:proofErr w:type="spellEnd"/>
      <w:r w:rsidRPr="009270C9">
        <w:rPr>
          <w:sz w:val="28"/>
          <w:szCs w:val="28"/>
        </w:rPr>
        <w:t xml:space="preserve"> </w:t>
      </w:r>
      <w:proofErr w:type="spellStart"/>
      <w:r w:rsidRPr="009270C9">
        <w:rPr>
          <w:sz w:val="28"/>
          <w:szCs w:val="28"/>
        </w:rPr>
        <w:t>vẫn</w:t>
      </w:r>
      <w:proofErr w:type="spellEnd"/>
      <w:r w:rsidRPr="009270C9">
        <w:rPr>
          <w:sz w:val="28"/>
          <w:szCs w:val="28"/>
        </w:rPr>
        <w:t xml:space="preserve"> </w:t>
      </w:r>
      <w:proofErr w:type="spellStart"/>
      <w:r w:rsidRPr="009270C9">
        <w:rPr>
          <w:sz w:val="28"/>
          <w:szCs w:val="28"/>
        </w:rPr>
        <w:t>tồn</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rủi</w:t>
      </w:r>
      <w:proofErr w:type="spellEnd"/>
      <w:r w:rsidRPr="009270C9">
        <w:rPr>
          <w:sz w:val="28"/>
          <w:szCs w:val="28"/>
        </w:rPr>
        <w:t xml:space="preserve"> </w:t>
      </w:r>
      <w:proofErr w:type="spellStart"/>
      <w:r w:rsidRPr="009270C9">
        <w:rPr>
          <w:sz w:val="28"/>
          <w:szCs w:val="28"/>
        </w:rPr>
        <w:t>ro</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mật</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xác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dữ</w:t>
      </w:r>
      <w:proofErr w:type="spellEnd"/>
      <w:r w:rsidRPr="009270C9">
        <w:rPr>
          <w:sz w:val="28"/>
          <w:szCs w:val="28"/>
        </w:rPr>
        <w:t xml:space="preserve"> </w:t>
      </w:r>
      <w:proofErr w:type="spellStart"/>
      <w:r w:rsidRPr="009270C9">
        <w:rPr>
          <w:sz w:val="28"/>
          <w:szCs w:val="28"/>
        </w:rPr>
        <w:t>liệu</w:t>
      </w:r>
      <w:proofErr w:type="spellEnd"/>
      <w:r w:rsidRPr="009270C9">
        <w:rPr>
          <w:sz w:val="28"/>
          <w:szCs w:val="28"/>
        </w:rPr>
        <w:t xml:space="preserve">. Quan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hơn</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chuyển</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khoảng</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giữa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cư</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lớn</w:t>
      </w:r>
      <w:proofErr w:type="spellEnd"/>
      <w:r w:rsidRPr="009270C9">
        <w:rPr>
          <w:sz w:val="28"/>
          <w:szCs w:val="28"/>
        </w:rPr>
        <w:t xml:space="preserve"> </w:t>
      </w:r>
      <w:proofErr w:type="spellStart"/>
      <w:r w:rsidRPr="009270C9">
        <w:rPr>
          <w:sz w:val="28"/>
          <w:szCs w:val="28"/>
        </w:rPr>
        <w:t>tuổi</w:t>
      </w:r>
      <w:proofErr w:type="spellEnd"/>
      <w:r w:rsidRPr="009270C9">
        <w:rPr>
          <w:sz w:val="28"/>
          <w:szCs w:val="28"/>
        </w:rPr>
        <w:t xml:space="preserve"> </w:t>
      </w:r>
      <w:proofErr w:type="spellStart"/>
      <w:r w:rsidRPr="009270C9">
        <w:rPr>
          <w:sz w:val="28"/>
          <w:szCs w:val="28"/>
        </w:rPr>
        <w:t>hoặc</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ở </w:t>
      </w:r>
      <w:proofErr w:type="spellStart"/>
      <w:r w:rsidRPr="009270C9">
        <w:rPr>
          <w:sz w:val="28"/>
          <w:szCs w:val="28"/>
        </w:rPr>
        <w:t>vùng</w:t>
      </w:r>
      <w:proofErr w:type="spellEnd"/>
      <w:r w:rsidRPr="009270C9">
        <w:rPr>
          <w:sz w:val="28"/>
          <w:szCs w:val="28"/>
        </w:rPr>
        <w:t xml:space="preserve"> </w:t>
      </w:r>
      <w:proofErr w:type="spellStart"/>
      <w:r w:rsidRPr="009270C9">
        <w:rPr>
          <w:sz w:val="28"/>
          <w:szCs w:val="28"/>
        </w:rPr>
        <w:t>sâu</w:t>
      </w:r>
      <w:proofErr w:type="spellEnd"/>
      <w:r w:rsidRPr="009270C9">
        <w:rPr>
          <w:sz w:val="28"/>
          <w:szCs w:val="28"/>
        </w:rPr>
        <w:t xml:space="preserve">, </w:t>
      </w:r>
      <w:proofErr w:type="spellStart"/>
      <w:r w:rsidRPr="009270C9">
        <w:rPr>
          <w:sz w:val="28"/>
          <w:szCs w:val="28"/>
        </w:rPr>
        <w:t>vùng</w:t>
      </w:r>
      <w:proofErr w:type="spellEnd"/>
      <w:r w:rsidRPr="009270C9">
        <w:rPr>
          <w:sz w:val="28"/>
          <w:szCs w:val="28"/>
        </w:rPr>
        <w:t xml:space="preserve"> xa, </w:t>
      </w:r>
      <w:proofErr w:type="spellStart"/>
      <w:r w:rsidRPr="009270C9">
        <w:rPr>
          <w:sz w:val="28"/>
          <w:szCs w:val="28"/>
        </w:rPr>
        <w:t>dẫn</w:t>
      </w:r>
      <w:proofErr w:type="spellEnd"/>
      <w:r w:rsidRPr="009270C9">
        <w:rPr>
          <w:sz w:val="28"/>
          <w:szCs w:val="28"/>
        </w:rPr>
        <w:t xml:space="preserve"> </w:t>
      </w:r>
      <w:proofErr w:type="spellStart"/>
      <w:r w:rsidRPr="009270C9">
        <w:rPr>
          <w:sz w:val="28"/>
          <w:szCs w:val="28"/>
        </w:rPr>
        <w:t>đến</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bất</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đẳng</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cận</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tin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tình</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mà</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cuộc</w:t>
      </w:r>
      <w:proofErr w:type="spellEnd"/>
      <w:r w:rsidRPr="009270C9">
        <w:rPr>
          <w:sz w:val="28"/>
          <w:szCs w:val="28"/>
        </w:rPr>
        <w:t xml:space="preserve"> </w:t>
      </w:r>
      <w:proofErr w:type="spellStart"/>
      <w:r w:rsidRPr="009270C9">
        <w:rPr>
          <w:sz w:val="28"/>
          <w:szCs w:val="28"/>
        </w:rPr>
        <w:t>chiến</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trận</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tưởng</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đảm</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bao </w:t>
      </w:r>
      <w:proofErr w:type="spellStart"/>
      <w:r w:rsidRPr="009270C9">
        <w:rPr>
          <w:sz w:val="28"/>
          <w:szCs w:val="28"/>
        </w:rPr>
        <w:t>trùm</w:t>
      </w:r>
      <w:proofErr w:type="spellEnd"/>
      <w:r w:rsidRPr="009270C9">
        <w:rPr>
          <w:sz w:val="28"/>
          <w:szCs w:val="28"/>
        </w:rPr>
        <w:t xml:space="preserve"> </w:t>
      </w:r>
      <w:proofErr w:type="spellStart"/>
      <w:r w:rsidRPr="009270C9">
        <w:rPr>
          <w:sz w:val="28"/>
          <w:szCs w:val="28"/>
        </w:rPr>
        <w:t>khi</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ai </w:t>
      </w:r>
      <w:proofErr w:type="spellStart"/>
      <w:r w:rsidRPr="009270C9">
        <w:rPr>
          <w:sz w:val="28"/>
          <w:szCs w:val="28"/>
        </w:rPr>
        <w:t>bị</w:t>
      </w:r>
      <w:proofErr w:type="spellEnd"/>
      <w:r w:rsidRPr="009270C9">
        <w:rPr>
          <w:sz w:val="28"/>
          <w:szCs w:val="28"/>
        </w:rPr>
        <w:t xml:space="preserve"> </w:t>
      </w:r>
      <w:proofErr w:type="spellStart"/>
      <w:r w:rsidRPr="009270C9">
        <w:rPr>
          <w:sz w:val="28"/>
          <w:szCs w:val="28"/>
        </w:rPr>
        <w:t>bỏ</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w:t>
      </w:r>
      <w:proofErr w:type="spellStart"/>
      <w:r w:rsidRPr="009270C9">
        <w:rPr>
          <w:sz w:val="28"/>
          <w:szCs w:val="28"/>
        </w:rPr>
        <w:t>phía</w:t>
      </w:r>
      <w:proofErr w:type="spellEnd"/>
      <w:r w:rsidRPr="009270C9">
        <w:rPr>
          <w:sz w:val="28"/>
          <w:szCs w:val="28"/>
        </w:rPr>
        <w:t xml:space="preserve"> </w:t>
      </w:r>
      <w:proofErr w:type="spellStart"/>
      <w:r w:rsidRPr="009270C9">
        <w:rPr>
          <w:sz w:val="28"/>
          <w:szCs w:val="28"/>
        </w:rPr>
        <w:t>sau</w:t>
      </w:r>
      <w:proofErr w:type="spellEnd"/>
      <w:r w:rsidRPr="009270C9">
        <w:rPr>
          <w:sz w:val="28"/>
          <w:szCs w:val="28"/>
        </w:rPr>
        <w:t xml:space="preserve">. </w:t>
      </w:r>
    </w:p>
    <w:p w14:paraId="79F3BF6D" w14:textId="77777777" w:rsidR="005B3A95" w:rsidRPr="009270C9" w:rsidRDefault="005B3A95" w:rsidP="005B3A95">
      <w:pPr>
        <w:spacing w:before="120" w:after="120" w:line="360" w:lineRule="exact"/>
        <w:ind w:firstLine="720"/>
        <w:jc w:val="both"/>
        <w:rPr>
          <w:sz w:val="28"/>
          <w:szCs w:val="28"/>
        </w:rPr>
      </w:pPr>
      <w:r w:rsidRPr="009270C9">
        <w:rPr>
          <w:sz w:val="28"/>
          <w:szCs w:val="28"/>
        </w:rPr>
        <w:t xml:space="preserve">(3) </w:t>
      </w:r>
      <w:proofErr w:type="spellStart"/>
      <w:r w:rsidRPr="009270C9">
        <w:rPr>
          <w:sz w:val="28"/>
          <w:szCs w:val="28"/>
        </w:rPr>
        <w:t>Thách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tốc</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phải</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tồn</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dai</w:t>
      </w:r>
      <w:proofErr w:type="spellEnd"/>
      <w:r w:rsidRPr="009270C9">
        <w:rPr>
          <w:sz w:val="28"/>
          <w:szCs w:val="28"/>
        </w:rPr>
        <w:t xml:space="preserve"> </w:t>
      </w:r>
      <w:proofErr w:type="spellStart"/>
      <w:r w:rsidRPr="009270C9">
        <w:rPr>
          <w:sz w:val="28"/>
          <w:szCs w:val="28"/>
        </w:rPr>
        <w:t>dẳng</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tốc</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nhanh</w:t>
      </w:r>
      <w:proofErr w:type="spellEnd"/>
      <w:r w:rsidRPr="009270C9">
        <w:rPr>
          <w:sz w:val="28"/>
          <w:szCs w:val="28"/>
        </w:rPr>
        <w:t xml:space="preserve"> </w:t>
      </w:r>
      <w:proofErr w:type="spellStart"/>
      <w:r w:rsidRPr="009270C9">
        <w:rPr>
          <w:sz w:val="28"/>
          <w:szCs w:val="28"/>
        </w:rPr>
        <w:t>chóng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nạn</w:t>
      </w:r>
      <w:proofErr w:type="spellEnd"/>
      <w:r w:rsidRPr="009270C9">
        <w:rPr>
          <w:sz w:val="28"/>
          <w:szCs w:val="28"/>
        </w:rPr>
        <w:t xml:space="preserve"> </w:t>
      </w:r>
      <w:proofErr w:type="spellStart"/>
      <w:r w:rsidRPr="009270C9">
        <w:rPr>
          <w:sz w:val="28"/>
          <w:szCs w:val="28"/>
        </w:rPr>
        <w:t>như</w:t>
      </w:r>
      <w:proofErr w:type="spellEnd"/>
      <w:r w:rsidRPr="009270C9">
        <w:rPr>
          <w:sz w:val="28"/>
          <w:szCs w:val="28"/>
        </w:rPr>
        <w:t xml:space="preserve"> </w:t>
      </w:r>
      <w:proofErr w:type="spellStart"/>
      <w:r w:rsidRPr="009270C9">
        <w:rPr>
          <w:sz w:val="28"/>
          <w:szCs w:val="28"/>
        </w:rPr>
        <w:t>ùn</w:t>
      </w:r>
      <w:proofErr w:type="spellEnd"/>
      <w:r w:rsidRPr="009270C9">
        <w:rPr>
          <w:sz w:val="28"/>
          <w:szCs w:val="28"/>
        </w:rPr>
        <w:t xml:space="preserve"> </w:t>
      </w:r>
      <w:proofErr w:type="spellStart"/>
      <w:r w:rsidRPr="009270C9">
        <w:rPr>
          <w:sz w:val="28"/>
          <w:szCs w:val="28"/>
        </w:rPr>
        <w:t>tắc</w:t>
      </w:r>
      <w:proofErr w:type="spellEnd"/>
      <w:r w:rsidRPr="009270C9">
        <w:rPr>
          <w:sz w:val="28"/>
          <w:szCs w:val="28"/>
        </w:rPr>
        <w:t xml:space="preserve"> </w:t>
      </w:r>
      <w:proofErr w:type="spellStart"/>
      <w:r w:rsidRPr="009270C9">
        <w:rPr>
          <w:sz w:val="28"/>
          <w:szCs w:val="28"/>
        </w:rPr>
        <w:t>giao</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ô </w:t>
      </w:r>
      <w:proofErr w:type="spellStart"/>
      <w:r w:rsidRPr="009270C9">
        <w:rPr>
          <w:sz w:val="28"/>
          <w:szCs w:val="28"/>
        </w:rPr>
        <w:t>nhiễm</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khí</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tình</w:t>
      </w:r>
      <w:proofErr w:type="spellEnd"/>
      <w:r w:rsidRPr="009270C9">
        <w:rPr>
          <w:sz w:val="28"/>
          <w:szCs w:val="28"/>
        </w:rPr>
        <w:t xml:space="preserve"> </w:t>
      </w:r>
      <w:proofErr w:type="spellStart"/>
      <w:r w:rsidRPr="009270C9">
        <w:rPr>
          <w:sz w:val="28"/>
          <w:szCs w:val="28"/>
        </w:rPr>
        <w:t>trạng</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hoạch</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lan</w:t>
      </w:r>
      <w:proofErr w:type="spellEnd"/>
      <w:r w:rsidRPr="009270C9">
        <w:rPr>
          <w:sz w:val="28"/>
          <w:szCs w:val="28"/>
        </w:rPr>
        <w:t xml:space="preserve"> </w:t>
      </w:r>
      <w:proofErr w:type="spellStart"/>
      <w:r w:rsidRPr="009270C9">
        <w:rPr>
          <w:sz w:val="28"/>
          <w:szCs w:val="28"/>
        </w:rPr>
        <w:t>tỏa</w:t>
      </w:r>
      <w:proofErr w:type="spellEnd"/>
      <w:r w:rsidRPr="009270C9">
        <w:rPr>
          <w:sz w:val="28"/>
          <w:szCs w:val="28"/>
        </w:rPr>
        <w:t xml:space="preserve">, </w:t>
      </w:r>
      <w:proofErr w:type="spellStart"/>
      <w:r w:rsidRPr="009270C9">
        <w:rPr>
          <w:sz w:val="28"/>
          <w:szCs w:val="28"/>
        </w:rPr>
        <w:t>dàn</w:t>
      </w:r>
      <w:proofErr w:type="spellEnd"/>
      <w:r w:rsidRPr="009270C9">
        <w:rPr>
          <w:sz w:val="28"/>
          <w:szCs w:val="28"/>
        </w:rPr>
        <w:t xml:space="preserve"> </w:t>
      </w:r>
      <w:proofErr w:type="spellStart"/>
      <w:r w:rsidRPr="009270C9">
        <w:rPr>
          <w:sz w:val="28"/>
          <w:szCs w:val="28"/>
        </w:rPr>
        <w:t>trải</w:t>
      </w:r>
      <w:proofErr w:type="spellEnd"/>
      <w:r w:rsidRPr="009270C9">
        <w:rPr>
          <w:sz w:val="28"/>
          <w:szCs w:val="28"/>
        </w:rPr>
        <w:t xml:space="preserve">, </w:t>
      </w:r>
      <w:proofErr w:type="spellStart"/>
      <w:r w:rsidRPr="009270C9">
        <w:rPr>
          <w:sz w:val="28"/>
          <w:szCs w:val="28"/>
        </w:rPr>
        <w:t>thiếu</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vẫn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thách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lớn</w:t>
      </w:r>
      <w:proofErr w:type="spellEnd"/>
      <w:r w:rsidRPr="009270C9">
        <w:rPr>
          <w:sz w:val="28"/>
          <w:szCs w:val="28"/>
        </w:rPr>
        <w:t xml:space="preserve">. </w:t>
      </w:r>
      <w:proofErr w:type="spellStart"/>
      <w:r w:rsidRPr="009270C9">
        <w:rPr>
          <w:sz w:val="28"/>
          <w:szCs w:val="28"/>
        </w:rPr>
        <w:t>Ngoài</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phức</w:t>
      </w:r>
      <w:proofErr w:type="spellEnd"/>
      <w:r w:rsidRPr="009270C9">
        <w:rPr>
          <w:sz w:val="28"/>
          <w:szCs w:val="28"/>
        </w:rPr>
        <w:t xml:space="preserve"> </w:t>
      </w:r>
      <w:proofErr w:type="spellStart"/>
      <w:r w:rsidRPr="009270C9">
        <w:rPr>
          <w:sz w:val="28"/>
          <w:szCs w:val="28"/>
        </w:rPr>
        <w:t>tạp</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mối</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nhiều</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phần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cư</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khắp</w:t>
      </w:r>
      <w:proofErr w:type="spellEnd"/>
      <w:r w:rsidRPr="009270C9">
        <w:rPr>
          <w:sz w:val="28"/>
          <w:szCs w:val="28"/>
        </w:rPr>
        <w:t xml:space="preserve"> </w:t>
      </w:r>
      <w:proofErr w:type="spellStart"/>
      <w:r w:rsidRPr="009270C9">
        <w:rPr>
          <w:sz w:val="28"/>
          <w:szCs w:val="28"/>
        </w:rPr>
        <w:t>nơi</w:t>
      </w:r>
      <w:proofErr w:type="spellEnd"/>
      <w:r w:rsidRPr="009270C9">
        <w:rPr>
          <w:sz w:val="28"/>
          <w:szCs w:val="28"/>
        </w:rPr>
        <w:t xml:space="preserve"> </w:t>
      </w:r>
      <w:proofErr w:type="spellStart"/>
      <w:r w:rsidRPr="009270C9">
        <w:rPr>
          <w:sz w:val="28"/>
          <w:szCs w:val="28"/>
        </w:rPr>
        <w:t>đổ</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gây</w:t>
      </w:r>
      <w:proofErr w:type="spellEnd"/>
      <w:r w:rsidRPr="009270C9">
        <w:rPr>
          <w:sz w:val="28"/>
          <w:szCs w:val="28"/>
        </w:rPr>
        <w:t xml:space="preserve"> </w:t>
      </w:r>
      <w:proofErr w:type="spellStart"/>
      <w:r w:rsidRPr="009270C9">
        <w:rPr>
          <w:sz w:val="28"/>
          <w:szCs w:val="28"/>
        </w:rPr>
        <w:t>khó</w:t>
      </w:r>
      <w:proofErr w:type="spellEnd"/>
      <w:r w:rsidRPr="009270C9">
        <w:rPr>
          <w:sz w:val="28"/>
          <w:szCs w:val="28"/>
        </w:rPr>
        <w:t xml:space="preserve"> </w:t>
      </w:r>
      <w:proofErr w:type="spellStart"/>
      <w:r w:rsidRPr="009270C9">
        <w:rPr>
          <w:sz w:val="28"/>
          <w:szCs w:val="28"/>
        </w:rPr>
        <w:t>khăn</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như</w:t>
      </w:r>
      <w:proofErr w:type="spellEnd"/>
      <w:r w:rsidRPr="009270C9">
        <w:rPr>
          <w:sz w:val="28"/>
          <w:szCs w:val="28"/>
        </w:rPr>
        <w:t xml:space="preserve"> </w:t>
      </w:r>
      <w:proofErr w:type="spellStart"/>
      <w:r w:rsidRPr="009270C9">
        <w:rPr>
          <w:sz w:val="28"/>
          <w:szCs w:val="28"/>
        </w:rPr>
        <w:t>khiếu</w:t>
      </w:r>
      <w:proofErr w:type="spellEnd"/>
      <w:r w:rsidRPr="009270C9">
        <w:rPr>
          <w:sz w:val="28"/>
          <w:szCs w:val="28"/>
        </w:rPr>
        <w:t xml:space="preserve"> </w:t>
      </w:r>
      <w:proofErr w:type="spellStart"/>
      <w:r w:rsidRPr="009270C9">
        <w:rPr>
          <w:sz w:val="28"/>
          <w:szCs w:val="28"/>
        </w:rPr>
        <w:t>nại</w:t>
      </w:r>
      <w:proofErr w:type="spellEnd"/>
      <w:r w:rsidRPr="009270C9">
        <w:rPr>
          <w:sz w:val="28"/>
          <w:szCs w:val="28"/>
        </w:rPr>
        <w:t xml:space="preserve">, </w:t>
      </w:r>
      <w:proofErr w:type="spellStart"/>
      <w:r w:rsidRPr="009270C9">
        <w:rPr>
          <w:sz w:val="28"/>
          <w:szCs w:val="28"/>
        </w:rPr>
        <w:t>tố</w:t>
      </w:r>
      <w:proofErr w:type="spellEnd"/>
      <w:r w:rsidRPr="009270C9">
        <w:rPr>
          <w:sz w:val="28"/>
          <w:szCs w:val="28"/>
        </w:rPr>
        <w:t xml:space="preserve"> </w:t>
      </w:r>
      <w:proofErr w:type="spellStart"/>
      <w:r w:rsidRPr="009270C9">
        <w:rPr>
          <w:sz w:val="28"/>
          <w:szCs w:val="28"/>
        </w:rPr>
        <w:t>cáo</w:t>
      </w:r>
      <w:proofErr w:type="spellEnd"/>
      <w:r w:rsidRPr="009270C9">
        <w:rPr>
          <w:sz w:val="28"/>
          <w:szCs w:val="28"/>
        </w:rPr>
        <w:t xml:space="preserve"> </w:t>
      </w:r>
      <w:proofErr w:type="spellStart"/>
      <w:r w:rsidRPr="009270C9">
        <w:rPr>
          <w:sz w:val="28"/>
          <w:szCs w:val="28"/>
        </w:rPr>
        <w:t>liên</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đến</w:t>
      </w:r>
      <w:proofErr w:type="spellEnd"/>
      <w:r w:rsidRPr="009270C9">
        <w:rPr>
          <w:sz w:val="28"/>
          <w:szCs w:val="28"/>
        </w:rPr>
        <w:t xml:space="preserve"> </w:t>
      </w:r>
      <w:proofErr w:type="spellStart"/>
      <w:r w:rsidRPr="009270C9">
        <w:rPr>
          <w:sz w:val="28"/>
          <w:szCs w:val="28"/>
        </w:rPr>
        <w:t>đất</w:t>
      </w:r>
      <w:proofErr w:type="spellEnd"/>
      <w:r w:rsidRPr="009270C9">
        <w:rPr>
          <w:sz w:val="28"/>
          <w:szCs w:val="28"/>
        </w:rPr>
        <w:t xml:space="preserve"> </w:t>
      </w:r>
      <w:proofErr w:type="spellStart"/>
      <w:r w:rsidRPr="009270C9">
        <w:rPr>
          <w:sz w:val="28"/>
          <w:szCs w:val="28"/>
        </w:rPr>
        <w:t>đai</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hoạch</w:t>
      </w:r>
      <w:proofErr w:type="spellEnd"/>
      <w:r w:rsidRPr="009270C9">
        <w:rPr>
          <w:sz w:val="28"/>
          <w:szCs w:val="28"/>
        </w:rPr>
        <w:t xml:space="preserve"> </w:t>
      </w:r>
      <w:proofErr w:type="spellStart"/>
      <w:r w:rsidRPr="009270C9">
        <w:rPr>
          <w:sz w:val="28"/>
          <w:szCs w:val="28"/>
        </w:rPr>
        <w:t>đòi</w:t>
      </w:r>
      <w:proofErr w:type="spellEnd"/>
      <w:r w:rsidRPr="009270C9">
        <w:rPr>
          <w:sz w:val="28"/>
          <w:szCs w:val="28"/>
        </w:rPr>
        <w:t xml:space="preserve"> </w:t>
      </w:r>
      <w:proofErr w:type="spellStart"/>
      <w:r w:rsidRPr="009270C9">
        <w:rPr>
          <w:sz w:val="28"/>
          <w:szCs w:val="28"/>
        </w:rPr>
        <w:t>hỏi</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nhạy</w:t>
      </w:r>
      <w:proofErr w:type="spellEnd"/>
      <w:r w:rsidRPr="009270C9">
        <w:rPr>
          <w:sz w:val="28"/>
          <w:szCs w:val="28"/>
        </w:rPr>
        <w:t xml:space="preserve"> </w:t>
      </w:r>
      <w:proofErr w:type="spellStart"/>
      <w:r w:rsidRPr="009270C9">
        <w:rPr>
          <w:sz w:val="28"/>
          <w:szCs w:val="28"/>
        </w:rPr>
        <w:t>bén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khéo</w:t>
      </w:r>
      <w:proofErr w:type="spellEnd"/>
      <w:r w:rsidRPr="009270C9">
        <w:rPr>
          <w:sz w:val="28"/>
          <w:szCs w:val="28"/>
        </w:rPr>
        <w:t xml:space="preserve"> </w:t>
      </w:r>
      <w:proofErr w:type="spellStart"/>
      <w:r w:rsidRPr="009270C9">
        <w:rPr>
          <w:sz w:val="28"/>
          <w:szCs w:val="28"/>
        </w:rPr>
        <w:t>léo</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đội</w:t>
      </w:r>
      <w:proofErr w:type="spellEnd"/>
      <w:r w:rsidRPr="009270C9">
        <w:rPr>
          <w:sz w:val="28"/>
          <w:szCs w:val="28"/>
        </w:rPr>
        <w:t xml:space="preserve"> </w:t>
      </w:r>
      <w:proofErr w:type="spellStart"/>
      <w:r w:rsidRPr="009270C9">
        <w:rPr>
          <w:sz w:val="28"/>
          <w:szCs w:val="28"/>
        </w:rPr>
        <w:t>ngũ</w:t>
      </w:r>
      <w:proofErr w:type="spellEnd"/>
      <w:r w:rsidRPr="009270C9">
        <w:rPr>
          <w:sz w:val="28"/>
          <w:szCs w:val="28"/>
        </w:rPr>
        <w:t xml:space="preserve"> </w:t>
      </w:r>
      <w:proofErr w:type="spellStart"/>
      <w:r w:rsidRPr="009270C9">
        <w:rPr>
          <w:sz w:val="28"/>
          <w:szCs w:val="28"/>
        </w:rPr>
        <w:t>cán</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
    <w:p w14:paraId="1703BF79" w14:textId="77777777" w:rsidR="005B3A95" w:rsidRPr="009270C9" w:rsidRDefault="005B3A95" w:rsidP="005B3A95">
      <w:pPr>
        <w:spacing w:before="120" w:after="120" w:line="360" w:lineRule="exact"/>
        <w:ind w:firstLine="720"/>
        <w:jc w:val="both"/>
        <w:rPr>
          <w:spacing w:val="-2"/>
          <w:sz w:val="28"/>
          <w:szCs w:val="28"/>
        </w:rPr>
      </w:pPr>
      <w:proofErr w:type="spellStart"/>
      <w:r w:rsidRPr="009270C9">
        <w:rPr>
          <w:spacing w:val="-2"/>
          <w:sz w:val="28"/>
          <w:szCs w:val="28"/>
        </w:rPr>
        <w:t>Để</w:t>
      </w:r>
      <w:proofErr w:type="spellEnd"/>
      <w:r w:rsidRPr="009270C9">
        <w:rPr>
          <w:spacing w:val="-2"/>
          <w:sz w:val="28"/>
          <w:szCs w:val="28"/>
        </w:rPr>
        <w:t xml:space="preserve"> </w:t>
      </w:r>
      <w:proofErr w:type="spellStart"/>
      <w:r w:rsidRPr="009270C9">
        <w:rPr>
          <w:spacing w:val="-2"/>
          <w:sz w:val="28"/>
          <w:szCs w:val="28"/>
        </w:rPr>
        <w:t>vượt</w:t>
      </w:r>
      <w:proofErr w:type="spellEnd"/>
      <w:r w:rsidRPr="009270C9">
        <w:rPr>
          <w:spacing w:val="-2"/>
          <w:sz w:val="28"/>
          <w:szCs w:val="28"/>
        </w:rPr>
        <w:t xml:space="preserve"> qua </w:t>
      </w:r>
      <w:proofErr w:type="spellStart"/>
      <w:r w:rsidRPr="009270C9">
        <w:rPr>
          <w:spacing w:val="-2"/>
          <w:sz w:val="28"/>
          <w:szCs w:val="28"/>
        </w:rPr>
        <w:t>những</w:t>
      </w:r>
      <w:proofErr w:type="spellEnd"/>
      <w:r w:rsidRPr="009270C9">
        <w:rPr>
          <w:spacing w:val="-2"/>
          <w:sz w:val="28"/>
          <w:szCs w:val="28"/>
        </w:rPr>
        <w:t xml:space="preserve"> </w:t>
      </w:r>
      <w:proofErr w:type="spellStart"/>
      <w:r w:rsidRPr="009270C9">
        <w:rPr>
          <w:spacing w:val="-2"/>
          <w:sz w:val="28"/>
          <w:szCs w:val="28"/>
        </w:rPr>
        <w:t>thách</w:t>
      </w:r>
      <w:proofErr w:type="spellEnd"/>
      <w:r w:rsidRPr="009270C9">
        <w:rPr>
          <w:spacing w:val="-2"/>
          <w:sz w:val="28"/>
          <w:szCs w:val="28"/>
        </w:rPr>
        <w:t xml:space="preserve"> </w:t>
      </w:r>
      <w:proofErr w:type="spellStart"/>
      <w:r w:rsidRPr="009270C9">
        <w:rPr>
          <w:spacing w:val="-2"/>
          <w:sz w:val="28"/>
          <w:szCs w:val="28"/>
        </w:rPr>
        <w:t>thức</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phát</w:t>
      </w:r>
      <w:proofErr w:type="spellEnd"/>
      <w:r w:rsidRPr="009270C9">
        <w:rPr>
          <w:spacing w:val="-2"/>
          <w:sz w:val="28"/>
          <w:szCs w:val="28"/>
        </w:rPr>
        <w:t xml:space="preserve"> </w:t>
      </w:r>
      <w:proofErr w:type="spellStart"/>
      <w:r w:rsidRPr="009270C9">
        <w:rPr>
          <w:spacing w:val="-2"/>
          <w:sz w:val="28"/>
          <w:szCs w:val="28"/>
        </w:rPr>
        <w:t>huy</w:t>
      </w:r>
      <w:proofErr w:type="spellEnd"/>
      <w:r w:rsidRPr="009270C9">
        <w:rPr>
          <w:spacing w:val="-2"/>
          <w:sz w:val="28"/>
          <w:szCs w:val="28"/>
        </w:rPr>
        <w:t xml:space="preserve"> </w:t>
      </w:r>
      <w:proofErr w:type="spellStart"/>
      <w:r w:rsidRPr="009270C9">
        <w:rPr>
          <w:spacing w:val="-2"/>
          <w:sz w:val="28"/>
          <w:szCs w:val="28"/>
        </w:rPr>
        <w:t>tối</w:t>
      </w:r>
      <w:proofErr w:type="spellEnd"/>
      <w:r w:rsidRPr="009270C9">
        <w:rPr>
          <w:spacing w:val="-2"/>
          <w:sz w:val="28"/>
          <w:szCs w:val="28"/>
        </w:rPr>
        <w:t xml:space="preserve"> </w:t>
      </w:r>
      <w:proofErr w:type="spellStart"/>
      <w:r w:rsidRPr="009270C9">
        <w:rPr>
          <w:spacing w:val="-2"/>
          <w:sz w:val="28"/>
          <w:szCs w:val="28"/>
        </w:rPr>
        <w:t>đa</w:t>
      </w:r>
      <w:proofErr w:type="spellEnd"/>
      <w:r w:rsidRPr="009270C9">
        <w:rPr>
          <w:spacing w:val="-2"/>
          <w:sz w:val="28"/>
          <w:szCs w:val="28"/>
        </w:rPr>
        <w:t xml:space="preserve"> </w:t>
      </w:r>
      <w:proofErr w:type="spellStart"/>
      <w:r w:rsidRPr="009270C9">
        <w:rPr>
          <w:spacing w:val="-2"/>
          <w:sz w:val="28"/>
          <w:szCs w:val="28"/>
        </w:rPr>
        <w:t>những</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tựu</w:t>
      </w:r>
      <w:proofErr w:type="spellEnd"/>
      <w:r w:rsidRPr="009270C9">
        <w:rPr>
          <w:spacing w:val="-2"/>
          <w:sz w:val="28"/>
          <w:szCs w:val="28"/>
        </w:rPr>
        <w:t xml:space="preserve"> </w:t>
      </w:r>
      <w:proofErr w:type="spellStart"/>
      <w:r w:rsidRPr="009270C9">
        <w:rPr>
          <w:spacing w:val="-2"/>
          <w:sz w:val="28"/>
          <w:szCs w:val="28"/>
        </w:rPr>
        <w:t>đã</w:t>
      </w:r>
      <w:proofErr w:type="spellEnd"/>
      <w:r w:rsidRPr="009270C9">
        <w:rPr>
          <w:spacing w:val="-2"/>
          <w:sz w:val="28"/>
          <w:szCs w:val="28"/>
        </w:rPr>
        <w:t xml:space="preserve"> </w:t>
      </w:r>
      <w:proofErr w:type="spellStart"/>
      <w:r w:rsidRPr="009270C9">
        <w:rPr>
          <w:spacing w:val="-2"/>
          <w:sz w:val="28"/>
          <w:szCs w:val="28"/>
        </w:rPr>
        <w:t>đạt</w:t>
      </w:r>
      <w:proofErr w:type="spellEnd"/>
      <w:r w:rsidRPr="009270C9">
        <w:rPr>
          <w:spacing w:val="-2"/>
          <w:sz w:val="28"/>
          <w:szCs w:val="28"/>
        </w:rPr>
        <w:t xml:space="preserve"> </w:t>
      </w:r>
      <w:proofErr w:type="spellStart"/>
      <w:r w:rsidRPr="009270C9">
        <w:rPr>
          <w:spacing w:val="-2"/>
          <w:sz w:val="28"/>
          <w:szCs w:val="28"/>
        </w:rPr>
        <w:t>được</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tại</w:t>
      </w:r>
      <w:proofErr w:type="spellEnd"/>
      <w:r w:rsidRPr="009270C9">
        <w:rPr>
          <w:spacing w:val="-2"/>
          <w:sz w:val="28"/>
          <w:szCs w:val="28"/>
        </w:rPr>
        <w:t xml:space="preserve"> Thành </w:t>
      </w:r>
      <w:proofErr w:type="spellStart"/>
      <w:r w:rsidRPr="009270C9">
        <w:rPr>
          <w:spacing w:val="-2"/>
          <w:sz w:val="28"/>
          <w:szCs w:val="28"/>
        </w:rPr>
        <w:t>phố</w:t>
      </w:r>
      <w:proofErr w:type="spellEnd"/>
      <w:r w:rsidRPr="009270C9">
        <w:rPr>
          <w:spacing w:val="-2"/>
          <w:sz w:val="28"/>
          <w:szCs w:val="28"/>
        </w:rPr>
        <w:t xml:space="preserve"> </w:t>
      </w:r>
      <w:proofErr w:type="spellStart"/>
      <w:r w:rsidRPr="009270C9">
        <w:rPr>
          <w:spacing w:val="-2"/>
          <w:sz w:val="28"/>
          <w:szCs w:val="28"/>
        </w:rPr>
        <w:t>Hồ</w:t>
      </w:r>
      <w:proofErr w:type="spellEnd"/>
      <w:r w:rsidRPr="009270C9">
        <w:rPr>
          <w:spacing w:val="-2"/>
          <w:sz w:val="28"/>
          <w:szCs w:val="28"/>
        </w:rPr>
        <w:t xml:space="preserve"> Chí Minh </w:t>
      </w:r>
      <w:proofErr w:type="spellStart"/>
      <w:r w:rsidRPr="009270C9">
        <w:rPr>
          <w:spacing w:val="-2"/>
          <w:sz w:val="28"/>
          <w:szCs w:val="28"/>
        </w:rPr>
        <w:t>cần</w:t>
      </w:r>
      <w:proofErr w:type="spellEnd"/>
      <w:r w:rsidRPr="009270C9">
        <w:rPr>
          <w:spacing w:val="-2"/>
          <w:sz w:val="28"/>
          <w:szCs w:val="28"/>
        </w:rPr>
        <w:t xml:space="preserve"> </w:t>
      </w:r>
      <w:proofErr w:type="spellStart"/>
      <w:r w:rsidRPr="009270C9">
        <w:rPr>
          <w:spacing w:val="-2"/>
          <w:sz w:val="28"/>
          <w:szCs w:val="28"/>
        </w:rPr>
        <w:t>tiếp</w:t>
      </w:r>
      <w:proofErr w:type="spellEnd"/>
      <w:r w:rsidRPr="009270C9">
        <w:rPr>
          <w:spacing w:val="-2"/>
          <w:sz w:val="28"/>
          <w:szCs w:val="28"/>
        </w:rPr>
        <w:t xml:space="preserve"> </w:t>
      </w:r>
      <w:proofErr w:type="spellStart"/>
      <w:r w:rsidRPr="009270C9">
        <w:rPr>
          <w:spacing w:val="-2"/>
          <w:sz w:val="28"/>
          <w:szCs w:val="28"/>
        </w:rPr>
        <w:t>tục</w:t>
      </w:r>
      <w:proofErr w:type="spellEnd"/>
      <w:r w:rsidRPr="009270C9">
        <w:rPr>
          <w:spacing w:val="-2"/>
          <w:sz w:val="28"/>
          <w:szCs w:val="28"/>
        </w:rPr>
        <w:t xml:space="preserve"> </w:t>
      </w:r>
      <w:proofErr w:type="spellStart"/>
      <w:r w:rsidRPr="009270C9">
        <w:rPr>
          <w:spacing w:val="-2"/>
          <w:sz w:val="28"/>
          <w:szCs w:val="28"/>
        </w:rPr>
        <w:t>đổi</w:t>
      </w:r>
      <w:proofErr w:type="spellEnd"/>
      <w:r w:rsidRPr="009270C9">
        <w:rPr>
          <w:spacing w:val="-2"/>
          <w:sz w:val="28"/>
          <w:szCs w:val="28"/>
        </w:rPr>
        <w:t xml:space="preserve"> </w:t>
      </w:r>
      <w:proofErr w:type="spellStart"/>
      <w:r w:rsidRPr="009270C9">
        <w:rPr>
          <w:spacing w:val="-2"/>
          <w:sz w:val="28"/>
          <w:szCs w:val="28"/>
        </w:rPr>
        <w:t>mới</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cách</w:t>
      </w:r>
      <w:proofErr w:type="spellEnd"/>
      <w:r w:rsidRPr="009270C9">
        <w:rPr>
          <w:spacing w:val="-2"/>
          <w:sz w:val="28"/>
          <w:szCs w:val="28"/>
        </w:rPr>
        <w:t xml:space="preserve"> </w:t>
      </w:r>
      <w:proofErr w:type="spellStart"/>
      <w:r w:rsidRPr="009270C9">
        <w:rPr>
          <w:spacing w:val="-2"/>
          <w:sz w:val="28"/>
          <w:szCs w:val="28"/>
        </w:rPr>
        <w:t>toàn</w:t>
      </w:r>
      <w:proofErr w:type="spellEnd"/>
      <w:r w:rsidRPr="009270C9">
        <w:rPr>
          <w:spacing w:val="-2"/>
          <w:sz w:val="28"/>
          <w:szCs w:val="28"/>
        </w:rPr>
        <w:t xml:space="preserve"> </w:t>
      </w:r>
      <w:proofErr w:type="spellStart"/>
      <w:r w:rsidRPr="009270C9">
        <w:rPr>
          <w:spacing w:val="-2"/>
          <w:sz w:val="28"/>
          <w:szCs w:val="28"/>
        </w:rPr>
        <w:t>diện</w:t>
      </w:r>
      <w:proofErr w:type="spellEnd"/>
      <w:r w:rsidRPr="009270C9">
        <w:rPr>
          <w:spacing w:val="-2"/>
          <w:sz w:val="28"/>
          <w:szCs w:val="28"/>
        </w:rPr>
        <w:t xml:space="preserve">, </w:t>
      </w:r>
      <w:proofErr w:type="spellStart"/>
      <w:r w:rsidRPr="009270C9">
        <w:rPr>
          <w:spacing w:val="-2"/>
          <w:sz w:val="28"/>
          <w:szCs w:val="28"/>
        </w:rPr>
        <w:t>lấy</w:t>
      </w:r>
      <w:proofErr w:type="spellEnd"/>
      <w:r w:rsidRPr="009270C9">
        <w:rPr>
          <w:spacing w:val="-2"/>
          <w:sz w:val="28"/>
          <w:szCs w:val="28"/>
        </w:rPr>
        <w:t xml:space="preserve"> </w:t>
      </w:r>
      <w:proofErr w:type="spellStart"/>
      <w:r w:rsidRPr="009270C9">
        <w:rPr>
          <w:spacing w:val="-2"/>
          <w:sz w:val="28"/>
          <w:szCs w:val="28"/>
        </w:rPr>
        <w:t>hiệu</w:t>
      </w:r>
      <w:proofErr w:type="spellEnd"/>
      <w:r w:rsidRPr="009270C9">
        <w:rPr>
          <w:spacing w:val="-2"/>
          <w:sz w:val="28"/>
          <w:szCs w:val="28"/>
        </w:rPr>
        <w:t xml:space="preserve"> </w:t>
      </w:r>
      <w:proofErr w:type="spellStart"/>
      <w:r w:rsidRPr="009270C9">
        <w:rPr>
          <w:spacing w:val="-2"/>
          <w:sz w:val="28"/>
          <w:szCs w:val="28"/>
        </w:rPr>
        <w:t>quả</w:t>
      </w:r>
      <w:proofErr w:type="spellEnd"/>
      <w:r w:rsidRPr="009270C9">
        <w:rPr>
          <w:spacing w:val="-2"/>
          <w:sz w:val="28"/>
          <w:szCs w:val="28"/>
        </w:rPr>
        <w:t xml:space="preserve"> </w:t>
      </w:r>
      <w:proofErr w:type="spellStart"/>
      <w:r w:rsidRPr="009270C9">
        <w:rPr>
          <w:spacing w:val="-2"/>
          <w:sz w:val="28"/>
          <w:szCs w:val="28"/>
        </w:rPr>
        <w:t>giải</w:t>
      </w:r>
      <w:proofErr w:type="spellEnd"/>
      <w:r w:rsidRPr="009270C9">
        <w:rPr>
          <w:spacing w:val="-2"/>
          <w:sz w:val="28"/>
          <w:szCs w:val="28"/>
        </w:rPr>
        <w:t xml:space="preserve"> </w:t>
      </w:r>
      <w:proofErr w:type="spellStart"/>
      <w:r w:rsidRPr="009270C9">
        <w:rPr>
          <w:spacing w:val="-2"/>
          <w:sz w:val="28"/>
          <w:szCs w:val="28"/>
        </w:rPr>
        <w:t>quyết</w:t>
      </w:r>
      <w:proofErr w:type="spellEnd"/>
      <w:r w:rsidRPr="009270C9">
        <w:rPr>
          <w:spacing w:val="-2"/>
          <w:sz w:val="28"/>
          <w:szCs w:val="28"/>
        </w:rPr>
        <w:t xml:space="preserve"> </w:t>
      </w:r>
      <w:proofErr w:type="spellStart"/>
      <w:r w:rsidRPr="009270C9">
        <w:rPr>
          <w:spacing w:val="-2"/>
          <w:sz w:val="28"/>
          <w:szCs w:val="28"/>
        </w:rPr>
        <w:t>tâm</w:t>
      </w:r>
      <w:proofErr w:type="spellEnd"/>
      <w:r w:rsidRPr="009270C9">
        <w:rPr>
          <w:spacing w:val="-2"/>
          <w:sz w:val="28"/>
          <w:szCs w:val="28"/>
        </w:rPr>
        <w:t xml:space="preserve"> </w:t>
      </w:r>
      <w:proofErr w:type="spellStart"/>
      <w:r w:rsidRPr="009270C9">
        <w:rPr>
          <w:spacing w:val="-2"/>
          <w:sz w:val="28"/>
          <w:szCs w:val="28"/>
        </w:rPr>
        <w:t>tư</w:t>
      </w:r>
      <w:proofErr w:type="spellEnd"/>
      <w:r w:rsidRPr="009270C9">
        <w:rPr>
          <w:spacing w:val="-2"/>
          <w:sz w:val="28"/>
          <w:szCs w:val="28"/>
        </w:rPr>
        <w:t xml:space="preserve">, </w:t>
      </w:r>
      <w:proofErr w:type="spellStart"/>
      <w:r w:rsidRPr="009270C9">
        <w:rPr>
          <w:spacing w:val="-2"/>
          <w:sz w:val="28"/>
          <w:szCs w:val="28"/>
        </w:rPr>
        <w:t>nguyện</w:t>
      </w:r>
      <w:proofErr w:type="spellEnd"/>
      <w:r w:rsidRPr="009270C9">
        <w:rPr>
          <w:spacing w:val="-2"/>
          <w:sz w:val="28"/>
          <w:szCs w:val="28"/>
        </w:rPr>
        <w:t xml:space="preserve"> </w:t>
      </w:r>
      <w:proofErr w:type="spellStart"/>
      <w:r w:rsidRPr="009270C9">
        <w:rPr>
          <w:spacing w:val="-2"/>
          <w:sz w:val="28"/>
          <w:szCs w:val="28"/>
        </w:rPr>
        <w:t>vọng</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đáng</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sự</w:t>
      </w:r>
      <w:proofErr w:type="spellEnd"/>
      <w:r w:rsidRPr="009270C9">
        <w:rPr>
          <w:spacing w:val="-2"/>
          <w:sz w:val="28"/>
          <w:szCs w:val="28"/>
        </w:rPr>
        <w:t xml:space="preserve"> </w:t>
      </w:r>
      <w:proofErr w:type="spellStart"/>
      <w:r w:rsidRPr="009270C9">
        <w:rPr>
          <w:spacing w:val="-2"/>
          <w:sz w:val="28"/>
          <w:szCs w:val="28"/>
        </w:rPr>
        <w:t>hài</w:t>
      </w:r>
      <w:proofErr w:type="spellEnd"/>
      <w:r w:rsidRPr="009270C9">
        <w:rPr>
          <w:spacing w:val="-2"/>
          <w:sz w:val="28"/>
          <w:szCs w:val="28"/>
        </w:rPr>
        <w:t xml:space="preserve"> </w:t>
      </w:r>
      <w:proofErr w:type="spellStart"/>
      <w:r w:rsidRPr="009270C9">
        <w:rPr>
          <w:spacing w:val="-2"/>
          <w:sz w:val="28"/>
          <w:szCs w:val="28"/>
        </w:rPr>
        <w:t>lòng</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người</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làm</w:t>
      </w:r>
      <w:proofErr w:type="spellEnd"/>
      <w:r w:rsidRPr="009270C9">
        <w:rPr>
          <w:spacing w:val="-2"/>
          <w:sz w:val="28"/>
          <w:szCs w:val="28"/>
        </w:rPr>
        <w:t xml:space="preserve"> </w:t>
      </w:r>
      <w:proofErr w:type="spellStart"/>
      <w:r w:rsidRPr="009270C9">
        <w:rPr>
          <w:spacing w:val="-2"/>
          <w:sz w:val="28"/>
          <w:szCs w:val="28"/>
        </w:rPr>
        <w:t>thước</w:t>
      </w:r>
      <w:proofErr w:type="spellEnd"/>
      <w:r w:rsidRPr="009270C9">
        <w:rPr>
          <w:spacing w:val="-2"/>
          <w:sz w:val="28"/>
          <w:szCs w:val="28"/>
        </w:rPr>
        <w:t xml:space="preserve"> </w:t>
      </w:r>
      <w:proofErr w:type="spellStart"/>
      <w:r w:rsidRPr="009270C9">
        <w:rPr>
          <w:spacing w:val="-2"/>
          <w:sz w:val="28"/>
          <w:szCs w:val="28"/>
        </w:rPr>
        <w:t>đo</w:t>
      </w:r>
      <w:proofErr w:type="spellEnd"/>
      <w:r w:rsidRPr="009270C9">
        <w:rPr>
          <w:spacing w:val="-2"/>
          <w:sz w:val="28"/>
          <w:szCs w:val="28"/>
        </w:rPr>
        <w:t xml:space="preserve">. Theo </w:t>
      </w:r>
      <w:proofErr w:type="spellStart"/>
      <w:r w:rsidRPr="009270C9">
        <w:rPr>
          <w:spacing w:val="-2"/>
          <w:sz w:val="28"/>
          <w:szCs w:val="28"/>
        </w:rPr>
        <w:t>đó</w:t>
      </w:r>
      <w:proofErr w:type="spellEnd"/>
      <w:r w:rsidRPr="009270C9">
        <w:rPr>
          <w:spacing w:val="-2"/>
          <w:sz w:val="28"/>
          <w:szCs w:val="28"/>
        </w:rPr>
        <w:t xml:space="preserve">, </w:t>
      </w:r>
      <w:proofErr w:type="spellStart"/>
      <w:r w:rsidRPr="009270C9">
        <w:rPr>
          <w:spacing w:val="-2"/>
          <w:sz w:val="28"/>
          <w:szCs w:val="28"/>
        </w:rPr>
        <w:t>cần</w:t>
      </w:r>
      <w:proofErr w:type="spellEnd"/>
      <w:r w:rsidRPr="009270C9">
        <w:rPr>
          <w:spacing w:val="-2"/>
          <w:sz w:val="28"/>
          <w:szCs w:val="28"/>
        </w:rPr>
        <w:t xml:space="preserve"> </w:t>
      </w:r>
      <w:proofErr w:type="spellStart"/>
      <w:r w:rsidRPr="009270C9">
        <w:rPr>
          <w:spacing w:val="-2"/>
          <w:sz w:val="28"/>
          <w:szCs w:val="28"/>
        </w:rPr>
        <w:t>tập</w:t>
      </w:r>
      <w:proofErr w:type="spellEnd"/>
      <w:r w:rsidRPr="009270C9">
        <w:rPr>
          <w:spacing w:val="-2"/>
          <w:sz w:val="28"/>
          <w:szCs w:val="28"/>
        </w:rPr>
        <w:t xml:space="preserve"> </w:t>
      </w:r>
      <w:proofErr w:type="spellStart"/>
      <w:r w:rsidRPr="009270C9">
        <w:rPr>
          <w:spacing w:val="-2"/>
          <w:sz w:val="28"/>
          <w:szCs w:val="28"/>
        </w:rPr>
        <w:t>trung</w:t>
      </w:r>
      <w:proofErr w:type="spellEnd"/>
      <w:r w:rsidRPr="009270C9">
        <w:rPr>
          <w:spacing w:val="-2"/>
          <w:sz w:val="28"/>
          <w:szCs w:val="28"/>
        </w:rPr>
        <w:t xml:space="preserve"> </w:t>
      </w:r>
      <w:proofErr w:type="spellStart"/>
      <w:r w:rsidRPr="009270C9">
        <w:rPr>
          <w:spacing w:val="-2"/>
          <w:sz w:val="28"/>
          <w:szCs w:val="28"/>
        </w:rPr>
        <w:t>thực</w:t>
      </w:r>
      <w:proofErr w:type="spellEnd"/>
      <w:r w:rsidRPr="009270C9">
        <w:rPr>
          <w:spacing w:val="-2"/>
          <w:sz w:val="28"/>
          <w:szCs w:val="28"/>
        </w:rPr>
        <w:t xml:space="preserve"> </w:t>
      </w:r>
      <w:proofErr w:type="spellStart"/>
      <w:r w:rsidRPr="009270C9">
        <w:rPr>
          <w:spacing w:val="-2"/>
          <w:sz w:val="28"/>
          <w:szCs w:val="28"/>
        </w:rPr>
        <w:t>hiện</w:t>
      </w:r>
      <w:proofErr w:type="spellEnd"/>
      <w:r w:rsidRPr="009270C9">
        <w:rPr>
          <w:spacing w:val="-2"/>
          <w:sz w:val="28"/>
          <w:szCs w:val="28"/>
        </w:rPr>
        <w:t xml:space="preserve"> </w:t>
      </w:r>
      <w:proofErr w:type="spellStart"/>
      <w:r w:rsidRPr="009270C9">
        <w:rPr>
          <w:spacing w:val="-2"/>
          <w:sz w:val="28"/>
          <w:szCs w:val="28"/>
        </w:rPr>
        <w:t>có</w:t>
      </w:r>
      <w:proofErr w:type="spellEnd"/>
      <w:r w:rsidRPr="009270C9">
        <w:rPr>
          <w:spacing w:val="-2"/>
          <w:sz w:val="28"/>
          <w:szCs w:val="28"/>
        </w:rPr>
        <w:t xml:space="preserve"> </w:t>
      </w:r>
      <w:proofErr w:type="spellStart"/>
      <w:r w:rsidRPr="009270C9">
        <w:rPr>
          <w:spacing w:val="-2"/>
          <w:sz w:val="28"/>
          <w:szCs w:val="28"/>
        </w:rPr>
        <w:t>hiệu</w:t>
      </w:r>
      <w:proofErr w:type="spellEnd"/>
      <w:r w:rsidRPr="009270C9">
        <w:rPr>
          <w:spacing w:val="-2"/>
          <w:sz w:val="28"/>
          <w:szCs w:val="28"/>
        </w:rPr>
        <w:t xml:space="preserve"> </w:t>
      </w:r>
      <w:proofErr w:type="spellStart"/>
      <w:r w:rsidRPr="009270C9">
        <w:rPr>
          <w:spacing w:val="-2"/>
          <w:sz w:val="28"/>
          <w:szCs w:val="28"/>
        </w:rPr>
        <w:t>quả</w:t>
      </w:r>
      <w:proofErr w:type="spellEnd"/>
      <w:r w:rsidRPr="009270C9">
        <w:rPr>
          <w:spacing w:val="-2"/>
          <w:sz w:val="28"/>
          <w:szCs w:val="28"/>
        </w:rPr>
        <w:t xml:space="preserve"> </w:t>
      </w:r>
      <w:proofErr w:type="spellStart"/>
      <w:r w:rsidRPr="009270C9">
        <w:rPr>
          <w:spacing w:val="-2"/>
          <w:sz w:val="28"/>
          <w:szCs w:val="28"/>
        </w:rPr>
        <w:t>ba</w:t>
      </w:r>
      <w:proofErr w:type="spellEnd"/>
      <w:r w:rsidRPr="009270C9">
        <w:rPr>
          <w:spacing w:val="-2"/>
          <w:sz w:val="28"/>
          <w:szCs w:val="28"/>
        </w:rPr>
        <w:t xml:space="preserve"> </w:t>
      </w:r>
      <w:proofErr w:type="spellStart"/>
      <w:r w:rsidRPr="009270C9">
        <w:rPr>
          <w:spacing w:val="-2"/>
          <w:sz w:val="28"/>
          <w:szCs w:val="28"/>
        </w:rPr>
        <w:t>nhóm</w:t>
      </w:r>
      <w:proofErr w:type="spellEnd"/>
      <w:r w:rsidRPr="009270C9">
        <w:rPr>
          <w:spacing w:val="-2"/>
          <w:sz w:val="28"/>
          <w:szCs w:val="28"/>
        </w:rPr>
        <w:t xml:space="preserve"> </w:t>
      </w:r>
      <w:proofErr w:type="spellStart"/>
      <w:r w:rsidRPr="009270C9">
        <w:rPr>
          <w:spacing w:val="-2"/>
          <w:sz w:val="28"/>
          <w:szCs w:val="28"/>
        </w:rPr>
        <w:t>giải</w:t>
      </w:r>
      <w:proofErr w:type="spellEnd"/>
      <w:r w:rsidRPr="009270C9">
        <w:rPr>
          <w:spacing w:val="-2"/>
          <w:sz w:val="28"/>
          <w:szCs w:val="28"/>
        </w:rPr>
        <w:t xml:space="preserve"> </w:t>
      </w:r>
      <w:proofErr w:type="spellStart"/>
      <w:r w:rsidRPr="009270C9">
        <w:rPr>
          <w:spacing w:val="-2"/>
          <w:sz w:val="28"/>
          <w:szCs w:val="28"/>
        </w:rPr>
        <w:t>pháp</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sau</w:t>
      </w:r>
      <w:proofErr w:type="spellEnd"/>
      <w:r w:rsidRPr="009270C9">
        <w:rPr>
          <w:spacing w:val="-2"/>
          <w:sz w:val="28"/>
          <w:szCs w:val="28"/>
        </w:rPr>
        <w:t xml:space="preserve">: </w:t>
      </w:r>
    </w:p>
    <w:p w14:paraId="05D536A3" w14:textId="77777777" w:rsidR="005B3A95" w:rsidRPr="009270C9" w:rsidRDefault="005B3A95" w:rsidP="005B3A95">
      <w:pPr>
        <w:spacing w:before="120" w:after="120" w:line="360" w:lineRule="exact"/>
        <w:ind w:firstLine="720"/>
        <w:jc w:val="both"/>
        <w:rPr>
          <w:sz w:val="28"/>
          <w:szCs w:val="28"/>
        </w:rPr>
      </w:pPr>
      <w:r w:rsidRPr="009270C9">
        <w:rPr>
          <w:b/>
          <w:sz w:val="28"/>
          <w:szCs w:val="28"/>
        </w:rPr>
        <w:t>1.</w:t>
      </w:r>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nhận</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vai</w:t>
      </w:r>
      <w:proofErr w:type="spellEnd"/>
      <w:r w:rsidRPr="009270C9">
        <w:rPr>
          <w:sz w:val="28"/>
          <w:szCs w:val="28"/>
        </w:rPr>
        <w:t xml:space="preserve"> </w:t>
      </w:r>
      <w:proofErr w:type="spellStart"/>
      <w:r w:rsidRPr="009270C9">
        <w:rPr>
          <w:sz w:val="28"/>
          <w:szCs w:val="28"/>
        </w:rPr>
        <w:t>trò</w:t>
      </w:r>
      <w:proofErr w:type="spellEnd"/>
      <w:r w:rsidRPr="009270C9">
        <w:rPr>
          <w:sz w:val="28"/>
          <w:szCs w:val="28"/>
        </w:rPr>
        <w:t xml:space="preserve">, </w:t>
      </w:r>
      <w:proofErr w:type="spellStart"/>
      <w:r w:rsidRPr="009270C9">
        <w:rPr>
          <w:sz w:val="28"/>
          <w:szCs w:val="28"/>
        </w:rPr>
        <w:t>vị</w:t>
      </w:r>
      <w:proofErr w:type="spellEnd"/>
      <w:r w:rsidRPr="009270C9">
        <w:rPr>
          <w:sz w:val="28"/>
          <w:szCs w:val="28"/>
        </w:rPr>
        <w:t xml:space="preserve"> </w:t>
      </w:r>
      <w:proofErr w:type="spellStart"/>
      <w:r w:rsidRPr="009270C9">
        <w:rPr>
          <w:sz w:val="28"/>
          <w:szCs w:val="28"/>
        </w:rPr>
        <w:t>trí</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tình</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trách</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đứng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Vai </w:t>
      </w:r>
      <w:proofErr w:type="spellStart"/>
      <w:r w:rsidRPr="009270C9">
        <w:rPr>
          <w:sz w:val="28"/>
          <w:szCs w:val="28"/>
        </w:rPr>
        <w:t>trò</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đứng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quận</w:t>
      </w:r>
      <w:proofErr w:type="spellEnd"/>
      <w:r w:rsidRPr="009270C9">
        <w:rPr>
          <w:sz w:val="28"/>
          <w:szCs w:val="28"/>
        </w:rPr>
        <w:t xml:space="preserve">, </w:t>
      </w:r>
      <w:proofErr w:type="spellStart"/>
      <w:r w:rsidRPr="009270C9">
        <w:rPr>
          <w:sz w:val="28"/>
          <w:szCs w:val="28"/>
        </w:rPr>
        <w:t>phường</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nghiêm</w:t>
      </w:r>
      <w:proofErr w:type="spellEnd"/>
      <w:r w:rsidRPr="009270C9">
        <w:rPr>
          <w:sz w:val="28"/>
          <w:szCs w:val="28"/>
        </w:rPr>
        <w:t xml:space="preserve"> </w:t>
      </w:r>
      <w:proofErr w:type="spellStart"/>
      <w:r w:rsidRPr="009270C9">
        <w:rPr>
          <w:sz w:val="28"/>
          <w:szCs w:val="28"/>
        </w:rPr>
        <w:t>túc</w:t>
      </w:r>
      <w:proofErr w:type="spellEnd"/>
      <w:r w:rsidRPr="009270C9">
        <w:rPr>
          <w:sz w:val="28"/>
          <w:szCs w:val="28"/>
        </w:rPr>
        <w:t xml:space="preserve"> Quy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ở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sống</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lastRenderedPageBreak/>
        <w:t>cần</w:t>
      </w:r>
      <w:proofErr w:type="spellEnd"/>
      <w:r w:rsidRPr="009270C9">
        <w:rPr>
          <w:sz w:val="28"/>
          <w:szCs w:val="28"/>
        </w:rPr>
        <w:t xml:space="preserve"> </w:t>
      </w:r>
      <w:proofErr w:type="spellStart"/>
      <w:r w:rsidRPr="009270C9">
        <w:rPr>
          <w:sz w:val="28"/>
          <w:szCs w:val="28"/>
        </w:rPr>
        <w:t>đảm</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khai</w:t>
      </w:r>
      <w:proofErr w:type="spellEnd"/>
      <w:r w:rsidRPr="009270C9">
        <w:rPr>
          <w:sz w:val="28"/>
          <w:szCs w:val="28"/>
        </w:rPr>
        <w:t xml:space="preserve">, </w:t>
      </w:r>
      <w:proofErr w:type="spellStart"/>
      <w:r w:rsidRPr="009270C9">
        <w:rPr>
          <w:sz w:val="28"/>
          <w:szCs w:val="28"/>
        </w:rPr>
        <w:t>minh</w:t>
      </w:r>
      <w:proofErr w:type="spellEnd"/>
      <w:r w:rsidRPr="009270C9">
        <w:rPr>
          <w:sz w:val="28"/>
          <w:szCs w:val="28"/>
        </w:rPr>
        <w:t xml:space="preserve"> </w:t>
      </w:r>
      <w:proofErr w:type="spellStart"/>
      <w:r w:rsidRPr="009270C9">
        <w:rPr>
          <w:sz w:val="28"/>
          <w:szCs w:val="28"/>
        </w:rPr>
        <w:t>bạch</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trương</w:t>
      </w:r>
      <w:proofErr w:type="spellEnd"/>
      <w:r w:rsidRPr="009270C9">
        <w:rPr>
          <w:sz w:val="28"/>
          <w:szCs w:val="28"/>
        </w:rPr>
        <w:t xml:space="preserve">, </w:t>
      </w:r>
      <w:proofErr w:type="spellStart"/>
      <w:r w:rsidRPr="009270C9">
        <w:rPr>
          <w:sz w:val="28"/>
          <w:szCs w:val="28"/>
        </w:rPr>
        <w:t>dự</w:t>
      </w:r>
      <w:proofErr w:type="spellEnd"/>
      <w:r w:rsidRPr="009270C9">
        <w:rPr>
          <w:sz w:val="28"/>
          <w:szCs w:val="28"/>
        </w:rPr>
        <w:t xml:space="preserve"> </w:t>
      </w:r>
      <w:proofErr w:type="spellStart"/>
      <w:r w:rsidRPr="009270C9">
        <w:rPr>
          <w:sz w:val="28"/>
          <w:szCs w:val="28"/>
        </w:rPr>
        <w:t>án</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đền</w:t>
      </w:r>
      <w:proofErr w:type="spellEnd"/>
      <w:r w:rsidRPr="009270C9">
        <w:rPr>
          <w:sz w:val="28"/>
          <w:szCs w:val="28"/>
        </w:rPr>
        <w:t xml:space="preserve"> </w:t>
      </w:r>
      <w:proofErr w:type="spellStart"/>
      <w:r w:rsidRPr="009270C9">
        <w:rPr>
          <w:sz w:val="28"/>
          <w:szCs w:val="28"/>
        </w:rPr>
        <w:t>bù</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phóng</w:t>
      </w:r>
      <w:proofErr w:type="spellEnd"/>
      <w:r w:rsidRPr="009270C9">
        <w:rPr>
          <w:sz w:val="28"/>
          <w:szCs w:val="28"/>
        </w:rPr>
        <w:t xml:space="preserve"> </w:t>
      </w:r>
      <w:proofErr w:type="spellStart"/>
      <w:r w:rsidRPr="009270C9">
        <w:rPr>
          <w:sz w:val="28"/>
          <w:szCs w:val="28"/>
        </w:rPr>
        <w:t>mặt</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tham</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giám</w:t>
      </w:r>
      <w:proofErr w:type="spellEnd"/>
      <w:r w:rsidRPr="009270C9">
        <w:rPr>
          <w:sz w:val="28"/>
          <w:szCs w:val="28"/>
        </w:rPr>
        <w:t xml:space="preserve"> </w:t>
      </w:r>
      <w:proofErr w:type="spellStart"/>
      <w:r w:rsidRPr="009270C9">
        <w:rPr>
          <w:sz w:val="28"/>
          <w:szCs w:val="28"/>
        </w:rPr>
        <w:t>sát</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đóng</w:t>
      </w:r>
      <w:proofErr w:type="spellEnd"/>
      <w:r w:rsidRPr="009270C9">
        <w:rPr>
          <w:sz w:val="28"/>
          <w:szCs w:val="28"/>
        </w:rPr>
        <w:t xml:space="preserve"> </w:t>
      </w:r>
      <w:proofErr w:type="spellStart"/>
      <w:r w:rsidRPr="009270C9">
        <w:rPr>
          <w:sz w:val="28"/>
          <w:szCs w:val="28"/>
        </w:rPr>
        <w:t>góp</w:t>
      </w:r>
      <w:proofErr w:type="spellEnd"/>
      <w:r w:rsidRPr="009270C9">
        <w:rPr>
          <w:sz w:val="28"/>
          <w:szCs w:val="28"/>
        </w:rPr>
        <w:t xml:space="preserve"> ý </w:t>
      </w:r>
      <w:proofErr w:type="spellStart"/>
      <w:r w:rsidRPr="009270C9">
        <w:rPr>
          <w:sz w:val="28"/>
          <w:szCs w:val="28"/>
        </w:rPr>
        <w:t>kiến</w:t>
      </w:r>
      <w:proofErr w:type="spellEnd"/>
      <w:r w:rsidRPr="009270C9">
        <w:rPr>
          <w:sz w:val="28"/>
          <w:szCs w:val="28"/>
        </w:rPr>
        <w:t xml:space="preserve">. </w:t>
      </w:r>
    </w:p>
    <w:p w14:paraId="5F9DCF19" w14:textId="77777777" w:rsidR="005B3A95" w:rsidRPr="009270C9" w:rsidRDefault="005B3A95" w:rsidP="005B3A95">
      <w:pPr>
        <w:spacing w:before="120" w:after="120" w:line="360" w:lineRule="exact"/>
        <w:ind w:firstLine="720"/>
        <w:jc w:val="both"/>
        <w:rPr>
          <w:spacing w:val="-2"/>
          <w:sz w:val="28"/>
          <w:szCs w:val="28"/>
        </w:rPr>
      </w:pPr>
      <w:r w:rsidRPr="009270C9">
        <w:rPr>
          <w:b/>
          <w:spacing w:val="-2"/>
          <w:sz w:val="28"/>
          <w:szCs w:val="28"/>
        </w:rPr>
        <w:t>2.</w:t>
      </w:r>
      <w:r w:rsidRPr="009270C9">
        <w:rPr>
          <w:spacing w:val="-2"/>
          <w:sz w:val="28"/>
          <w:szCs w:val="28"/>
        </w:rPr>
        <w:t xml:space="preserve"> </w:t>
      </w:r>
      <w:proofErr w:type="spellStart"/>
      <w:r w:rsidRPr="009270C9">
        <w:rPr>
          <w:spacing w:val="-2"/>
          <w:sz w:val="28"/>
          <w:szCs w:val="28"/>
        </w:rPr>
        <w:t>Chuyển</w:t>
      </w:r>
      <w:proofErr w:type="spellEnd"/>
      <w:r w:rsidRPr="009270C9">
        <w:rPr>
          <w:spacing w:val="-2"/>
          <w:sz w:val="28"/>
          <w:szCs w:val="28"/>
        </w:rPr>
        <w:t xml:space="preserve"> </w:t>
      </w:r>
      <w:proofErr w:type="spellStart"/>
      <w:r w:rsidRPr="009270C9">
        <w:rPr>
          <w:spacing w:val="-2"/>
          <w:sz w:val="28"/>
          <w:szCs w:val="28"/>
        </w:rPr>
        <w:t>đổi</w:t>
      </w:r>
      <w:proofErr w:type="spellEnd"/>
      <w:r w:rsidRPr="009270C9">
        <w:rPr>
          <w:spacing w:val="-2"/>
          <w:sz w:val="28"/>
          <w:szCs w:val="28"/>
        </w:rPr>
        <w:t xml:space="preserve"> </w:t>
      </w:r>
      <w:proofErr w:type="spellStart"/>
      <w:r w:rsidRPr="009270C9">
        <w:rPr>
          <w:spacing w:val="-2"/>
          <w:sz w:val="28"/>
          <w:szCs w:val="28"/>
        </w:rPr>
        <w:t>số</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chìa</w:t>
      </w:r>
      <w:proofErr w:type="spellEnd"/>
      <w:r w:rsidRPr="009270C9">
        <w:rPr>
          <w:spacing w:val="-2"/>
          <w:sz w:val="28"/>
          <w:szCs w:val="28"/>
        </w:rPr>
        <w:t xml:space="preserve"> </w:t>
      </w:r>
      <w:proofErr w:type="spellStart"/>
      <w:r w:rsidRPr="009270C9">
        <w:rPr>
          <w:spacing w:val="-2"/>
          <w:sz w:val="28"/>
          <w:szCs w:val="28"/>
        </w:rPr>
        <w:t>khóa</w:t>
      </w:r>
      <w:proofErr w:type="spellEnd"/>
      <w:r w:rsidRPr="009270C9">
        <w:rPr>
          <w:spacing w:val="-2"/>
          <w:sz w:val="28"/>
          <w:szCs w:val="28"/>
        </w:rPr>
        <w:t xml:space="preserve"> </w:t>
      </w:r>
      <w:proofErr w:type="spellStart"/>
      <w:r w:rsidRPr="009270C9">
        <w:rPr>
          <w:spacing w:val="-2"/>
          <w:sz w:val="28"/>
          <w:szCs w:val="28"/>
        </w:rPr>
        <w:t>để</w:t>
      </w:r>
      <w:proofErr w:type="spellEnd"/>
      <w:r w:rsidRPr="009270C9">
        <w:rPr>
          <w:spacing w:val="-2"/>
          <w:sz w:val="28"/>
          <w:szCs w:val="28"/>
        </w:rPr>
        <w:t xml:space="preserve"> </w:t>
      </w:r>
      <w:proofErr w:type="spellStart"/>
      <w:r w:rsidRPr="009270C9">
        <w:rPr>
          <w:spacing w:val="-2"/>
          <w:sz w:val="28"/>
          <w:szCs w:val="28"/>
        </w:rPr>
        <w:t>nâng</w:t>
      </w:r>
      <w:proofErr w:type="spellEnd"/>
      <w:r w:rsidRPr="009270C9">
        <w:rPr>
          <w:spacing w:val="-2"/>
          <w:sz w:val="28"/>
          <w:szCs w:val="28"/>
        </w:rPr>
        <w:t xml:space="preserve"> </w:t>
      </w:r>
      <w:proofErr w:type="spellStart"/>
      <w:r w:rsidRPr="009270C9">
        <w:rPr>
          <w:spacing w:val="-2"/>
          <w:sz w:val="28"/>
          <w:szCs w:val="28"/>
        </w:rPr>
        <w:t>cao</w:t>
      </w:r>
      <w:proofErr w:type="spellEnd"/>
      <w:r w:rsidRPr="009270C9">
        <w:rPr>
          <w:spacing w:val="-2"/>
          <w:sz w:val="28"/>
          <w:szCs w:val="28"/>
        </w:rPr>
        <w:t xml:space="preserve"> </w:t>
      </w:r>
      <w:proofErr w:type="spellStart"/>
      <w:r w:rsidRPr="009270C9">
        <w:rPr>
          <w:spacing w:val="-2"/>
          <w:sz w:val="28"/>
          <w:szCs w:val="28"/>
        </w:rPr>
        <w:t>hiệu</w:t>
      </w:r>
      <w:proofErr w:type="spellEnd"/>
      <w:r w:rsidRPr="009270C9">
        <w:rPr>
          <w:spacing w:val="-2"/>
          <w:sz w:val="28"/>
          <w:szCs w:val="28"/>
        </w:rPr>
        <w:t xml:space="preserve"> </w:t>
      </w:r>
      <w:proofErr w:type="spellStart"/>
      <w:r w:rsidRPr="009270C9">
        <w:rPr>
          <w:spacing w:val="-2"/>
          <w:sz w:val="28"/>
          <w:szCs w:val="28"/>
        </w:rPr>
        <w:t>quả</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Thành </w:t>
      </w:r>
      <w:proofErr w:type="spellStart"/>
      <w:r w:rsidRPr="009270C9">
        <w:rPr>
          <w:spacing w:val="-2"/>
          <w:sz w:val="28"/>
          <w:szCs w:val="28"/>
        </w:rPr>
        <w:t>phố</w:t>
      </w:r>
      <w:proofErr w:type="spellEnd"/>
      <w:r w:rsidRPr="009270C9">
        <w:rPr>
          <w:spacing w:val="-2"/>
          <w:sz w:val="28"/>
          <w:szCs w:val="28"/>
        </w:rPr>
        <w:t xml:space="preserve"> </w:t>
      </w:r>
      <w:proofErr w:type="spellStart"/>
      <w:r w:rsidRPr="009270C9">
        <w:rPr>
          <w:spacing w:val="-2"/>
          <w:sz w:val="28"/>
          <w:szCs w:val="28"/>
        </w:rPr>
        <w:t>cần</w:t>
      </w:r>
      <w:proofErr w:type="spellEnd"/>
      <w:r w:rsidRPr="009270C9">
        <w:rPr>
          <w:spacing w:val="-2"/>
          <w:sz w:val="28"/>
          <w:szCs w:val="28"/>
        </w:rPr>
        <w:t xml:space="preserve"> </w:t>
      </w:r>
      <w:proofErr w:type="spellStart"/>
      <w:r w:rsidRPr="009270C9">
        <w:rPr>
          <w:spacing w:val="-2"/>
          <w:sz w:val="28"/>
          <w:szCs w:val="28"/>
        </w:rPr>
        <w:t>đẩy</w:t>
      </w:r>
      <w:proofErr w:type="spellEnd"/>
      <w:r w:rsidRPr="009270C9">
        <w:rPr>
          <w:spacing w:val="-2"/>
          <w:sz w:val="28"/>
          <w:szCs w:val="28"/>
        </w:rPr>
        <w:t xml:space="preserve"> </w:t>
      </w:r>
      <w:proofErr w:type="spellStart"/>
      <w:r w:rsidRPr="009270C9">
        <w:rPr>
          <w:spacing w:val="-2"/>
          <w:sz w:val="28"/>
          <w:szCs w:val="28"/>
        </w:rPr>
        <w:t>mạnh</w:t>
      </w:r>
      <w:proofErr w:type="spellEnd"/>
      <w:r w:rsidRPr="009270C9">
        <w:rPr>
          <w:spacing w:val="-2"/>
          <w:sz w:val="28"/>
          <w:szCs w:val="28"/>
        </w:rPr>
        <w:t xml:space="preserve"> </w:t>
      </w:r>
      <w:proofErr w:type="spellStart"/>
      <w:r w:rsidRPr="009270C9">
        <w:rPr>
          <w:spacing w:val="-2"/>
          <w:sz w:val="28"/>
          <w:szCs w:val="28"/>
        </w:rPr>
        <w:t>xây</w:t>
      </w:r>
      <w:proofErr w:type="spellEnd"/>
      <w:r w:rsidRPr="009270C9">
        <w:rPr>
          <w:spacing w:val="-2"/>
          <w:sz w:val="28"/>
          <w:szCs w:val="28"/>
        </w:rPr>
        <w:t xml:space="preserve"> </w:t>
      </w:r>
      <w:proofErr w:type="spellStart"/>
      <w:r w:rsidRPr="009270C9">
        <w:rPr>
          <w:spacing w:val="-2"/>
          <w:sz w:val="28"/>
          <w:szCs w:val="28"/>
        </w:rPr>
        <w:t>dựng</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nền</w:t>
      </w:r>
      <w:proofErr w:type="spellEnd"/>
      <w:r w:rsidRPr="009270C9">
        <w:rPr>
          <w:spacing w:val="-2"/>
          <w:sz w:val="28"/>
          <w:szCs w:val="28"/>
        </w:rPr>
        <w:t xml:space="preserve"> </w:t>
      </w:r>
      <w:proofErr w:type="spellStart"/>
      <w:r w:rsidRPr="009270C9">
        <w:rPr>
          <w:spacing w:val="-2"/>
          <w:sz w:val="28"/>
          <w:szCs w:val="28"/>
        </w:rPr>
        <w:t>tảng</w:t>
      </w:r>
      <w:proofErr w:type="spellEnd"/>
      <w:r w:rsidRPr="009270C9">
        <w:rPr>
          <w:spacing w:val="-2"/>
          <w:sz w:val="28"/>
          <w:szCs w:val="28"/>
        </w:rPr>
        <w:t xml:space="preserve"> </w:t>
      </w:r>
      <w:proofErr w:type="spellStart"/>
      <w:r w:rsidRPr="009270C9">
        <w:rPr>
          <w:spacing w:val="-2"/>
          <w:sz w:val="28"/>
          <w:szCs w:val="28"/>
        </w:rPr>
        <w:t>số</w:t>
      </w:r>
      <w:proofErr w:type="spellEnd"/>
      <w:r w:rsidRPr="009270C9">
        <w:rPr>
          <w:spacing w:val="-2"/>
          <w:sz w:val="28"/>
          <w:szCs w:val="28"/>
        </w:rPr>
        <w:t xml:space="preserve"> </w:t>
      </w:r>
      <w:proofErr w:type="spellStart"/>
      <w:r w:rsidRPr="009270C9">
        <w:rPr>
          <w:spacing w:val="-2"/>
          <w:sz w:val="28"/>
          <w:szCs w:val="28"/>
        </w:rPr>
        <w:t>hóa</w:t>
      </w:r>
      <w:proofErr w:type="spellEnd"/>
      <w:r w:rsidRPr="009270C9">
        <w:rPr>
          <w:spacing w:val="-2"/>
          <w:sz w:val="28"/>
          <w:szCs w:val="28"/>
        </w:rPr>
        <w:t xml:space="preserve"> </w:t>
      </w:r>
      <w:proofErr w:type="spellStart"/>
      <w:r w:rsidRPr="009270C9">
        <w:rPr>
          <w:spacing w:val="-2"/>
          <w:sz w:val="28"/>
          <w:szCs w:val="28"/>
        </w:rPr>
        <w:t>để</w:t>
      </w:r>
      <w:proofErr w:type="spellEnd"/>
      <w:r w:rsidRPr="009270C9">
        <w:rPr>
          <w:spacing w:val="-2"/>
          <w:sz w:val="28"/>
          <w:szCs w:val="28"/>
        </w:rPr>
        <w:t xml:space="preserve"> </w:t>
      </w:r>
      <w:proofErr w:type="spellStart"/>
      <w:r w:rsidRPr="009270C9">
        <w:rPr>
          <w:spacing w:val="-2"/>
          <w:sz w:val="28"/>
          <w:szCs w:val="28"/>
        </w:rPr>
        <w:t>kết</w:t>
      </w:r>
      <w:proofErr w:type="spellEnd"/>
      <w:r w:rsidRPr="009270C9">
        <w:rPr>
          <w:spacing w:val="-2"/>
          <w:sz w:val="28"/>
          <w:szCs w:val="28"/>
        </w:rPr>
        <w:t xml:space="preserve"> </w:t>
      </w:r>
      <w:proofErr w:type="spellStart"/>
      <w:r w:rsidRPr="009270C9">
        <w:rPr>
          <w:spacing w:val="-2"/>
          <w:sz w:val="28"/>
          <w:szCs w:val="28"/>
        </w:rPr>
        <w:t>nối</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quyền</w:t>
      </w:r>
      <w:proofErr w:type="spellEnd"/>
      <w:r w:rsidRPr="009270C9">
        <w:rPr>
          <w:spacing w:val="-2"/>
          <w:sz w:val="28"/>
          <w:szCs w:val="28"/>
        </w:rPr>
        <w:t xml:space="preserve"> </w:t>
      </w:r>
      <w:proofErr w:type="spellStart"/>
      <w:r w:rsidRPr="009270C9">
        <w:rPr>
          <w:spacing w:val="-2"/>
          <w:sz w:val="28"/>
          <w:szCs w:val="28"/>
        </w:rPr>
        <w:t>với</w:t>
      </w:r>
      <w:proofErr w:type="spellEnd"/>
      <w:r w:rsidRPr="009270C9">
        <w:rPr>
          <w:spacing w:val="-2"/>
          <w:sz w:val="28"/>
          <w:szCs w:val="28"/>
        </w:rPr>
        <w:t xml:space="preserve"> </w:t>
      </w:r>
      <w:proofErr w:type="spellStart"/>
      <w:r w:rsidRPr="009270C9">
        <w:rPr>
          <w:spacing w:val="-2"/>
          <w:sz w:val="28"/>
          <w:szCs w:val="28"/>
        </w:rPr>
        <w:t>người</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lắng</w:t>
      </w:r>
      <w:proofErr w:type="spellEnd"/>
      <w:r w:rsidRPr="009270C9">
        <w:rPr>
          <w:spacing w:val="-2"/>
          <w:sz w:val="28"/>
          <w:szCs w:val="28"/>
        </w:rPr>
        <w:t xml:space="preserve"> </w:t>
      </w:r>
      <w:proofErr w:type="spellStart"/>
      <w:r w:rsidRPr="009270C9">
        <w:rPr>
          <w:spacing w:val="-2"/>
          <w:sz w:val="28"/>
          <w:szCs w:val="28"/>
        </w:rPr>
        <w:t>nghe</w:t>
      </w:r>
      <w:proofErr w:type="spellEnd"/>
      <w:r w:rsidRPr="009270C9">
        <w:rPr>
          <w:spacing w:val="-2"/>
          <w:sz w:val="28"/>
          <w:szCs w:val="28"/>
        </w:rPr>
        <w:t xml:space="preserve"> ý </w:t>
      </w:r>
      <w:proofErr w:type="spellStart"/>
      <w:r w:rsidRPr="009270C9">
        <w:rPr>
          <w:spacing w:val="-2"/>
          <w:sz w:val="28"/>
          <w:szCs w:val="28"/>
        </w:rPr>
        <w:t>kiến</w:t>
      </w:r>
      <w:proofErr w:type="spellEnd"/>
      <w:r w:rsidRPr="009270C9">
        <w:rPr>
          <w:spacing w:val="-2"/>
          <w:sz w:val="28"/>
          <w:szCs w:val="28"/>
        </w:rPr>
        <w:t xml:space="preserve">, </w:t>
      </w:r>
      <w:proofErr w:type="spellStart"/>
      <w:r w:rsidRPr="009270C9">
        <w:rPr>
          <w:spacing w:val="-2"/>
          <w:sz w:val="28"/>
          <w:szCs w:val="28"/>
        </w:rPr>
        <w:t>phản</w:t>
      </w:r>
      <w:proofErr w:type="spellEnd"/>
      <w:r w:rsidRPr="009270C9">
        <w:rPr>
          <w:spacing w:val="-2"/>
          <w:sz w:val="28"/>
          <w:szCs w:val="28"/>
        </w:rPr>
        <w:t xml:space="preserve"> </w:t>
      </w:r>
      <w:proofErr w:type="spellStart"/>
      <w:r w:rsidRPr="009270C9">
        <w:rPr>
          <w:spacing w:val="-2"/>
          <w:sz w:val="28"/>
          <w:szCs w:val="28"/>
        </w:rPr>
        <w:t>hồi</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giải</w:t>
      </w:r>
      <w:proofErr w:type="spellEnd"/>
      <w:r w:rsidRPr="009270C9">
        <w:rPr>
          <w:spacing w:val="-2"/>
          <w:sz w:val="28"/>
          <w:szCs w:val="28"/>
        </w:rPr>
        <w:t xml:space="preserve"> </w:t>
      </w:r>
      <w:proofErr w:type="spellStart"/>
      <w:r w:rsidRPr="009270C9">
        <w:rPr>
          <w:spacing w:val="-2"/>
          <w:sz w:val="28"/>
          <w:szCs w:val="28"/>
        </w:rPr>
        <w:t>quyết</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thủ</w:t>
      </w:r>
      <w:proofErr w:type="spellEnd"/>
      <w:r w:rsidRPr="009270C9">
        <w:rPr>
          <w:spacing w:val="-2"/>
          <w:sz w:val="28"/>
          <w:szCs w:val="28"/>
        </w:rPr>
        <w:t xml:space="preserve"> </w:t>
      </w:r>
      <w:proofErr w:type="spellStart"/>
      <w:r w:rsidRPr="009270C9">
        <w:rPr>
          <w:spacing w:val="-2"/>
          <w:sz w:val="28"/>
          <w:szCs w:val="28"/>
        </w:rPr>
        <w:t>tục</w:t>
      </w:r>
      <w:proofErr w:type="spellEnd"/>
      <w:r w:rsidRPr="009270C9">
        <w:rPr>
          <w:spacing w:val="-2"/>
          <w:sz w:val="28"/>
          <w:szCs w:val="28"/>
        </w:rPr>
        <w:t xml:space="preserve"> </w:t>
      </w:r>
      <w:proofErr w:type="spellStart"/>
      <w:r w:rsidRPr="009270C9">
        <w:rPr>
          <w:spacing w:val="-2"/>
          <w:sz w:val="28"/>
          <w:szCs w:val="28"/>
        </w:rPr>
        <w:t>hành</w:t>
      </w:r>
      <w:proofErr w:type="spellEnd"/>
      <w:r w:rsidRPr="009270C9">
        <w:rPr>
          <w:spacing w:val="-2"/>
          <w:sz w:val="28"/>
          <w:szCs w:val="28"/>
        </w:rPr>
        <w:t xml:space="preserve">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cách</w:t>
      </w:r>
      <w:proofErr w:type="spellEnd"/>
      <w:r w:rsidRPr="009270C9">
        <w:rPr>
          <w:spacing w:val="-2"/>
          <w:sz w:val="28"/>
          <w:szCs w:val="28"/>
        </w:rPr>
        <w:t xml:space="preserve"> </w:t>
      </w:r>
      <w:proofErr w:type="spellStart"/>
      <w:r w:rsidRPr="009270C9">
        <w:rPr>
          <w:spacing w:val="-2"/>
          <w:sz w:val="28"/>
          <w:szCs w:val="28"/>
        </w:rPr>
        <w:t>hiệu</w:t>
      </w:r>
      <w:proofErr w:type="spellEnd"/>
      <w:r w:rsidRPr="009270C9">
        <w:rPr>
          <w:spacing w:val="-2"/>
          <w:sz w:val="28"/>
          <w:szCs w:val="28"/>
        </w:rPr>
        <w:t xml:space="preserve"> </w:t>
      </w:r>
      <w:proofErr w:type="spellStart"/>
      <w:r w:rsidRPr="009270C9">
        <w:rPr>
          <w:spacing w:val="-2"/>
          <w:sz w:val="28"/>
          <w:szCs w:val="28"/>
        </w:rPr>
        <w:t>quả</w:t>
      </w:r>
      <w:proofErr w:type="spellEnd"/>
      <w:r w:rsidRPr="009270C9">
        <w:rPr>
          <w:spacing w:val="-2"/>
          <w:sz w:val="28"/>
          <w:szCs w:val="28"/>
        </w:rPr>
        <w:t xml:space="preserve">, </w:t>
      </w:r>
      <w:proofErr w:type="spellStart"/>
      <w:r w:rsidRPr="009270C9">
        <w:rPr>
          <w:spacing w:val="-2"/>
          <w:sz w:val="28"/>
          <w:szCs w:val="28"/>
        </w:rPr>
        <w:t>nhanh</w:t>
      </w:r>
      <w:proofErr w:type="spellEnd"/>
      <w:r w:rsidRPr="009270C9">
        <w:rPr>
          <w:spacing w:val="-2"/>
          <w:sz w:val="28"/>
          <w:szCs w:val="28"/>
        </w:rPr>
        <w:t xml:space="preserve"> </w:t>
      </w:r>
      <w:proofErr w:type="spellStart"/>
      <w:r w:rsidRPr="009270C9">
        <w:rPr>
          <w:spacing w:val="-2"/>
          <w:sz w:val="28"/>
          <w:szCs w:val="28"/>
        </w:rPr>
        <w:t>chóng</w:t>
      </w:r>
      <w:proofErr w:type="spellEnd"/>
      <w:r w:rsidRPr="009270C9">
        <w:rPr>
          <w:spacing w:val="-2"/>
          <w:sz w:val="28"/>
          <w:szCs w:val="28"/>
        </w:rPr>
        <w:t xml:space="preserve">, </w:t>
      </w:r>
      <w:proofErr w:type="spellStart"/>
      <w:r w:rsidRPr="009270C9">
        <w:rPr>
          <w:spacing w:val="-2"/>
          <w:sz w:val="28"/>
          <w:szCs w:val="28"/>
        </w:rPr>
        <w:t>minh</w:t>
      </w:r>
      <w:proofErr w:type="spellEnd"/>
      <w:r w:rsidRPr="009270C9">
        <w:rPr>
          <w:spacing w:val="-2"/>
          <w:sz w:val="28"/>
          <w:szCs w:val="28"/>
        </w:rPr>
        <w:t xml:space="preserve"> </w:t>
      </w:r>
      <w:proofErr w:type="spellStart"/>
      <w:r w:rsidRPr="009270C9">
        <w:rPr>
          <w:spacing w:val="-2"/>
          <w:sz w:val="28"/>
          <w:szCs w:val="28"/>
        </w:rPr>
        <w:t>bạch</w:t>
      </w:r>
      <w:proofErr w:type="spellEnd"/>
      <w:r w:rsidRPr="009270C9">
        <w:rPr>
          <w:spacing w:val="-2"/>
          <w:sz w:val="28"/>
          <w:szCs w:val="28"/>
        </w:rPr>
        <w:t xml:space="preserve">. </w:t>
      </w:r>
      <w:proofErr w:type="spellStart"/>
      <w:r w:rsidRPr="009270C9">
        <w:rPr>
          <w:spacing w:val="-2"/>
          <w:sz w:val="28"/>
          <w:szCs w:val="28"/>
        </w:rPr>
        <w:t>Việc</w:t>
      </w:r>
      <w:proofErr w:type="spellEnd"/>
      <w:r w:rsidRPr="009270C9">
        <w:rPr>
          <w:spacing w:val="-2"/>
          <w:sz w:val="28"/>
          <w:szCs w:val="28"/>
        </w:rPr>
        <w:t xml:space="preserve"> </w:t>
      </w:r>
      <w:proofErr w:type="spellStart"/>
      <w:r w:rsidRPr="009270C9">
        <w:rPr>
          <w:spacing w:val="-2"/>
          <w:sz w:val="28"/>
          <w:szCs w:val="28"/>
        </w:rPr>
        <w:t>đổi</w:t>
      </w:r>
      <w:proofErr w:type="spellEnd"/>
      <w:r w:rsidRPr="009270C9">
        <w:rPr>
          <w:spacing w:val="-2"/>
          <w:sz w:val="28"/>
          <w:szCs w:val="28"/>
        </w:rPr>
        <w:t xml:space="preserve"> </w:t>
      </w:r>
      <w:proofErr w:type="spellStart"/>
      <w:r w:rsidRPr="009270C9">
        <w:rPr>
          <w:spacing w:val="-2"/>
          <w:sz w:val="28"/>
          <w:szCs w:val="28"/>
        </w:rPr>
        <w:t>mới</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tác</w:t>
      </w:r>
      <w:proofErr w:type="spellEnd"/>
      <w:r w:rsidRPr="009270C9">
        <w:rPr>
          <w:spacing w:val="-2"/>
          <w:sz w:val="28"/>
          <w:szCs w:val="28"/>
        </w:rPr>
        <w:t xml:space="preserve"> </w:t>
      </w:r>
      <w:proofErr w:type="spellStart"/>
      <w:r w:rsidRPr="009270C9">
        <w:rPr>
          <w:spacing w:val="-2"/>
          <w:sz w:val="28"/>
          <w:szCs w:val="28"/>
        </w:rPr>
        <w:t>tuyên</w:t>
      </w:r>
      <w:proofErr w:type="spellEnd"/>
      <w:r w:rsidRPr="009270C9">
        <w:rPr>
          <w:spacing w:val="-2"/>
          <w:sz w:val="28"/>
          <w:szCs w:val="28"/>
        </w:rPr>
        <w:t xml:space="preserve"> </w:t>
      </w:r>
      <w:proofErr w:type="spellStart"/>
      <w:r w:rsidRPr="009270C9">
        <w:rPr>
          <w:spacing w:val="-2"/>
          <w:sz w:val="28"/>
          <w:szCs w:val="28"/>
        </w:rPr>
        <w:t>truyền</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cần</w:t>
      </w:r>
      <w:proofErr w:type="spellEnd"/>
      <w:r w:rsidRPr="009270C9">
        <w:rPr>
          <w:spacing w:val="-2"/>
          <w:sz w:val="28"/>
          <w:szCs w:val="28"/>
        </w:rPr>
        <w:t xml:space="preserve"> </w:t>
      </w:r>
      <w:proofErr w:type="spellStart"/>
      <w:r w:rsidRPr="009270C9">
        <w:rPr>
          <w:spacing w:val="-2"/>
          <w:sz w:val="28"/>
          <w:szCs w:val="28"/>
        </w:rPr>
        <w:t>thiết</w:t>
      </w:r>
      <w:proofErr w:type="spellEnd"/>
      <w:r w:rsidRPr="009270C9">
        <w:rPr>
          <w:spacing w:val="-2"/>
          <w:sz w:val="28"/>
          <w:szCs w:val="28"/>
        </w:rPr>
        <w:t xml:space="preserve">, </w:t>
      </w:r>
      <w:proofErr w:type="spellStart"/>
      <w:r w:rsidRPr="009270C9">
        <w:rPr>
          <w:spacing w:val="-2"/>
          <w:sz w:val="28"/>
          <w:szCs w:val="28"/>
        </w:rPr>
        <w:t>sử</w:t>
      </w:r>
      <w:proofErr w:type="spellEnd"/>
      <w:r w:rsidRPr="009270C9">
        <w:rPr>
          <w:spacing w:val="-2"/>
          <w:sz w:val="28"/>
          <w:szCs w:val="28"/>
        </w:rPr>
        <w:t xml:space="preserve"> </w:t>
      </w:r>
      <w:proofErr w:type="spellStart"/>
      <w:r w:rsidRPr="009270C9">
        <w:rPr>
          <w:spacing w:val="-2"/>
          <w:sz w:val="28"/>
          <w:szCs w:val="28"/>
        </w:rPr>
        <w:t>dụng</w:t>
      </w:r>
      <w:proofErr w:type="spellEnd"/>
      <w:r w:rsidRPr="009270C9">
        <w:rPr>
          <w:spacing w:val="-2"/>
          <w:sz w:val="28"/>
          <w:szCs w:val="28"/>
        </w:rPr>
        <w:t xml:space="preserve"> </w:t>
      </w:r>
      <w:proofErr w:type="spellStart"/>
      <w:r w:rsidRPr="009270C9">
        <w:rPr>
          <w:spacing w:val="-2"/>
          <w:sz w:val="28"/>
          <w:szCs w:val="28"/>
        </w:rPr>
        <w:t>mạng</w:t>
      </w:r>
      <w:proofErr w:type="spellEnd"/>
      <w:r w:rsidRPr="009270C9">
        <w:rPr>
          <w:spacing w:val="-2"/>
          <w:sz w:val="28"/>
          <w:szCs w:val="28"/>
        </w:rPr>
        <w:t xml:space="preserve"> </w:t>
      </w:r>
      <w:proofErr w:type="spellStart"/>
      <w:r w:rsidRPr="009270C9">
        <w:rPr>
          <w:spacing w:val="-2"/>
          <w:sz w:val="28"/>
          <w:szCs w:val="28"/>
        </w:rPr>
        <w:t>xã</w:t>
      </w:r>
      <w:proofErr w:type="spellEnd"/>
      <w:r w:rsidRPr="009270C9">
        <w:rPr>
          <w:spacing w:val="-2"/>
          <w:sz w:val="28"/>
          <w:szCs w:val="28"/>
        </w:rPr>
        <w:t xml:space="preserve"> </w:t>
      </w:r>
      <w:proofErr w:type="spellStart"/>
      <w:r w:rsidRPr="009270C9">
        <w:rPr>
          <w:spacing w:val="-2"/>
          <w:sz w:val="28"/>
          <w:szCs w:val="28"/>
        </w:rPr>
        <w:t>hội</w:t>
      </w:r>
      <w:proofErr w:type="spellEnd"/>
      <w:r w:rsidRPr="009270C9">
        <w:rPr>
          <w:spacing w:val="-2"/>
          <w:sz w:val="28"/>
          <w:szCs w:val="28"/>
        </w:rPr>
        <w:t xml:space="preserve"> </w:t>
      </w:r>
      <w:proofErr w:type="spellStart"/>
      <w:r w:rsidRPr="009270C9">
        <w:rPr>
          <w:spacing w:val="-2"/>
          <w:sz w:val="28"/>
          <w:szCs w:val="28"/>
        </w:rPr>
        <w:t>một</w:t>
      </w:r>
      <w:proofErr w:type="spellEnd"/>
      <w:r w:rsidRPr="009270C9">
        <w:rPr>
          <w:spacing w:val="-2"/>
          <w:sz w:val="28"/>
          <w:szCs w:val="28"/>
        </w:rPr>
        <w:t xml:space="preserve"> </w:t>
      </w:r>
      <w:proofErr w:type="spellStart"/>
      <w:r w:rsidRPr="009270C9">
        <w:rPr>
          <w:spacing w:val="-2"/>
          <w:sz w:val="28"/>
          <w:szCs w:val="28"/>
        </w:rPr>
        <w:t>cách</w:t>
      </w:r>
      <w:proofErr w:type="spellEnd"/>
      <w:r w:rsidRPr="009270C9">
        <w:rPr>
          <w:spacing w:val="-2"/>
          <w:sz w:val="28"/>
          <w:szCs w:val="28"/>
        </w:rPr>
        <w:t xml:space="preserve"> </w:t>
      </w:r>
      <w:proofErr w:type="spellStart"/>
      <w:r w:rsidRPr="009270C9">
        <w:rPr>
          <w:spacing w:val="-2"/>
          <w:sz w:val="28"/>
          <w:szCs w:val="28"/>
        </w:rPr>
        <w:t>tích</w:t>
      </w:r>
      <w:proofErr w:type="spellEnd"/>
      <w:r w:rsidRPr="009270C9">
        <w:rPr>
          <w:spacing w:val="-2"/>
          <w:sz w:val="28"/>
          <w:szCs w:val="28"/>
        </w:rPr>
        <w:t xml:space="preserve"> </w:t>
      </w:r>
      <w:proofErr w:type="spellStart"/>
      <w:r w:rsidRPr="009270C9">
        <w:rPr>
          <w:spacing w:val="-2"/>
          <w:sz w:val="28"/>
          <w:szCs w:val="28"/>
        </w:rPr>
        <w:t>cực</w:t>
      </w:r>
      <w:proofErr w:type="spellEnd"/>
      <w:r w:rsidRPr="009270C9">
        <w:rPr>
          <w:spacing w:val="-2"/>
          <w:sz w:val="28"/>
          <w:szCs w:val="28"/>
        </w:rPr>
        <w:t xml:space="preserve">, </w:t>
      </w:r>
      <w:proofErr w:type="spellStart"/>
      <w:r w:rsidRPr="009270C9">
        <w:rPr>
          <w:spacing w:val="-2"/>
          <w:sz w:val="28"/>
          <w:szCs w:val="28"/>
        </w:rPr>
        <w:t>chủ</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biến</w:t>
      </w:r>
      <w:proofErr w:type="spellEnd"/>
      <w:r w:rsidRPr="009270C9">
        <w:rPr>
          <w:spacing w:val="-2"/>
          <w:sz w:val="28"/>
          <w:szCs w:val="28"/>
        </w:rPr>
        <w:t xml:space="preserve"> </w:t>
      </w:r>
      <w:proofErr w:type="spellStart"/>
      <w:r w:rsidRPr="009270C9">
        <w:rPr>
          <w:spacing w:val="-2"/>
          <w:sz w:val="28"/>
          <w:szCs w:val="28"/>
        </w:rPr>
        <w:t>nó</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kênh</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tin </w:t>
      </w:r>
      <w:proofErr w:type="spellStart"/>
      <w:r w:rsidRPr="009270C9">
        <w:rPr>
          <w:spacing w:val="-2"/>
          <w:sz w:val="28"/>
          <w:szCs w:val="28"/>
        </w:rPr>
        <w:t>chính</w:t>
      </w:r>
      <w:proofErr w:type="spellEnd"/>
      <w:r w:rsidRPr="009270C9">
        <w:rPr>
          <w:spacing w:val="-2"/>
          <w:sz w:val="28"/>
          <w:szCs w:val="28"/>
        </w:rPr>
        <w:t xml:space="preserve"> </w:t>
      </w:r>
      <w:proofErr w:type="spellStart"/>
      <w:r w:rsidRPr="009270C9">
        <w:rPr>
          <w:spacing w:val="-2"/>
          <w:sz w:val="28"/>
          <w:szCs w:val="28"/>
        </w:rPr>
        <w:t>thống</w:t>
      </w:r>
      <w:proofErr w:type="spellEnd"/>
      <w:r w:rsidRPr="009270C9">
        <w:rPr>
          <w:spacing w:val="-2"/>
          <w:sz w:val="28"/>
          <w:szCs w:val="28"/>
        </w:rPr>
        <w:t xml:space="preserve"> </w:t>
      </w:r>
      <w:proofErr w:type="spellStart"/>
      <w:r w:rsidRPr="009270C9">
        <w:rPr>
          <w:spacing w:val="-2"/>
          <w:sz w:val="28"/>
          <w:szCs w:val="28"/>
        </w:rPr>
        <w:t>để</w:t>
      </w:r>
      <w:proofErr w:type="spellEnd"/>
      <w:r w:rsidRPr="009270C9">
        <w:rPr>
          <w:spacing w:val="-2"/>
          <w:sz w:val="28"/>
          <w:szCs w:val="28"/>
        </w:rPr>
        <w:t xml:space="preserve"> </w:t>
      </w:r>
      <w:proofErr w:type="spellStart"/>
      <w:r w:rsidRPr="009270C9">
        <w:rPr>
          <w:spacing w:val="-2"/>
          <w:sz w:val="28"/>
          <w:szCs w:val="28"/>
        </w:rPr>
        <w:t>tuyên</w:t>
      </w:r>
      <w:proofErr w:type="spellEnd"/>
      <w:r w:rsidRPr="009270C9">
        <w:rPr>
          <w:spacing w:val="-2"/>
          <w:sz w:val="28"/>
          <w:szCs w:val="28"/>
        </w:rPr>
        <w:t xml:space="preserve"> </w:t>
      </w:r>
      <w:proofErr w:type="spellStart"/>
      <w:r w:rsidRPr="009270C9">
        <w:rPr>
          <w:spacing w:val="-2"/>
          <w:sz w:val="28"/>
          <w:szCs w:val="28"/>
        </w:rPr>
        <w:t>truyền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động</w:t>
      </w:r>
      <w:proofErr w:type="spellEnd"/>
      <w:r w:rsidRPr="009270C9">
        <w:rPr>
          <w:spacing w:val="-2"/>
          <w:sz w:val="28"/>
          <w:szCs w:val="28"/>
        </w:rPr>
        <w:t xml:space="preserve">, </w:t>
      </w:r>
      <w:proofErr w:type="spellStart"/>
      <w:r w:rsidRPr="009270C9">
        <w:rPr>
          <w:spacing w:val="-2"/>
          <w:sz w:val="28"/>
          <w:szCs w:val="28"/>
        </w:rPr>
        <w:t>đồng</w:t>
      </w:r>
      <w:proofErr w:type="spellEnd"/>
      <w:r w:rsidRPr="009270C9">
        <w:rPr>
          <w:spacing w:val="-2"/>
          <w:sz w:val="28"/>
          <w:szCs w:val="28"/>
        </w:rPr>
        <w:t xml:space="preserve"> </w:t>
      </w:r>
      <w:proofErr w:type="spellStart"/>
      <w:r w:rsidRPr="009270C9">
        <w:rPr>
          <w:spacing w:val="-2"/>
          <w:sz w:val="28"/>
          <w:szCs w:val="28"/>
        </w:rPr>
        <w:t>thời</w:t>
      </w:r>
      <w:proofErr w:type="spellEnd"/>
      <w:r w:rsidRPr="009270C9">
        <w:rPr>
          <w:spacing w:val="-2"/>
          <w:sz w:val="28"/>
          <w:szCs w:val="28"/>
        </w:rPr>
        <w:t xml:space="preserve"> </w:t>
      </w:r>
      <w:proofErr w:type="spellStart"/>
      <w:r w:rsidRPr="009270C9">
        <w:rPr>
          <w:spacing w:val="-2"/>
          <w:sz w:val="28"/>
          <w:szCs w:val="28"/>
        </w:rPr>
        <w:t>đấu</w:t>
      </w:r>
      <w:proofErr w:type="spellEnd"/>
      <w:r w:rsidRPr="009270C9">
        <w:rPr>
          <w:spacing w:val="-2"/>
          <w:sz w:val="28"/>
          <w:szCs w:val="28"/>
        </w:rPr>
        <w:t xml:space="preserve"> </w:t>
      </w:r>
      <w:proofErr w:type="spellStart"/>
      <w:r w:rsidRPr="009270C9">
        <w:rPr>
          <w:spacing w:val="-2"/>
          <w:sz w:val="28"/>
          <w:szCs w:val="28"/>
        </w:rPr>
        <w:t>tranh</w:t>
      </w:r>
      <w:proofErr w:type="spellEnd"/>
      <w:r w:rsidRPr="009270C9">
        <w:rPr>
          <w:spacing w:val="-2"/>
          <w:sz w:val="28"/>
          <w:szCs w:val="28"/>
        </w:rPr>
        <w:t xml:space="preserve"> </w:t>
      </w:r>
      <w:proofErr w:type="spellStart"/>
      <w:r w:rsidRPr="009270C9">
        <w:rPr>
          <w:spacing w:val="-2"/>
          <w:sz w:val="28"/>
          <w:szCs w:val="28"/>
        </w:rPr>
        <w:t>hiệu</w:t>
      </w:r>
      <w:proofErr w:type="spellEnd"/>
      <w:r w:rsidRPr="009270C9">
        <w:rPr>
          <w:spacing w:val="-2"/>
          <w:sz w:val="28"/>
          <w:szCs w:val="28"/>
        </w:rPr>
        <w:t xml:space="preserve"> </w:t>
      </w:r>
      <w:proofErr w:type="spellStart"/>
      <w:r w:rsidRPr="009270C9">
        <w:rPr>
          <w:spacing w:val="-2"/>
          <w:sz w:val="28"/>
          <w:szCs w:val="28"/>
        </w:rPr>
        <w:t>quả</w:t>
      </w:r>
      <w:proofErr w:type="spellEnd"/>
      <w:r w:rsidRPr="009270C9">
        <w:rPr>
          <w:spacing w:val="-2"/>
          <w:sz w:val="28"/>
          <w:szCs w:val="28"/>
        </w:rPr>
        <w:t xml:space="preserve"> </w:t>
      </w:r>
      <w:proofErr w:type="spellStart"/>
      <w:r w:rsidRPr="009270C9">
        <w:rPr>
          <w:spacing w:val="-2"/>
          <w:sz w:val="28"/>
          <w:szCs w:val="28"/>
        </w:rPr>
        <w:t>với</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tin </w:t>
      </w:r>
      <w:proofErr w:type="spellStart"/>
      <w:r w:rsidRPr="009270C9">
        <w:rPr>
          <w:spacing w:val="-2"/>
          <w:sz w:val="28"/>
          <w:szCs w:val="28"/>
        </w:rPr>
        <w:t>sai</w:t>
      </w:r>
      <w:proofErr w:type="spellEnd"/>
      <w:r w:rsidRPr="009270C9">
        <w:rPr>
          <w:spacing w:val="-2"/>
          <w:sz w:val="28"/>
          <w:szCs w:val="28"/>
        </w:rPr>
        <w:t xml:space="preserve"> </w:t>
      </w:r>
      <w:proofErr w:type="spellStart"/>
      <w:r w:rsidRPr="009270C9">
        <w:rPr>
          <w:spacing w:val="-2"/>
          <w:sz w:val="28"/>
          <w:szCs w:val="28"/>
        </w:rPr>
        <w:t>lệch</w:t>
      </w:r>
      <w:proofErr w:type="spellEnd"/>
      <w:r w:rsidRPr="009270C9">
        <w:rPr>
          <w:spacing w:val="-2"/>
          <w:sz w:val="28"/>
          <w:szCs w:val="28"/>
        </w:rPr>
        <w:t xml:space="preserve">. Song </w:t>
      </w:r>
      <w:proofErr w:type="spellStart"/>
      <w:r w:rsidRPr="009270C9">
        <w:rPr>
          <w:spacing w:val="-2"/>
          <w:sz w:val="28"/>
          <w:szCs w:val="28"/>
        </w:rPr>
        <w:t>song</w:t>
      </w:r>
      <w:proofErr w:type="spellEnd"/>
      <w:r w:rsidRPr="009270C9">
        <w:rPr>
          <w:spacing w:val="-2"/>
          <w:sz w:val="28"/>
          <w:szCs w:val="28"/>
        </w:rPr>
        <w:t xml:space="preserve"> </w:t>
      </w:r>
      <w:proofErr w:type="spellStart"/>
      <w:r w:rsidRPr="009270C9">
        <w:rPr>
          <w:spacing w:val="-2"/>
          <w:sz w:val="28"/>
          <w:szCs w:val="28"/>
        </w:rPr>
        <w:t>đó</w:t>
      </w:r>
      <w:proofErr w:type="spellEnd"/>
      <w:r w:rsidRPr="009270C9">
        <w:rPr>
          <w:spacing w:val="-2"/>
          <w:sz w:val="28"/>
          <w:szCs w:val="28"/>
        </w:rPr>
        <w:t xml:space="preserve">, </w:t>
      </w:r>
      <w:proofErr w:type="spellStart"/>
      <w:r w:rsidRPr="009270C9">
        <w:rPr>
          <w:spacing w:val="-2"/>
          <w:sz w:val="28"/>
          <w:szCs w:val="28"/>
        </w:rPr>
        <w:t>cần</w:t>
      </w:r>
      <w:proofErr w:type="spellEnd"/>
      <w:r w:rsidRPr="009270C9">
        <w:rPr>
          <w:spacing w:val="-2"/>
          <w:sz w:val="28"/>
          <w:szCs w:val="28"/>
        </w:rPr>
        <w:t xml:space="preserve"> </w:t>
      </w:r>
      <w:proofErr w:type="spellStart"/>
      <w:r w:rsidRPr="009270C9">
        <w:rPr>
          <w:spacing w:val="-2"/>
          <w:sz w:val="28"/>
          <w:szCs w:val="28"/>
        </w:rPr>
        <w:t>có</w:t>
      </w:r>
      <w:proofErr w:type="spellEnd"/>
      <w:r w:rsidRPr="009270C9">
        <w:rPr>
          <w:spacing w:val="-2"/>
          <w:sz w:val="28"/>
          <w:szCs w:val="28"/>
        </w:rPr>
        <w:t xml:space="preserve"> </w:t>
      </w:r>
      <w:proofErr w:type="spellStart"/>
      <w:r w:rsidRPr="009270C9">
        <w:rPr>
          <w:spacing w:val="-2"/>
          <w:sz w:val="28"/>
          <w:szCs w:val="28"/>
        </w:rPr>
        <w:t>cơ</w:t>
      </w:r>
      <w:proofErr w:type="spellEnd"/>
      <w:r w:rsidRPr="009270C9">
        <w:rPr>
          <w:spacing w:val="-2"/>
          <w:sz w:val="28"/>
          <w:szCs w:val="28"/>
        </w:rPr>
        <w:t xml:space="preserve"> </w:t>
      </w:r>
      <w:proofErr w:type="spellStart"/>
      <w:r w:rsidRPr="009270C9">
        <w:rPr>
          <w:spacing w:val="-2"/>
          <w:sz w:val="28"/>
          <w:szCs w:val="28"/>
        </w:rPr>
        <w:t>chế</w:t>
      </w:r>
      <w:proofErr w:type="spellEnd"/>
      <w:r w:rsidRPr="009270C9">
        <w:rPr>
          <w:spacing w:val="-2"/>
          <w:sz w:val="28"/>
          <w:szCs w:val="28"/>
        </w:rPr>
        <w:t xml:space="preserve"> </w:t>
      </w:r>
      <w:proofErr w:type="spellStart"/>
      <w:r w:rsidRPr="009270C9">
        <w:rPr>
          <w:spacing w:val="-2"/>
          <w:sz w:val="28"/>
          <w:szCs w:val="28"/>
        </w:rPr>
        <w:t>tổng</w:t>
      </w:r>
      <w:proofErr w:type="spellEnd"/>
      <w:r w:rsidRPr="009270C9">
        <w:rPr>
          <w:spacing w:val="-2"/>
          <w:sz w:val="28"/>
          <w:szCs w:val="28"/>
        </w:rPr>
        <w:t xml:space="preserve"> </w:t>
      </w:r>
      <w:proofErr w:type="spellStart"/>
      <w:r w:rsidRPr="009270C9">
        <w:rPr>
          <w:spacing w:val="-2"/>
          <w:sz w:val="28"/>
          <w:szCs w:val="28"/>
        </w:rPr>
        <w:t>kết</w:t>
      </w:r>
      <w:proofErr w:type="spellEnd"/>
      <w:r w:rsidRPr="009270C9">
        <w:rPr>
          <w:spacing w:val="-2"/>
          <w:sz w:val="28"/>
          <w:szCs w:val="28"/>
        </w:rPr>
        <w:t xml:space="preserve">, </w:t>
      </w:r>
      <w:proofErr w:type="spellStart"/>
      <w:r w:rsidRPr="009270C9">
        <w:rPr>
          <w:spacing w:val="-2"/>
          <w:sz w:val="28"/>
          <w:szCs w:val="28"/>
        </w:rPr>
        <w:t>đánh</w:t>
      </w:r>
      <w:proofErr w:type="spellEnd"/>
      <w:r w:rsidRPr="009270C9">
        <w:rPr>
          <w:spacing w:val="-2"/>
          <w:sz w:val="28"/>
          <w:szCs w:val="28"/>
        </w:rPr>
        <w:t xml:space="preserve"> </w:t>
      </w:r>
      <w:proofErr w:type="spellStart"/>
      <w:r w:rsidRPr="009270C9">
        <w:rPr>
          <w:spacing w:val="-2"/>
          <w:sz w:val="28"/>
          <w:szCs w:val="28"/>
        </w:rPr>
        <w:t>giá</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nhân</w:t>
      </w:r>
      <w:proofErr w:type="spellEnd"/>
      <w:r w:rsidRPr="009270C9">
        <w:rPr>
          <w:spacing w:val="-2"/>
          <w:sz w:val="28"/>
          <w:szCs w:val="28"/>
        </w:rPr>
        <w:t xml:space="preserve"> </w:t>
      </w:r>
      <w:proofErr w:type="spellStart"/>
      <w:r w:rsidRPr="009270C9">
        <w:rPr>
          <w:spacing w:val="-2"/>
          <w:sz w:val="28"/>
          <w:szCs w:val="28"/>
        </w:rPr>
        <w:t>rộng</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mô</w:t>
      </w:r>
      <w:proofErr w:type="spellEnd"/>
      <w:r w:rsidRPr="009270C9">
        <w:rPr>
          <w:spacing w:val="-2"/>
          <w:sz w:val="28"/>
          <w:szCs w:val="28"/>
        </w:rPr>
        <w:t xml:space="preserve"> </w:t>
      </w:r>
      <w:proofErr w:type="spellStart"/>
      <w:r w:rsidRPr="009270C9">
        <w:rPr>
          <w:spacing w:val="-2"/>
          <w:sz w:val="28"/>
          <w:szCs w:val="28"/>
        </w:rPr>
        <w:t>hình</w:t>
      </w:r>
      <w:proofErr w:type="spellEnd"/>
      <w:r w:rsidRPr="009270C9">
        <w:rPr>
          <w:spacing w:val="-2"/>
          <w:sz w:val="28"/>
          <w:szCs w:val="28"/>
        </w:rPr>
        <w:t xml:space="preserve"> “</w:t>
      </w:r>
      <w:proofErr w:type="spellStart"/>
      <w:r w:rsidRPr="009270C9">
        <w:rPr>
          <w:spacing w:val="-2"/>
          <w:sz w:val="28"/>
          <w:szCs w:val="28"/>
        </w:rPr>
        <w:t>Dân</w:t>
      </w:r>
      <w:proofErr w:type="spellEnd"/>
      <w:r w:rsidRPr="009270C9">
        <w:rPr>
          <w:spacing w:val="-2"/>
          <w:sz w:val="28"/>
          <w:szCs w:val="28"/>
        </w:rPr>
        <w:t xml:space="preserve"> </w:t>
      </w:r>
      <w:proofErr w:type="spellStart"/>
      <w:r w:rsidRPr="009270C9">
        <w:rPr>
          <w:spacing w:val="-2"/>
          <w:sz w:val="28"/>
          <w:szCs w:val="28"/>
        </w:rPr>
        <w:t>vận</w:t>
      </w:r>
      <w:proofErr w:type="spellEnd"/>
      <w:r w:rsidRPr="009270C9">
        <w:rPr>
          <w:spacing w:val="-2"/>
          <w:sz w:val="28"/>
          <w:szCs w:val="28"/>
        </w:rPr>
        <w:t xml:space="preserve"> </w:t>
      </w:r>
      <w:proofErr w:type="spellStart"/>
      <w:r w:rsidRPr="009270C9">
        <w:rPr>
          <w:spacing w:val="-2"/>
          <w:sz w:val="28"/>
          <w:szCs w:val="28"/>
        </w:rPr>
        <w:t>khéo</w:t>
      </w:r>
      <w:proofErr w:type="spellEnd"/>
      <w:r w:rsidRPr="009270C9">
        <w:rPr>
          <w:spacing w:val="-2"/>
          <w:sz w:val="28"/>
          <w:szCs w:val="28"/>
        </w:rPr>
        <w:t xml:space="preserve">” </w:t>
      </w:r>
      <w:proofErr w:type="spellStart"/>
      <w:r w:rsidRPr="009270C9">
        <w:rPr>
          <w:spacing w:val="-2"/>
          <w:sz w:val="28"/>
          <w:szCs w:val="28"/>
        </w:rPr>
        <w:t>điển</w:t>
      </w:r>
      <w:proofErr w:type="spellEnd"/>
      <w:r w:rsidRPr="009270C9">
        <w:rPr>
          <w:spacing w:val="-2"/>
          <w:sz w:val="28"/>
          <w:szCs w:val="28"/>
        </w:rPr>
        <w:t xml:space="preserve"> </w:t>
      </w:r>
      <w:proofErr w:type="spellStart"/>
      <w:r w:rsidRPr="009270C9">
        <w:rPr>
          <w:spacing w:val="-2"/>
          <w:sz w:val="28"/>
          <w:szCs w:val="28"/>
        </w:rPr>
        <w:t>hình</w:t>
      </w:r>
      <w:proofErr w:type="spellEnd"/>
      <w:r w:rsidRPr="009270C9">
        <w:rPr>
          <w:spacing w:val="-2"/>
          <w:sz w:val="28"/>
          <w:szCs w:val="28"/>
        </w:rPr>
        <w:t xml:space="preserve">, </w:t>
      </w:r>
      <w:proofErr w:type="spellStart"/>
      <w:r w:rsidRPr="009270C9">
        <w:rPr>
          <w:spacing w:val="-2"/>
          <w:sz w:val="28"/>
          <w:szCs w:val="28"/>
        </w:rPr>
        <w:t>đặc</w:t>
      </w:r>
      <w:proofErr w:type="spellEnd"/>
      <w:r w:rsidRPr="009270C9">
        <w:rPr>
          <w:spacing w:val="-2"/>
          <w:sz w:val="28"/>
          <w:szCs w:val="28"/>
        </w:rPr>
        <w:t xml:space="preserve"> </w:t>
      </w:r>
      <w:proofErr w:type="spellStart"/>
      <w:r w:rsidRPr="009270C9">
        <w:rPr>
          <w:spacing w:val="-2"/>
          <w:sz w:val="28"/>
          <w:szCs w:val="28"/>
        </w:rPr>
        <w:t>biệt</w:t>
      </w:r>
      <w:proofErr w:type="spellEnd"/>
      <w:r w:rsidRPr="009270C9">
        <w:rPr>
          <w:spacing w:val="-2"/>
          <w:sz w:val="28"/>
          <w:szCs w:val="28"/>
        </w:rPr>
        <w:t xml:space="preserve"> </w:t>
      </w:r>
      <w:proofErr w:type="spellStart"/>
      <w:r w:rsidRPr="009270C9">
        <w:rPr>
          <w:spacing w:val="-2"/>
          <w:sz w:val="28"/>
          <w:szCs w:val="28"/>
        </w:rPr>
        <w:t>là</w:t>
      </w:r>
      <w:proofErr w:type="spellEnd"/>
      <w:r w:rsidRPr="009270C9">
        <w:rPr>
          <w:spacing w:val="-2"/>
          <w:sz w:val="28"/>
          <w:szCs w:val="28"/>
        </w:rPr>
        <w:t xml:space="preserve"> </w:t>
      </w:r>
      <w:proofErr w:type="spellStart"/>
      <w:r w:rsidRPr="009270C9">
        <w:rPr>
          <w:spacing w:val="-2"/>
          <w:sz w:val="28"/>
          <w:szCs w:val="28"/>
        </w:rPr>
        <w:t>các</w:t>
      </w:r>
      <w:proofErr w:type="spellEnd"/>
      <w:r w:rsidRPr="009270C9">
        <w:rPr>
          <w:spacing w:val="-2"/>
          <w:sz w:val="28"/>
          <w:szCs w:val="28"/>
        </w:rPr>
        <w:t xml:space="preserve"> </w:t>
      </w:r>
      <w:proofErr w:type="spellStart"/>
      <w:r w:rsidRPr="009270C9">
        <w:rPr>
          <w:spacing w:val="-2"/>
          <w:sz w:val="28"/>
          <w:szCs w:val="28"/>
        </w:rPr>
        <w:t>mô</w:t>
      </w:r>
      <w:proofErr w:type="spellEnd"/>
      <w:r w:rsidRPr="009270C9">
        <w:rPr>
          <w:spacing w:val="-2"/>
          <w:sz w:val="28"/>
          <w:szCs w:val="28"/>
        </w:rPr>
        <w:t xml:space="preserve"> </w:t>
      </w:r>
      <w:proofErr w:type="spellStart"/>
      <w:r w:rsidRPr="009270C9">
        <w:rPr>
          <w:spacing w:val="-2"/>
          <w:sz w:val="28"/>
          <w:szCs w:val="28"/>
        </w:rPr>
        <w:t>hình</w:t>
      </w:r>
      <w:proofErr w:type="spellEnd"/>
      <w:r w:rsidRPr="009270C9">
        <w:rPr>
          <w:spacing w:val="-2"/>
          <w:sz w:val="28"/>
          <w:szCs w:val="28"/>
        </w:rPr>
        <w:t xml:space="preserve"> </w:t>
      </w:r>
      <w:proofErr w:type="spellStart"/>
      <w:r w:rsidRPr="009270C9">
        <w:rPr>
          <w:spacing w:val="-2"/>
          <w:sz w:val="28"/>
          <w:szCs w:val="28"/>
        </w:rPr>
        <w:t>ứng</w:t>
      </w:r>
      <w:proofErr w:type="spellEnd"/>
      <w:r w:rsidRPr="009270C9">
        <w:rPr>
          <w:spacing w:val="-2"/>
          <w:sz w:val="28"/>
          <w:szCs w:val="28"/>
        </w:rPr>
        <w:t xml:space="preserve"> </w:t>
      </w:r>
      <w:proofErr w:type="spellStart"/>
      <w:r w:rsidRPr="009270C9">
        <w:rPr>
          <w:spacing w:val="-2"/>
          <w:sz w:val="28"/>
          <w:szCs w:val="28"/>
        </w:rPr>
        <w:t>dụng</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nghệ</w:t>
      </w:r>
      <w:proofErr w:type="spellEnd"/>
      <w:r w:rsidRPr="009270C9">
        <w:rPr>
          <w:spacing w:val="-2"/>
          <w:sz w:val="28"/>
          <w:szCs w:val="28"/>
        </w:rPr>
        <w:t xml:space="preserve">, </w:t>
      </w:r>
      <w:proofErr w:type="spellStart"/>
      <w:r w:rsidRPr="009270C9">
        <w:rPr>
          <w:spacing w:val="-2"/>
          <w:sz w:val="28"/>
          <w:szCs w:val="28"/>
        </w:rPr>
        <w:t>để</w:t>
      </w:r>
      <w:proofErr w:type="spellEnd"/>
      <w:r w:rsidRPr="009270C9">
        <w:rPr>
          <w:spacing w:val="-2"/>
          <w:sz w:val="28"/>
          <w:szCs w:val="28"/>
        </w:rPr>
        <w:t xml:space="preserve"> </w:t>
      </w:r>
      <w:proofErr w:type="spellStart"/>
      <w:r w:rsidRPr="009270C9">
        <w:rPr>
          <w:spacing w:val="-2"/>
          <w:sz w:val="28"/>
          <w:szCs w:val="28"/>
        </w:rPr>
        <w:t>tạo</w:t>
      </w:r>
      <w:proofErr w:type="spellEnd"/>
      <w:r w:rsidRPr="009270C9">
        <w:rPr>
          <w:spacing w:val="-2"/>
          <w:sz w:val="28"/>
          <w:szCs w:val="28"/>
        </w:rPr>
        <w:t xml:space="preserve"> </w:t>
      </w:r>
      <w:proofErr w:type="spellStart"/>
      <w:r w:rsidRPr="009270C9">
        <w:rPr>
          <w:spacing w:val="-2"/>
          <w:sz w:val="28"/>
          <w:szCs w:val="28"/>
        </w:rPr>
        <w:t>sức</w:t>
      </w:r>
      <w:proofErr w:type="spellEnd"/>
      <w:r w:rsidRPr="009270C9">
        <w:rPr>
          <w:spacing w:val="-2"/>
          <w:sz w:val="28"/>
          <w:szCs w:val="28"/>
        </w:rPr>
        <w:t xml:space="preserve"> </w:t>
      </w:r>
      <w:proofErr w:type="spellStart"/>
      <w:r w:rsidRPr="009270C9">
        <w:rPr>
          <w:spacing w:val="-2"/>
          <w:sz w:val="28"/>
          <w:szCs w:val="28"/>
        </w:rPr>
        <w:t>lan</w:t>
      </w:r>
      <w:proofErr w:type="spellEnd"/>
      <w:r w:rsidRPr="009270C9">
        <w:rPr>
          <w:spacing w:val="-2"/>
          <w:sz w:val="28"/>
          <w:szCs w:val="28"/>
        </w:rPr>
        <w:t xml:space="preserve"> </w:t>
      </w:r>
      <w:proofErr w:type="spellStart"/>
      <w:r w:rsidRPr="009270C9">
        <w:rPr>
          <w:spacing w:val="-2"/>
          <w:sz w:val="28"/>
          <w:szCs w:val="28"/>
        </w:rPr>
        <w:t>tỏa</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toàn</w:t>
      </w:r>
      <w:proofErr w:type="spellEnd"/>
      <w:r w:rsidRPr="009270C9">
        <w:rPr>
          <w:spacing w:val="-2"/>
          <w:sz w:val="28"/>
          <w:szCs w:val="28"/>
        </w:rPr>
        <w:t xml:space="preserve"> Thành </w:t>
      </w:r>
      <w:proofErr w:type="spellStart"/>
      <w:r w:rsidRPr="009270C9">
        <w:rPr>
          <w:spacing w:val="-2"/>
          <w:sz w:val="28"/>
          <w:szCs w:val="28"/>
        </w:rPr>
        <w:t>phố</w:t>
      </w:r>
      <w:proofErr w:type="spellEnd"/>
      <w:r w:rsidRPr="009270C9">
        <w:rPr>
          <w:spacing w:val="-2"/>
          <w:sz w:val="28"/>
          <w:szCs w:val="28"/>
        </w:rPr>
        <w:t xml:space="preserve">. </w:t>
      </w:r>
    </w:p>
    <w:p w14:paraId="441EE1A6" w14:textId="27A2FEF8" w:rsidR="005B3A95" w:rsidRPr="009270C9" w:rsidRDefault="005B3A95" w:rsidP="005B3A95">
      <w:pPr>
        <w:spacing w:before="120" w:after="120" w:line="360" w:lineRule="exact"/>
        <w:ind w:firstLine="720"/>
        <w:jc w:val="both"/>
        <w:rPr>
          <w:sz w:val="28"/>
          <w:szCs w:val="28"/>
        </w:rPr>
      </w:pPr>
      <w:r w:rsidRPr="009270C9">
        <w:rPr>
          <w:b/>
          <w:sz w:val="28"/>
          <w:szCs w:val="28"/>
        </w:rPr>
        <w:t>3.</w:t>
      </w:r>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lượng</w:t>
      </w:r>
      <w:proofErr w:type="spellEnd"/>
      <w:r w:rsidRPr="009270C9">
        <w:rPr>
          <w:sz w:val="28"/>
          <w:szCs w:val="28"/>
        </w:rPr>
        <w:t xml:space="preserve"> </w:t>
      </w:r>
      <w:proofErr w:type="spellStart"/>
      <w:r w:rsidRPr="009270C9">
        <w:rPr>
          <w:sz w:val="28"/>
          <w:szCs w:val="28"/>
        </w:rPr>
        <w:t>đội</w:t>
      </w:r>
      <w:proofErr w:type="spellEnd"/>
      <w:r w:rsidRPr="009270C9">
        <w:rPr>
          <w:sz w:val="28"/>
          <w:szCs w:val="28"/>
        </w:rPr>
        <w:t xml:space="preserve"> </w:t>
      </w:r>
      <w:proofErr w:type="spellStart"/>
      <w:r w:rsidRPr="009270C9">
        <w:rPr>
          <w:sz w:val="28"/>
          <w:szCs w:val="28"/>
        </w:rPr>
        <w:t>ngũ</w:t>
      </w:r>
      <w:proofErr w:type="spellEnd"/>
      <w:r w:rsidRPr="009270C9">
        <w:rPr>
          <w:sz w:val="28"/>
          <w:szCs w:val="28"/>
        </w:rPr>
        <w:t xml:space="preserve"> </w:t>
      </w:r>
      <w:proofErr w:type="spellStart"/>
      <w:r w:rsidRPr="009270C9">
        <w:rPr>
          <w:sz w:val="28"/>
          <w:szCs w:val="28"/>
        </w:rPr>
        <w:t>cán</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yếu</w:t>
      </w:r>
      <w:proofErr w:type="spellEnd"/>
      <w:r w:rsidRPr="009270C9">
        <w:rPr>
          <w:sz w:val="28"/>
          <w:szCs w:val="28"/>
        </w:rPr>
        <w:t xml:space="preserve"> </w:t>
      </w:r>
      <w:proofErr w:type="spellStart"/>
      <w:r w:rsidRPr="009270C9">
        <w:rPr>
          <w:sz w:val="28"/>
          <w:szCs w:val="28"/>
        </w:rPr>
        <w:t>tố</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đội</w:t>
      </w:r>
      <w:proofErr w:type="spellEnd"/>
      <w:r w:rsidRPr="009270C9">
        <w:rPr>
          <w:sz w:val="28"/>
          <w:szCs w:val="28"/>
        </w:rPr>
        <w:t xml:space="preserve"> </w:t>
      </w:r>
      <w:proofErr w:type="spellStart"/>
      <w:r w:rsidRPr="009270C9">
        <w:rPr>
          <w:sz w:val="28"/>
          <w:szCs w:val="28"/>
        </w:rPr>
        <w:t>ngũ</w:t>
      </w:r>
      <w:proofErr w:type="spellEnd"/>
      <w:r w:rsidRPr="009270C9">
        <w:rPr>
          <w:sz w:val="28"/>
          <w:szCs w:val="28"/>
        </w:rPr>
        <w:t xml:space="preserve"> </w:t>
      </w:r>
      <w:proofErr w:type="spellStart"/>
      <w:r w:rsidRPr="009270C9">
        <w:rPr>
          <w:sz w:val="28"/>
          <w:szCs w:val="28"/>
        </w:rPr>
        <w:t>cán</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đủ</w:t>
      </w:r>
      <w:proofErr w:type="spellEnd"/>
      <w:r w:rsidRPr="009270C9">
        <w:rPr>
          <w:sz w:val="28"/>
          <w:szCs w:val="28"/>
        </w:rPr>
        <w:t xml:space="preserve"> </w:t>
      </w:r>
      <w:proofErr w:type="spellStart"/>
      <w:r w:rsidRPr="009270C9">
        <w:rPr>
          <w:sz w:val="28"/>
          <w:szCs w:val="28"/>
        </w:rPr>
        <w:t>phẩm</w:t>
      </w:r>
      <w:proofErr w:type="spellEnd"/>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môi</w:t>
      </w:r>
      <w:proofErr w:type="spellEnd"/>
      <w:r w:rsidRPr="009270C9">
        <w:rPr>
          <w:sz w:val="28"/>
          <w:szCs w:val="28"/>
        </w:rPr>
        <w:t xml:space="preserve"> </w:t>
      </w:r>
      <w:proofErr w:type="spellStart"/>
      <w:r w:rsidRPr="009270C9">
        <w:rPr>
          <w:sz w:val="28"/>
          <w:szCs w:val="28"/>
        </w:rPr>
        <w:t>trường</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w:t>
      </w:r>
      <w:proofErr w:type="spellStart"/>
      <w:r w:rsidRPr="009270C9">
        <w:rPr>
          <w:sz w:val="28"/>
          <w:szCs w:val="28"/>
        </w:rPr>
        <w:t>thị</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phức</w:t>
      </w:r>
      <w:proofErr w:type="spellEnd"/>
      <w:r w:rsidRPr="009270C9">
        <w:rPr>
          <w:sz w:val="28"/>
          <w:szCs w:val="28"/>
        </w:rPr>
        <w:t xml:space="preserve"> </w:t>
      </w:r>
      <w:proofErr w:type="spellStart"/>
      <w:r w:rsidRPr="009270C9">
        <w:rPr>
          <w:sz w:val="28"/>
          <w:szCs w:val="28"/>
        </w:rPr>
        <w:t>tạp</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đội</w:t>
      </w:r>
      <w:proofErr w:type="spellEnd"/>
      <w:r w:rsidRPr="009270C9">
        <w:rPr>
          <w:sz w:val="28"/>
          <w:szCs w:val="28"/>
        </w:rPr>
        <w:t xml:space="preserve"> </w:t>
      </w:r>
      <w:proofErr w:type="spellStart"/>
      <w:r w:rsidRPr="009270C9">
        <w:rPr>
          <w:sz w:val="28"/>
          <w:szCs w:val="28"/>
        </w:rPr>
        <w:t>ngũ</w:t>
      </w:r>
      <w:proofErr w:type="spellEnd"/>
      <w:r w:rsidRPr="009270C9">
        <w:rPr>
          <w:sz w:val="28"/>
          <w:szCs w:val="28"/>
        </w:rPr>
        <w:t xml:space="preserve"> </w:t>
      </w:r>
      <w:proofErr w:type="spellStart"/>
      <w:r w:rsidRPr="009270C9">
        <w:rPr>
          <w:sz w:val="28"/>
          <w:szCs w:val="28"/>
        </w:rPr>
        <w:t>cán</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Tham</w:t>
      </w:r>
      <w:proofErr w:type="spellEnd"/>
      <w:r w:rsidRPr="009270C9">
        <w:rPr>
          <w:sz w:val="28"/>
          <w:szCs w:val="28"/>
        </w:rPr>
        <w:t xml:space="preserve"> </w:t>
      </w:r>
      <w:proofErr w:type="spellStart"/>
      <w:r w:rsidRPr="009270C9">
        <w:rPr>
          <w:sz w:val="28"/>
          <w:szCs w:val="28"/>
        </w:rPr>
        <w:t>mưu</w:t>
      </w:r>
      <w:proofErr w:type="spellEnd"/>
      <w:r w:rsidRPr="009270C9">
        <w:rPr>
          <w:sz w:val="28"/>
          <w:szCs w:val="28"/>
        </w:rPr>
        <w:t xml:space="preserve"> </w:t>
      </w:r>
      <w:proofErr w:type="spellStart"/>
      <w:r w:rsidRPr="009270C9">
        <w:rPr>
          <w:sz w:val="28"/>
          <w:szCs w:val="28"/>
        </w:rPr>
        <w:t>tốt</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khéo</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đào</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bồi</w:t>
      </w:r>
      <w:proofErr w:type="spellEnd"/>
      <w:r w:rsidRPr="009270C9">
        <w:rPr>
          <w:sz w:val="28"/>
          <w:szCs w:val="28"/>
        </w:rPr>
        <w:t xml:space="preserve"> </w:t>
      </w:r>
      <w:proofErr w:type="spellStart"/>
      <w:r w:rsidRPr="009270C9">
        <w:rPr>
          <w:sz w:val="28"/>
          <w:szCs w:val="28"/>
        </w:rPr>
        <w:t>dưỡng</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trang</w:t>
      </w:r>
      <w:proofErr w:type="spellEnd"/>
      <w:r w:rsidRPr="009270C9">
        <w:rPr>
          <w:sz w:val="28"/>
          <w:szCs w:val="28"/>
        </w:rPr>
        <w:t xml:space="preserve"> </w:t>
      </w:r>
      <w:proofErr w:type="spellStart"/>
      <w:r w:rsidRPr="009270C9">
        <w:rPr>
          <w:sz w:val="28"/>
          <w:szCs w:val="28"/>
        </w:rPr>
        <w:t>bị</w:t>
      </w:r>
      <w:proofErr w:type="spellEnd"/>
      <w:r w:rsidRPr="009270C9">
        <w:rPr>
          <w:sz w:val="28"/>
          <w:szCs w:val="28"/>
        </w:rPr>
        <w:t xml:space="preserve"> </w:t>
      </w:r>
      <w:proofErr w:type="spellStart"/>
      <w:r w:rsidRPr="009270C9">
        <w:rPr>
          <w:sz w:val="28"/>
          <w:szCs w:val="28"/>
        </w:rPr>
        <w:t>kiến</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kỹ</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mềm</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khả</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thoại</w:t>
      </w:r>
      <w:proofErr w:type="spellEnd"/>
      <w:r w:rsidRPr="009270C9">
        <w:rPr>
          <w:sz w:val="28"/>
          <w:szCs w:val="28"/>
        </w:rPr>
        <w:t xml:space="preserve">, </w:t>
      </w:r>
      <w:proofErr w:type="spellStart"/>
      <w:r w:rsidRPr="009270C9">
        <w:rPr>
          <w:sz w:val="28"/>
          <w:szCs w:val="28"/>
        </w:rPr>
        <w:t>lắng</w:t>
      </w:r>
      <w:proofErr w:type="spellEnd"/>
      <w:r w:rsidRPr="009270C9">
        <w:rPr>
          <w:sz w:val="28"/>
          <w:szCs w:val="28"/>
        </w:rPr>
        <w:t xml:space="preserve"> </w:t>
      </w:r>
      <w:proofErr w:type="spellStart"/>
      <w:r w:rsidRPr="009270C9">
        <w:rPr>
          <w:sz w:val="28"/>
          <w:szCs w:val="28"/>
        </w:rPr>
        <w:t>nghe</w:t>
      </w:r>
      <w:proofErr w:type="spellEnd"/>
      <w:r w:rsidRPr="009270C9">
        <w:rPr>
          <w:sz w:val="28"/>
          <w:szCs w:val="28"/>
        </w:rPr>
        <w:t xml:space="preserve">, </w:t>
      </w:r>
      <w:proofErr w:type="spellStart"/>
      <w:r w:rsidRPr="009270C9">
        <w:rPr>
          <w:sz w:val="28"/>
          <w:szCs w:val="28"/>
        </w:rPr>
        <w:t>thấu</w:t>
      </w:r>
      <w:proofErr w:type="spellEnd"/>
      <w:r w:rsidRPr="009270C9">
        <w:rPr>
          <w:sz w:val="28"/>
          <w:szCs w:val="28"/>
        </w:rPr>
        <w:t xml:space="preserve"> </w:t>
      </w:r>
      <w:proofErr w:type="spellStart"/>
      <w:r w:rsidRPr="009270C9">
        <w:rPr>
          <w:sz w:val="28"/>
          <w:szCs w:val="28"/>
        </w:rPr>
        <w:t>hiểu</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đạo</w:t>
      </w:r>
      <w:proofErr w:type="spellEnd"/>
      <w:r w:rsidRPr="009270C9">
        <w:rPr>
          <w:sz w:val="28"/>
          <w:szCs w:val="28"/>
        </w:rPr>
        <w:t xml:space="preserve"> </w:t>
      </w:r>
      <w:proofErr w:type="spellStart"/>
      <w:r w:rsidRPr="009270C9">
        <w:rPr>
          <w:sz w:val="28"/>
          <w:szCs w:val="28"/>
        </w:rPr>
        <w:t>đức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tinh</w:t>
      </w:r>
      <w:proofErr w:type="spellEnd"/>
      <w:r w:rsidRPr="009270C9">
        <w:rPr>
          <w:sz w:val="28"/>
          <w:szCs w:val="28"/>
        </w:rPr>
        <w:t xml:space="preserve"> </w:t>
      </w:r>
      <w:proofErr w:type="spellStart"/>
      <w:r w:rsidRPr="009270C9">
        <w:rPr>
          <w:sz w:val="28"/>
          <w:szCs w:val="28"/>
        </w:rPr>
        <w:t>thần</w:t>
      </w:r>
      <w:proofErr w:type="spellEnd"/>
      <w:r w:rsidRPr="009270C9">
        <w:rPr>
          <w:sz w:val="28"/>
          <w:szCs w:val="28"/>
        </w:rPr>
        <w:t xml:space="preserve"> </w:t>
      </w:r>
      <w:proofErr w:type="spellStart"/>
      <w:r w:rsidRPr="009270C9">
        <w:rPr>
          <w:sz w:val="28"/>
          <w:szCs w:val="28"/>
        </w:rPr>
        <w:t>phục</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yếu</w:t>
      </w:r>
      <w:proofErr w:type="spellEnd"/>
      <w:r w:rsidRPr="009270C9">
        <w:rPr>
          <w:sz w:val="28"/>
          <w:szCs w:val="28"/>
        </w:rPr>
        <w:t xml:space="preserve"> </w:t>
      </w:r>
      <w:proofErr w:type="spellStart"/>
      <w:r w:rsidRPr="009270C9">
        <w:rPr>
          <w:sz w:val="28"/>
          <w:szCs w:val="28"/>
        </w:rPr>
        <w:t>tố</w:t>
      </w:r>
      <w:proofErr w:type="spellEnd"/>
      <w:r w:rsidRPr="009270C9">
        <w:rPr>
          <w:sz w:val="28"/>
          <w:szCs w:val="28"/>
        </w:rPr>
        <w:t xml:space="preserve"> then </w:t>
      </w:r>
      <w:proofErr w:type="spellStart"/>
      <w:r w:rsidRPr="009270C9">
        <w:rPr>
          <w:sz w:val="28"/>
          <w:szCs w:val="28"/>
        </w:rPr>
        <w:t>chốt</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củng</w:t>
      </w:r>
      <w:proofErr w:type="spellEnd"/>
      <w:r w:rsidRPr="009270C9">
        <w:rPr>
          <w:sz w:val="28"/>
          <w:szCs w:val="28"/>
        </w:rPr>
        <w:t xml:space="preserve"> </w:t>
      </w:r>
      <w:proofErr w:type="spellStart"/>
      <w:r w:rsidRPr="009270C9">
        <w:rPr>
          <w:sz w:val="28"/>
          <w:szCs w:val="28"/>
        </w:rPr>
        <w:t>cố</w:t>
      </w:r>
      <w:proofErr w:type="spellEnd"/>
      <w:r w:rsidRPr="009270C9">
        <w:rPr>
          <w:sz w:val="28"/>
          <w:szCs w:val="28"/>
        </w:rPr>
        <w:t xml:space="preserve"> </w:t>
      </w:r>
      <w:proofErr w:type="spellStart"/>
      <w:r w:rsidRPr="009270C9">
        <w:rPr>
          <w:sz w:val="28"/>
          <w:szCs w:val="28"/>
        </w:rPr>
        <w:t>lòng</w:t>
      </w:r>
      <w:proofErr w:type="spellEnd"/>
      <w:r w:rsidRPr="009270C9">
        <w:rPr>
          <w:sz w:val="28"/>
          <w:szCs w:val="28"/>
        </w:rPr>
        <w:t xml:space="preserve"> tin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
    <w:p w14:paraId="6FC388E6" w14:textId="77777777" w:rsidR="005B3A95" w:rsidRPr="009270C9" w:rsidRDefault="005B3A95" w:rsidP="005B3A95">
      <w:pPr>
        <w:spacing w:before="120" w:after="120" w:line="360" w:lineRule="exact"/>
        <w:ind w:firstLine="720"/>
        <w:jc w:val="both"/>
        <w:rPr>
          <w:sz w:val="28"/>
          <w:szCs w:val="28"/>
        </w:rPr>
      </w:pP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tình</w:t>
      </w:r>
      <w:proofErr w:type="spellEnd"/>
      <w:r w:rsidRPr="009270C9">
        <w:rPr>
          <w:sz w:val="28"/>
          <w:szCs w:val="28"/>
        </w:rPr>
        <w:t xml:space="preserve">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Chí Minh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chuyển</w:t>
      </w:r>
      <w:proofErr w:type="spellEnd"/>
      <w:r w:rsidRPr="009270C9">
        <w:rPr>
          <w:sz w:val="28"/>
          <w:szCs w:val="28"/>
        </w:rPr>
        <w:t xml:space="preserve"> </w:t>
      </w:r>
      <w:proofErr w:type="spellStart"/>
      <w:r w:rsidRPr="009270C9">
        <w:rPr>
          <w:sz w:val="28"/>
          <w:szCs w:val="28"/>
        </w:rPr>
        <w:t>mình</w:t>
      </w:r>
      <w:proofErr w:type="spellEnd"/>
      <w:r w:rsidRPr="009270C9">
        <w:rPr>
          <w:sz w:val="28"/>
          <w:szCs w:val="28"/>
        </w:rPr>
        <w:t xml:space="preserve"> </w:t>
      </w:r>
      <w:proofErr w:type="spellStart"/>
      <w:r w:rsidRPr="009270C9">
        <w:rPr>
          <w:sz w:val="28"/>
          <w:szCs w:val="28"/>
        </w:rPr>
        <w:t>mạnh</w:t>
      </w:r>
      <w:proofErr w:type="spellEnd"/>
      <w:r w:rsidRPr="009270C9">
        <w:rPr>
          <w:sz w:val="28"/>
          <w:szCs w:val="28"/>
        </w:rPr>
        <w:t xml:space="preserve"> </w:t>
      </w:r>
      <w:proofErr w:type="spellStart"/>
      <w:r w:rsidRPr="009270C9">
        <w:rPr>
          <w:sz w:val="28"/>
          <w:szCs w:val="28"/>
        </w:rPr>
        <w:t>mẽ</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nhận</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tới</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diện</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con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lấy</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đòn</w:t>
      </w:r>
      <w:proofErr w:type="spellEnd"/>
      <w:r w:rsidRPr="009270C9">
        <w:rPr>
          <w:sz w:val="28"/>
          <w:szCs w:val="28"/>
        </w:rPr>
        <w:t xml:space="preserve"> </w:t>
      </w:r>
      <w:proofErr w:type="spellStart"/>
      <w:r w:rsidRPr="009270C9">
        <w:rPr>
          <w:sz w:val="28"/>
          <w:szCs w:val="28"/>
        </w:rPr>
        <w:t>bẩy</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tiễn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thước</w:t>
      </w:r>
      <w:proofErr w:type="spellEnd"/>
      <w:r w:rsidRPr="009270C9">
        <w:rPr>
          <w:sz w:val="28"/>
          <w:szCs w:val="28"/>
        </w:rPr>
        <w:t xml:space="preserve"> </w:t>
      </w:r>
      <w:proofErr w:type="spellStart"/>
      <w:r w:rsidRPr="009270C9">
        <w:rPr>
          <w:sz w:val="28"/>
          <w:szCs w:val="28"/>
        </w:rPr>
        <w:t>đo</w:t>
      </w:r>
      <w:proofErr w:type="spellEnd"/>
      <w:r w:rsidRPr="009270C9">
        <w:rPr>
          <w:sz w:val="28"/>
          <w:szCs w:val="28"/>
        </w:rPr>
        <w:t xml:space="preserve">, </w:t>
      </w:r>
      <w:proofErr w:type="spellStart"/>
      <w:r w:rsidRPr="009270C9">
        <w:rPr>
          <w:sz w:val="28"/>
          <w:szCs w:val="28"/>
        </w:rPr>
        <w:t>sẽ</w:t>
      </w:r>
      <w:proofErr w:type="spellEnd"/>
      <w:r w:rsidRPr="009270C9">
        <w:rPr>
          <w:sz w:val="28"/>
          <w:szCs w:val="28"/>
        </w:rPr>
        <w:t xml:space="preserve"> </w:t>
      </w:r>
      <w:proofErr w:type="spellStart"/>
      <w:r w:rsidRPr="009270C9">
        <w:rPr>
          <w:sz w:val="28"/>
          <w:szCs w:val="28"/>
        </w:rPr>
        <w:t>biến</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vận</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củng</w:t>
      </w:r>
      <w:proofErr w:type="spellEnd"/>
      <w:r w:rsidRPr="009270C9">
        <w:rPr>
          <w:sz w:val="28"/>
          <w:szCs w:val="28"/>
        </w:rPr>
        <w:t xml:space="preserve"> </w:t>
      </w:r>
      <w:proofErr w:type="spellStart"/>
      <w:r w:rsidRPr="009270C9">
        <w:rPr>
          <w:sz w:val="28"/>
          <w:szCs w:val="28"/>
        </w:rPr>
        <w:t>cố</w:t>
      </w:r>
      <w:proofErr w:type="spellEnd"/>
      <w:r w:rsidRPr="009270C9">
        <w:rPr>
          <w:sz w:val="28"/>
          <w:szCs w:val="28"/>
        </w:rPr>
        <w:t xml:space="preserve"> </w:t>
      </w:r>
      <w:proofErr w:type="spellStart"/>
      <w:r w:rsidRPr="009270C9">
        <w:rPr>
          <w:sz w:val="28"/>
          <w:szCs w:val="28"/>
        </w:rPr>
        <w:t>mối</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máu</w:t>
      </w:r>
      <w:proofErr w:type="spellEnd"/>
      <w:r w:rsidRPr="009270C9">
        <w:rPr>
          <w:sz w:val="28"/>
          <w:szCs w:val="28"/>
        </w:rPr>
        <w:t xml:space="preserve"> </w:t>
      </w:r>
      <w:proofErr w:type="spellStart"/>
      <w:r w:rsidRPr="009270C9">
        <w:rPr>
          <w:sz w:val="28"/>
          <w:szCs w:val="28"/>
        </w:rPr>
        <w:t>thịt</w:t>
      </w:r>
      <w:proofErr w:type="spellEnd"/>
      <w:r w:rsidRPr="009270C9">
        <w:rPr>
          <w:sz w:val="28"/>
          <w:szCs w:val="28"/>
        </w:rPr>
        <w:t xml:space="preserve"> </w:t>
      </w:r>
      <w:proofErr w:type="spellStart"/>
      <w:r w:rsidRPr="009270C9">
        <w:rPr>
          <w:sz w:val="28"/>
          <w:szCs w:val="28"/>
        </w:rPr>
        <w:t>giữa</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nền</w:t>
      </w:r>
      <w:proofErr w:type="spellEnd"/>
      <w:r w:rsidRPr="009270C9">
        <w:rPr>
          <w:sz w:val="28"/>
          <w:szCs w:val="28"/>
        </w:rPr>
        <w:t xml:space="preserve"> </w:t>
      </w:r>
      <w:proofErr w:type="spellStart"/>
      <w:r w:rsidRPr="009270C9">
        <w:rPr>
          <w:sz w:val="28"/>
          <w:szCs w:val="28"/>
        </w:rPr>
        <w:t>tảng</w:t>
      </w:r>
      <w:proofErr w:type="spellEnd"/>
      <w:r w:rsidRPr="009270C9">
        <w:rPr>
          <w:sz w:val="28"/>
          <w:szCs w:val="28"/>
        </w:rPr>
        <w:t xml:space="preserve"> </w:t>
      </w:r>
      <w:proofErr w:type="spellStart"/>
      <w:r w:rsidRPr="009270C9">
        <w:rPr>
          <w:sz w:val="28"/>
          <w:szCs w:val="28"/>
        </w:rPr>
        <w:t>vững</w:t>
      </w:r>
      <w:proofErr w:type="spellEnd"/>
      <w:r w:rsidRPr="009270C9">
        <w:rPr>
          <w:sz w:val="28"/>
          <w:szCs w:val="28"/>
        </w:rPr>
        <w:t xml:space="preserve"> </w:t>
      </w:r>
      <w:proofErr w:type="spellStart"/>
      <w:r w:rsidRPr="009270C9">
        <w:rPr>
          <w:sz w:val="28"/>
          <w:szCs w:val="28"/>
        </w:rPr>
        <w:t>chắc</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bền</w:t>
      </w:r>
      <w:proofErr w:type="spellEnd"/>
      <w:r w:rsidRPr="009270C9">
        <w:rPr>
          <w:sz w:val="28"/>
          <w:szCs w:val="28"/>
        </w:rPr>
        <w:t xml:space="preserve"> </w:t>
      </w:r>
      <w:proofErr w:type="spellStart"/>
      <w:r w:rsidRPr="009270C9">
        <w:rPr>
          <w:sz w:val="28"/>
          <w:szCs w:val="28"/>
        </w:rPr>
        <w:t>vững</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diện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giai</w:t>
      </w:r>
      <w:proofErr w:type="spellEnd"/>
      <w:r w:rsidRPr="009270C9">
        <w:rPr>
          <w:sz w:val="28"/>
          <w:szCs w:val="28"/>
        </w:rPr>
        <w:t xml:space="preserve"> </w:t>
      </w:r>
      <w:proofErr w:type="spellStart"/>
      <w:r w:rsidRPr="009270C9">
        <w:rPr>
          <w:sz w:val="28"/>
          <w:szCs w:val="28"/>
        </w:rPr>
        <w:t>đoạn</w:t>
      </w:r>
      <w:proofErr w:type="spellEnd"/>
      <w:r w:rsidRPr="009270C9">
        <w:rPr>
          <w:sz w:val="28"/>
          <w:szCs w:val="28"/>
        </w:rPr>
        <w:t xml:space="preserve"> </w:t>
      </w:r>
      <w:proofErr w:type="spellStart"/>
      <w:r w:rsidRPr="009270C9">
        <w:rPr>
          <w:sz w:val="28"/>
          <w:szCs w:val="28"/>
        </w:rPr>
        <w:t>sắp</w:t>
      </w:r>
      <w:proofErr w:type="spellEnd"/>
      <w:r w:rsidRPr="009270C9">
        <w:rPr>
          <w:sz w:val="28"/>
          <w:szCs w:val="28"/>
        </w:rPr>
        <w:t xml:space="preserve"> </w:t>
      </w:r>
      <w:proofErr w:type="spellStart"/>
      <w:r w:rsidRPr="009270C9">
        <w:rPr>
          <w:sz w:val="28"/>
          <w:szCs w:val="28"/>
        </w:rPr>
        <w:t>tới</w:t>
      </w:r>
      <w:proofErr w:type="spellEnd"/>
      <w:r w:rsidRPr="009270C9">
        <w:rPr>
          <w:sz w:val="28"/>
          <w:szCs w:val="28"/>
        </w:rPr>
        <w:t>.</w:t>
      </w:r>
    </w:p>
    <w:p w14:paraId="1DACF9FC" w14:textId="2D8CA261" w:rsidR="006C3FDD" w:rsidRPr="009270C9" w:rsidRDefault="00616D6A" w:rsidP="008916B5">
      <w:pPr>
        <w:spacing w:before="120" w:after="120" w:line="360" w:lineRule="exact"/>
        <w:ind w:firstLine="539"/>
        <w:jc w:val="right"/>
        <w:rPr>
          <w:i/>
          <w:spacing w:val="-4"/>
          <w:sz w:val="28"/>
          <w:szCs w:val="28"/>
        </w:rPr>
      </w:pPr>
      <w:r w:rsidRPr="009270C9">
        <w:rPr>
          <w:i/>
          <w:spacing w:val="-4"/>
          <w:sz w:val="28"/>
          <w:szCs w:val="28"/>
        </w:rPr>
        <w:t>(</w:t>
      </w:r>
      <w:proofErr w:type="spellStart"/>
      <w:r w:rsidRPr="009270C9">
        <w:rPr>
          <w:i/>
          <w:spacing w:val="-4"/>
          <w:sz w:val="28"/>
          <w:szCs w:val="28"/>
        </w:rPr>
        <w:t>Nguồn</w:t>
      </w:r>
      <w:proofErr w:type="spellEnd"/>
      <w:r w:rsidRPr="009270C9">
        <w:rPr>
          <w:i/>
          <w:spacing w:val="-4"/>
          <w:sz w:val="28"/>
          <w:szCs w:val="28"/>
        </w:rPr>
        <w:t xml:space="preserve">: </w:t>
      </w:r>
      <w:proofErr w:type="spellStart"/>
      <w:r w:rsidR="005B3A95" w:rsidRPr="009270C9">
        <w:rPr>
          <w:i/>
          <w:spacing w:val="-4"/>
          <w:sz w:val="28"/>
          <w:szCs w:val="28"/>
        </w:rPr>
        <w:t>Phòng</w:t>
      </w:r>
      <w:proofErr w:type="spellEnd"/>
      <w:r w:rsidRPr="009270C9">
        <w:rPr>
          <w:i/>
          <w:spacing w:val="-4"/>
          <w:sz w:val="28"/>
          <w:szCs w:val="28"/>
        </w:rPr>
        <w:t xml:space="preserve"> </w:t>
      </w:r>
      <w:proofErr w:type="spellStart"/>
      <w:r w:rsidRPr="009270C9">
        <w:rPr>
          <w:i/>
          <w:spacing w:val="-4"/>
          <w:sz w:val="28"/>
          <w:szCs w:val="28"/>
        </w:rPr>
        <w:t>Dân</w:t>
      </w:r>
      <w:proofErr w:type="spellEnd"/>
      <w:r w:rsidRPr="009270C9">
        <w:rPr>
          <w:i/>
          <w:spacing w:val="-4"/>
          <w:sz w:val="28"/>
          <w:szCs w:val="28"/>
        </w:rPr>
        <w:t xml:space="preserve"> </w:t>
      </w:r>
      <w:proofErr w:type="spellStart"/>
      <w:r w:rsidRPr="009270C9">
        <w:rPr>
          <w:i/>
          <w:spacing w:val="-4"/>
          <w:sz w:val="28"/>
          <w:szCs w:val="28"/>
        </w:rPr>
        <w:t>vận</w:t>
      </w:r>
      <w:proofErr w:type="spellEnd"/>
      <w:r w:rsidRPr="009270C9">
        <w:rPr>
          <w:i/>
          <w:spacing w:val="-4"/>
          <w:sz w:val="28"/>
          <w:szCs w:val="28"/>
        </w:rPr>
        <w:t xml:space="preserve"> </w:t>
      </w:r>
      <w:proofErr w:type="spellStart"/>
      <w:r w:rsidR="005B3A95" w:rsidRPr="009270C9">
        <w:rPr>
          <w:i/>
          <w:spacing w:val="-4"/>
          <w:sz w:val="28"/>
          <w:szCs w:val="28"/>
        </w:rPr>
        <w:t>các</w:t>
      </w:r>
      <w:proofErr w:type="spellEnd"/>
      <w:r w:rsidR="005B3A95" w:rsidRPr="009270C9">
        <w:rPr>
          <w:i/>
          <w:spacing w:val="-4"/>
          <w:sz w:val="28"/>
          <w:szCs w:val="28"/>
        </w:rPr>
        <w:t xml:space="preserve"> </w:t>
      </w:r>
      <w:proofErr w:type="spellStart"/>
      <w:r w:rsidR="005B3A95" w:rsidRPr="009270C9">
        <w:rPr>
          <w:i/>
          <w:spacing w:val="-4"/>
          <w:sz w:val="28"/>
          <w:szCs w:val="28"/>
        </w:rPr>
        <w:t>cơ</w:t>
      </w:r>
      <w:proofErr w:type="spellEnd"/>
      <w:r w:rsidR="005B3A95" w:rsidRPr="009270C9">
        <w:rPr>
          <w:i/>
          <w:spacing w:val="-4"/>
          <w:sz w:val="28"/>
          <w:szCs w:val="28"/>
        </w:rPr>
        <w:t xml:space="preserve"> </w:t>
      </w:r>
      <w:proofErr w:type="spellStart"/>
      <w:r w:rsidR="005B3A95" w:rsidRPr="009270C9">
        <w:rPr>
          <w:i/>
          <w:spacing w:val="-4"/>
          <w:sz w:val="28"/>
          <w:szCs w:val="28"/>
        </w:rPr>
        <w:t>quan</w:t>
      </w:r>
      <w:proofErr w:type="spellEnd"/>
      <w:r w:rsidR="005B3A95" w:rsidRPr="009270C9">
        <w:rPr>
          <w:i/>
          <w:spacing w:val="-4"/>
          <w:sz w:val="28"/>
          <w:szCs w:val="28"/>
        </w:rPr>
        <w:t xml:space="preserve"> </w:t>
      </w:r>
      <w:proofErr w:type="spellStart"/>
      <w:r w:rsidR="005B3A95" w:rsidRPr="009270C9">
        <w:rPr>
          <w:i/>
          <w:spacing w:val="-4"/>
          <w:sz w:val="28"/>
          <w:szCs w:val="28"/>
        </w:rPr>
        <w:t>Nhà</w:t>
      </w:r>
      <w:proofErr w:type="spellEnd"/>
      <w:r w:rsidR="005B3A95" w:rsidRPr="009270C9">
        <w:rPr>
          <w:i/>
          <w:spacing w:val="-4"/>
          <w:sz w:val="28"/>
          <w:szCs w:val="28"/>
        </w:rPr>
        <w:t xml:space="preserve"> </w:t>
      </w:r>
      <w:proofErr w:type="spellStart"/>
      <w:r w:rsidR="005B3A95" w:rsidRPr="009270C9">
        <w:rPr>
          <w:i/>
          <w:spacing w:val="-4"/>
          <w:sz w:val="28"/>
          <w:szCs w:val="28"/>
        </w:rPr>
        <w:t>nước</w:t>
      </w:r>
      <w:proofErr w:type="spellEnd"/>
      <w:r w:rsidR="005B3A95" w:rsidRPr="009270C9">
        <w:rPr>
          <w:i/>
          <w:spacing w:val="-4"/>
          <w:sz w:val="28"/>
          <w:szCs w:val="28"/>
        </w:rPr>
        <w:t xml:space="preserve">, </w:t>
      </w:r>
      <w:proofErr w:type="spellStart"/>
      <w:r w:rsidR="005B3A95" w:rsidRPr="009270C9">
        <w:rPr>
          <w:i/>
          <w:spacing w:val="-4"/>
          <w:sz w:val="28"/>
          <w:szCs w:val="28"/>
        </w:rPr>
        <w:t>Đoàn</w:t>
      </w:r>
      <w:proofErr w:type="spellEnd"/>
      <w:r w:rsidR="005B3A95" w:rsidRPr="009270C9">
        <w:rPr>
          <w:i/>
          <w:spacing w:val="-4"/>
          <w:sz w:val="28"/>
          <w:szCs w:val="28"/>
        </w:rPr>
        <w:t xml:space="preserve"> </w:t>
      </w:r>
      <w:proofErr w:type="spellStart"/>
      <w:r w:rsidR="005B3A95" w:rsidRPr="009270C9">
        <w:rPr>
          <w:i/>
          <w:spacing w:val="-4"/>
          <w:sz w:val="28"/>
          <w:szCs w:val="28"/>
        </w:rPr>
        <w:t>thể</w:t>
      </w:r>
      <w:proofErr w:type="spellEnd"/>
      <w:r w:rsidR="005B3A95" w:rsidRPr="009270C9">
        <w:rPr>
          <w:i/>
          <w:spacing w:val="-4"/>
          <w:sz w:val="28"/>
          <w:szCs w:val="28"/>
        </w:rPr>
        <w:t xml:space="preserve"> </w:t>
      </w:r>
      <w:proofErr w:type="spellStart"/>
      <w:r w:rsidR="005B3A95" w:rsidRPr="009270C9">
        <w:rPr>
          <w:i/>
          <w:spacing w:val="-4"/>
          <w:sz w:val="28"/>
          <w:szCs w:val="28"/>
        </w:rPr>
        <w:t>và</w:t>
      </w:r>
      <w:proofErr w:type="spellEnd"/>
      <w:r w:rsidR="005B3A95" w:rsidRPr="009270C9">
        <w:rPr>
          <w:i/>
          <w:spacing w:val="-4"/>
          <w:sz w:val="28"/>
          <w:szCs w:val="28"/>
        </w:rPr>
        <w:t xml:space="preserve"> </w:t>
      </w:r>
      <w:proofErr w:type="spellStart"/>
      <w:r w:rsidR="005B3A95" w:rsidRPr="009270C9">
        <w:rPr>
          <w:i/>
          <w:spacing w:val="-4"/>
          <w:sz w:val="28"/>
          <w:szCs w:val="28"/>
        </w:rPr>
        <w:t>các</w:t>
      </w:r>
      <w:proofErr w:type="spellEnd"/>
      <w:r w:rsidR="005B3A95" w:rsidRPr="009270C9">
        <w:rPr>
          <w:i/>
          <w:spacing w:val="-4"/>
          <w:sz w:val="28"/>
          <w:szCs w:val="28"/>
        </w:rPr>
        <w:t xml:space="preserve"> </w:t>
      </w:r>
      <w:proofErr w:type="spellStart"/>
      <w:r w:rsidR="005B3A95" w:rsidRPr="009270C9">
        <w:rPr>
          <w:i/>
          <w:spacing w:val="-4"/>
          <w:sz w:val="28"/>
          <w:szCs w:val="28"/>
        </w:rPr>
        <w:t>hội</w:t>
      </w:r>
      <w:proofErr w:type="spellEnd"/>
      <w:r w:rsidR="007802BA" w:rsidRPr="009270C9">
        <w:rPr>
          <w:i/>
          <w:spacing w:val="-4"/>
          <w:sz w:val="28"/>
          <w:szCs w:val="28"/>
        </w:rPr>
        <w:t xml:space="preserve"> – Ban </w:t>
      </w:r>
      <w:proofErr w:type="spellStart"/>
      <w:r w:rsidR="007802BA" w:rsidRPr="009270C9">
        <w:rPr>
          <w:i/>
          <w:spacing w:val="-4"/>
          <w:sz w:val="28"/>
          <w:szCs w:val="28"/>
        </w:rPr>
        <w:t>Tuyên</w:t>
      </w:r>
      <w:proofErr w:type="spellEnd"/>
      <w:r w:rsidR="007802BA" w:rsidRPr="009270C9">
        <w:rPr>
          <w:i/>
          <w:spacing w:val="-4"/>
          <w:sz w:val="28"/>
          <w:szCs w:val="28"/>
        </w:rPr>
        <w:t xml:space="preserve"> </w:t>
      </w:r>
      <w:proofErr w:type="spellStart"/>
      <w:r w:rsidR="007802BA" w:rsidRPr="009270C9">
        <w:rPr>
          <w:i/>
          <w:spacing w:val="-4"/>
          <w:sz w:val="28"/>
          <w:szCs w:val="28"/>
        </w:rPr>
        <w:t>giáo</w:t>
      </w:r>
      <w:proofErr w:type="spellEnd"/>
      <w:r w:rsidR="007802BA" w:rsidRPr="009270C9">
        <w:rPr>
          <w:i/>
          <w:spacing w:val="-4"/>
          <w:sz w:val="28"/>
          <w:szCs w:val="28"/>
        </w:rPr>
        <w:t xml:space="preserve"> </w:t>
      </w:r>
      <w:proofErr w:type="spellStart"/>
      <w:r w:rsidR="007802BA" w:rsidRPr="009270C9">
        <w:rPr>
          <w:i/>
          <w:spacing w:val="-4"/>
          <w:sz w:val="28"/>
          <w:szCs w:val="28"/>
        </w:rPr>
        <w:t>và</w:t>
      </w:r>
      <w:proofErr w:type="spellEnd"/>
      <w:r w:rsidR="007802BA" w:rsidRPr="009270C9">
        <w:rPr>
          <w:i/>
          <w:spacing w:val="-4"/>
          <w:sz w:val="28"/>
          <w:szCs w:val="28"/>
        </w:rPr>
        <w:t xml:space="preserve"> </w:t>
      </w:r>
      <w:proofErr w:type="spellStart"/>
      <w:r w:rsidR="007802BA" w:rsidRPr="009270C9">
        <w:rPr>
          <w:i/>
          <w:spacing w:val="-4"/>
          <w:sz w:val="28"/>
          <w:szCs w:val="28"/>
        </w:rPr>
        <w:t>Dân</w:t>
      </w:r>
      <w:proofErr w:type="spellEnd"/>
      <w:r w:rsidR="007802BA" w:rsidRPr="009270C9">
        <w:rPr>
          <w:i/>
          <w:spacing w:val="-4"/>
          <w:sz w:val="28"/>
          <w:szCs w:val="28"/>
        </w:rPr>
        <w:t xml:space="preserve"> </w:t>
      </w:r>
      <w:proofErr w:type="spellStart"/>
      <w:r w:rsidR="007802BA" w:rsidRPr="009270C9">
        <w:rPr>
          <w:i/>
          <w:spacing w:val="-4"/>
          <w:sz w:val="28"/>
          <w:szCs w:val="28"/>
        </w:rPr>
        <w:t>vận</w:t>
      </w:r>
      <w:proofErr w:type="spellEnd"/>
      <w:r w:rsidR="007802BA" w:rsidRPr="009270C9">
        <w:rPr>
          <w:i/>
          <w:spacing w:val="-4"/>
          <w:sz w:val="28"/>
          <w:szCs w:val="28"/>
        </w:rPr>
        <w:t xml:space="preserve"> Thành </w:t>
      </w:r>
      <w:proofErr w:type="spellStart"/>
      <w:r w:rsidR="007802BA" w:rsidRPr="009270C9">
        <w:rPr>
          <w:i/>
          <w:spacing w:val="-4"/>
          <w:sz w:val="28"/>
          <w:szCs w:val="28"/>
        </w:rPr>
        <w:t>ủy</w:t>
      </w:r>
      <w:proofErr w:type="spellEnd"/>
      <w:r w:rsidRPr="009270C9">
        <w:rPr>
          <w:i/>
          <w:spacing w:val="-4"/>
          <w:sz w:val="28"/>
          <w:szCs w:val="28"/>
        </w:rPr>
        <w:t>)</w:t>
      </w:r>
    </w:p>
    <w:p w14:paraId="073E3597" w14:textId="77777777" w:rsidR="006C3FDD" w:rsidRPr="009270C9" w:rsidRDefault="006C3FDD">
      <w:pPr>
        <w:rPr>
          <w:i/>
          <w:spacing w:val="-4"/>
          <w:sz w:val="28"/>
          <w:szCs w:val="28"/>
        </w:rPr>
      </w:pPr>
      <w:r w:rsidRPr="009270C9">
        <w:rPr>
          <w:i/>
          <w:spacing w:val="-4"/>
          <w:sz w:val="28"/>
          <w:szCs w:val="28"/>
        </w:rPr>
        <w:br w:type="page"/>
      </w:r>
    </w:p>
    <w:p w14:paraId="3D9BE28D" w14:textId="77777777" w:rsidR="00F54A08" w:rsidRPr="009270C9" w:rsidRDefault="008916B5" w:rsidP="00F54A08">
      <w:pPr>
        <w:pStyle w:val="NormalWeb"/>
        <w:widowControl w:val="0"/>
        <w:shd w:val="clear" w:color="auto" w:fill="FFFFFF"/>
        <w:spacing w:before="0" w:beforeAutospacing="0" w:after="0" w:afterAutospacing="0"/>
        <w:ind w:firstLine="539"/>
        <w:jc w:val="center"/>
        <w:rPr>
          <w:sz w:val="28"/>
          <w:szCs w:val="28"/>
          <w:lang w:val="en-US"/>
        </w:rPr>
      </w:pPr>
      <w:r w:rsidRPr="009270C9">
        <w:rPr>
          <w:b/>
          <w:noProof/>
          <w:sz w:val="28"/>
          <w:szCs w:val="28"/>
          <w:lang w:val="vi-VN" w:eastAsia="vi-VN"/>
        </w:rPr>
        <w:lastRenderedPageBreak/>
        <mc:AlternateContent>
          <mc:Choice Requires="wps">
            <w:drawing>
              <wp:anchor distT="0" distB="0" distL="114300" distR="114300" simplePos="0" relativeHeight="251663872" behindDoc="0" locked="0" layoutInCell="1" allowOverlap="1" wp14:anchorId="2D9D9960" wp14:editId="6DC37D7F">
                <wp:simplePos x="0" y="0"/>
                <wp:positionH relativeFrom="column">
                  <wp:posOffset>1737995</wp:posOffset>
                </wp:positionH>
                <wp:positionV relativeFrom="paragraph">
                  <wp:posOffset>64135</wp:posOffset>
                </wp:positionV>
                <wp:extent cx="2668905" cy="342900"/>
                <wp:effectExtent l="19050" t="19050" r="17145" b="19050"/>
                <wp:wrapNone/>
                <wp:docPr id="10"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solidFill>
                          <a:srgbClr val="FFFFFF"/>
                        </a:solidFill>
                        <a:ln w="38100" cmpd="dbl">
                          <a:solidFill>
                            <a:srgbClr val="FF0000"/>
                          </a:solidFill>
                          <a:miter lim="800000"/>
                          <a:headEnd/>
                          <a:tailEnd/>
                        </a:ln>
                      </wps:spPr>
                      <wps:txbx>
                        <w:txbxContent>
                          <w:p w14:paraId="6E1D00FF" w14:textId="77777777" w:rsidR="00A2161B" w:rsidRPr="00C0120D" w:rsidRDefault="00A2161B" w:rsidP="00A2161B">
                            <w:pPr>
                              <w:jc w:val="center"/>
                              <w:rPr>
                                <w:b/>
                                <w:color w:val="FF0000"/>
                                <w:sz w:val="32"/>
                                <w:szCs w:val="32"/>
                              </w:rPr>
                            </w:pPr>
                            <w:r>
                              <w:rPr>
                                <w:b/>
                                <w:color w:val="FF0000"/>
                                <w:sz w:val="32"/>
                                <w:szCs w:val="32"/>
                              </w:rPr>
                              <w:t>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D9960" id="Rectangle 1228" o:spid="_x0000_s1033" style="position:absolute;left:0;text-align:left;margin-left:136.85pt;margin-top:5.05pt;width:210.1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" strokecolor="red" strokeweight="3pt">
                <v:stroke linestyle="thinThin"/>
                <v:textbox>
                  <w:txbxContent>
                    <w:p w14:paraId="6E1D00FF" w14:textId="77777777" w:rsidR="00A2161B" w:rsidRPr="00C0120D" w:rsidRDefault="00A2161B" w:rsidP="00A2161B">
                      <w:pPr>
                        <w:jc w:val="center"/>
                        <w:rPr>
                          <w:b/>
                          <w:color w:val="FF0000"/>
                          <w:sz w:val="32"/>
                          <w:szCs w:val="32"/>
                        </w:rPr>
                      </w:pPr>
                      <w:r>
                        <w:rPr>
                          <w:b/>
                          <w:color w:val="FF0000"/>
                          <w:sz w:val="32"/>
                          <w:szCs w:val="32"/>
                        </w:rPr>
                        <w:t>KINH TẾ</w:t>
                      </w:r>
                    </w:p>
                  </w:txbxContent>
                </v:textbox>
              </v:rect>
            </w:pict>
          </mc:Fallback>
        </mc:AlternateContent>
      </w:r>
    </w:p>
    <w:p w14:paraId="204F0362" w14:textId="77777777" w:rsidR="002231DB" w:rsidRPr="009270C9" w:rsidRDefault="002231DB" w:rsidP="005F2613">
      <w:pPr>
        <w:tabs>
          <w:tab w:val="left" w:pos="10348"/>
        </w:tabs>
        <w:spacing w:before="120"/>
        <w:ind w:firstLine="600"/>
        <w:jc w:val="both"/>
        <w:rPr>
          <w:rStyle w:val="bodycontent1"/>
          <w:color w:val="auto"/>
          <w:sz w:val="28"/>
          <w:szCs w:val="28"/>
        </w:rPr>
      </w:pPr>
    </w:p>
    <w:p w14:paraId="71C86C02" w14:textId="77609B2D" w:rsidR="005D73E2" w:rsidRPr="009270C9" w:rsidRDefault="005D73E2" w:rsidP="00F83B2E">
      <w:pPr>
        <w:widowControl w:val="0"/>
        <w:spacing w:line="360" w:lineRule="exact"/>
        <w:ind w:right="-28"/>
        <w:jc w:val="center"/>
        <w:rPr>
          <w:b/>
          <w:kern w:val="28"/>
          <w:sz w:val="28"/>
          <w:szCs w:val="28"/>
          <w:lang w:val="es-MX"/>
        </w:rPr>
      </w:pPr>
      <w:r w:rsidRPr="009270C9">
        <w:rPr>
          <w:b/>
          <w:bCs/>
          <w:spacing w:val="-6"/>
          <w:sz w:val="28"/>
          <w:szCs w:val="28"/>
        </w:rPr>
        <w:t>T</w:t>
      </w:r>
      <w:proofErr w:type="spellStart"/>
      <w:r w:rsidRPr="009270C9">
        <w:rPr>
          <w:b/>
          <w:kern w:val="28"/>
          <w:sz w:val="28"/>
          <w:szCs w:val="28"/>
          <w:lang w:val="es-MX"/>
        </w:rPr>
        <w:t>ình</w:t>
      </w:r>
      <w:proofErr w:type="spellEnd"/>
      <w:r w:rsidRPr="009270C9">
        <w:rPr>
          <w:b/>
          <w:kern w:val="28"/>
          <w:sz w:val="28"/>
          <w:szCs w:val="28"/>
          <w:lang w:val="es-MX"/>
        </w:rPr>
        <w:t xml:space="preserve"> </w:t>
      </w:r>
      <w:proofErr w:type="spellStart"/>
      <w:r w:rsidRPr="009270C9">
        <w:rPr>
          <w:b/>
          <w:kern w:val="28"/>
          <w:sz w:val="28"/>
          <w:szCs w:val="28"/>
          <w:lang w:val="es-MX"/>
        </w:rPr>
        <w:t>hình</w:t>
      </w:r>
      <w:proofErr w:type="spellEnd"/>
      <w:r w:rsidRPr="009270C9">
        <w:rPr>
          <w:b/>
          <w:kern w:val="28"/>
          <w:sz w:val="28"/>
          <w:szCs w:val="28"/>
          <w:lang w:val="es-MX"/>
        </w:rPr>
        <w:t xml:space="preserve"> </w:t>
      </w:r>
      <w:proofErr w:type="spellStart"/>
      <w:r w:rsidRPr="009270C9">
        <w:rPr>
          <w:b/>
          <w:kern w:val="28"/>
          <w:sz w:val="28"/>
          <w:szCs w:val="28"/>
          <w:lang w:val="es-MX"/>
        </w:rPr>
        <w:t>kinh</w:t>
      </w:r>
      <w:proofErr w:type="spellEnd"/>
      <w:r w:rsidRPr="009270C9">
        <w:rPr>
          <w:b/>
          <w:kern w:val="28"/>
          <w:sz w:val="28"/>
          <w:szCs w:val="28"/>
          <w:lang w:val="es-MX"/>
        </w:rPr>
        <w:t xml:space="preserve"> </w:t>
      </w:r>
      <w:proofErr w:type="spellStart"/>
      <w:r w:rsidRPr="009270C9">
        <w:rPr>
          <w:b/>
          <w:kern w:val="28"/>
          <w:sz w:val="28"/>
          <w:szCs w:val="28"/>
          <w:lang w:val="es-MX"/>
        </w:rPr>
        <w:t>tế</w:t>
      </w:r>
      <w:proofErr w:type="spellEnd"/>
      <w:r w:rsidRPr="009270C9">
        <w:rPr>
          <w:b/>
          <w:kern w:val="28"/>
          <w:sz w:val="28"/>
          <w:szCs w:val="28"/>
          <w:lang w:val="es-MX"/>
        </w:rPr>
        <w:t xml:space="preserve"> - </w:t>
      </w:r>
      <w:proofErr w:type="spellStart"/>
      <w:r w:rsidRPr="009270C9">
        <w:rPr>
          <w:b/>
          <w:kern w:val="28"/>
          <w:sz w:val="28"/>
          <w:szCs w:val="28"/>
          <w:lang w:val="es-MX"/>
        </w:rPr>
        <w:t>xã</w:t>
      </w:r>
      <w:proofErr w:type="spellEnd"/>
      <w:r w:rsidRPr="009270C9">
        <w:rPr>
          <w:b/>
          <w:kern w:val="28"/>
          <w:sz w:val="28"/>
          <w:szCs w:val="28"/>
          <w:lang w:val="es-MX"/>
        </w:rPr>
        <w:t xml:space="preserve"> </w:t>
      </w:r>
      <w:proofErr w:type="spellStart"/>
      <w:r w:rsidRPr="009270C9">
        <w:rPr>
          <w:b/>
          <w:kern w:val="28"/>
          <w:sz w:val="28"/>
          <w:szCs w:val="28"/>
          <w:lang w:val="es-MX"/>
        </w:rPr>
        <w:t>hội</w:t>
      </w:r>
      <w:proofErr w:type="spellEnd"/>
      <w:r w:rsidRPr="009270C9">
        <w:rPr>
          <w:b/>
          <w:kern w:val="28"/>
          <w:sz w:val="28"/>
          <w:szCs w:val="28"/>
          <w:lang w:val="es-MX"/>
        </w:rPr>
        <w:t xml:space="preserve"> 9 </w:t>
      </w:r>
      <w:proofErr w:type="spellStart"/>
      <w:r w:rsidRPr="009270C9">
        <w:rPr>
          <w:b/>
          <w:kern w:val="28"/>
          <w:sz w:val="28"/>
          <w:szCs w:val="28"/>
          <w:lang w:val="es-MX"/>
        </w:rPr>
        <w:t>tháng</w:t>
      </w:r>
      <w:proofErr w:type="spellEnd"/>
      <w:r w:rsidRPr="009270C9">
        <w:rPr>
          <w:b/>
          <w:kern w:val="28"/>
          <w:sz w:val="28"/>
          <w:szCs w:val="28"/>
          <w:lang w:val="es-MX"/>
        </w:rPr>
        <w:t xml:space="preserve"> </w:t>
      </w:r>
      <w:proofErr w:type="spellStart"/>
      <w:r w:rsidRPr="009270C9">
        <w:rPr>
          <w:b/>
          <w:kern w:val="28"/>
          <w:sz w:val="28"/>
          <w:szCs w:val="28"/>
          <w:lang w:val="es-MX"/>
        </w:rPr>
        <w:t>đầu</w:t>
      </w:r>
      <w:proofErr w:type="spellEnd"/>
      <w:r w:rsidRPr="009270C9">
        <w:rPr>
          <w:b/>
          <w:kern w:val="28"/>
          <w:sz w:val="28"/>
          <w:szCs w:val="28"/>
          <w:lang w:val="es-MX"/>
        </w:rPr>
        <w:t xml:space="preserve"> </w:t>
      </w:r>
      <w:proofErr w:type="spellStart"/>
      <w:r w:rsidRPr="009270C9">
        <w:rPr>
          <w:b/>
          <w:kern w:val="28"/>
          <w:sz w:val="28"/>
          <w:szCs w:val="28"/>
          <w:lang w:val="es-MX"/>
        </w:rPr>
        <w:t>năm</w:t>
      </w:r>
      <w:proofErr w:type="spellEnd"/>
      <w:r w:rsidRPr="009270C9">
        <w:rPr>
          <w:b/>
          <w:kern w:val="28"/>
          <w:sz w:val="28"/>
          <w:szCs w:val="28"/>
          <w:lang w:val="es-MX"/>
        </w:rPr>
        <w:t>;</w:t>
      </w:r>
    </w:p>
    <w:p w14:paraId="30E47214" w14:textId="3F9595E3" w:rsidR="005D73E2" w:rsidRPr="009270C9" w:rsidRDefault="005D73E2" w:rsidP="00F83B2E">
      <w:pPr>
        <w:widowControl w:val="0"/>
        <w:spacing w:line="360" w:lineRule="exact"/>
        <w:ind w:right="-28"/>
        <w:jc w:val="center"/>
        <w:rPr>
          <w:b/>
          <w:kern w:val="28"/>
          <w:sz w:val="28"/>
          <w:szCs w:val="28"/>
          <w:lang w:val="es-MX"/>
        </w:rPr>
      </w:pPr>
      <w:proofErr w:type="spellStart"/>
      <w:r w:rsidRPr="009270C9">
        <w:rPr>
          <w:b/>
          <w:kern w:val="28"/>
          <w:sz w:val="28"/>
          <w:szCs w:val="28"/>
          <w:lang w:val="es-MX"/>
        </w:rPr>
        <w:t>nhiệm</w:t>
      </w:r>
      <w:proofErr w:type="spellEnd"/>
      <w:r w:rsidRPr="009270C9">
        <w:rPr>
          <w:b/>
          <w:kern w:val="28"/>
          <w:sz w:val="28"/>
          <w:szCs w:val="28"/>
          <w:lang w:val="es-MX"/>
        </w:rPr>
        <w:t xml:space="preserve"> </w:t>
      </w:r>
      <w:proofErr w:type="spellStart"/>
      <w:r w:rsidRPr="009270C9">
        <w:rPr>
          <w:b/>
          <w:kern w:val="28"/>
          <w:sz w:val="28"/>
          <w:szCs w:val="28"/>
          <w:lang w:val="es-MX"/>
        </w:rPr>
        <w:t>vụ</w:t>
      </w:r>
      <w:proofErr w:type="spellEnd"/>
      <w:r w:rsidRPr="009270C9">
        <w:rPr>
          <w:b/>
          <w:kern w:val="28"/>
          <w:sz w:val="28"/>
          <w:szCs w:val="28"/>
          <w:lang w:val="es-MX"/>
        </w:rPr>
        <w:t xml:space="preserve">, </w:t>
      </w:r>
      <w:proofErr w:type="spellStart"/>
      <w:r w:rsidRPr="009270C9">
        <w:rPr>
          <w:b/>
          <w:kern w:val="28"/>
          <w:sz w:val="28"/>
          <w:szCs w:val="28"/>
          <w:lang w:val="es-MX"/>
        </w:rPr>
        <w:t>giải</w:t>
      </w:r>
      <w:proofErr w:type="spellEnd"/>
      <w:r w:rsidRPr="009270C9">
        <w:rPr>
          <w:b/>
          <w:kern w:val="28"/>
          <w:sz w:val="28"/>
          <w:szCs w:val="28"/>
          <w:lang w:val="es-MX"/>
        </w:rPr>
        <w:t xml:space="preserve"> </w:t>
      </w:r>
      <w:proofErr w:type="spellStart"/>
      <w:r w:rsidRPr="009270C9">
        <w:rPr>
          <w:b/>
          <w:kern w:val="28"/>
          <w:sz w:val="28"/>
          <w:szCs w:val="28"/>
          <w:lang w:val="es-MX"/>
        </w:rPr>
        <w:t>pháp</w:t>
      </w:r>
      <w:proofErr w:type="spellEnd"/>
      <w:r w:rsidRPr="009270C9">
        <w:rPr>
          <w:b/>
          <w:kern w:val="28"/>
          <w:sz w:val="28"/>
          <w:szCs w:val="28"/>
          <w:lang w:val="es-MX"/>
        </w:rPr>
        <w:t xml:space="preserve"> </w:t>
      </w:r>
      <w:proofErr w:type="spellStart"/>
      <w:r w:rsidRPr="009270C9">
        <w:rPr>
          <w:b/>
          <w:kern w:val="28"/>
          <w:sz w:val="28"/>
          <w:szCs w:val="28"/>
          <w:lang w:val="es-MX"/>
        </w:rPr>
        <w:t>trọng</w:t>
      </w:r>
      <w:proofErr w:type="spellEnd"/>
      <w:r w:rsidRPr="009270C9">
        <w:rPr>
          <w:b/>
          <w:kern w:val="28"/>
          <w:sz w:val="28"/>
          <w:szCs w:val="28"/>
          <w:lang w:val="es-MX"/>
        </w:rPr>
        <w:t xml:space="preserve"> </w:t>
      </w:r>
      <w:proofErr w:type="spellStart"/>
      <w:r w:rsidRPr="009270C9">
        <w:rPr>
          <w:b/>
          <w:kern w:val="28"/>
          <w:sz w:val="28"/>
          <w:szCs w:val="28"/>
          <w:lang w:val="es-MX"/>
        </w:rPr>
        <w:t>tâm</w:t>
      </w:r>
      <w:proofErr w:type="spellEnd"/>
      <w:r w:rsidRPr="009270C9">
        <w:rPr>
          <w:b/>
          <w:kern w:val="28"/>
          <w:sz w:val="28"/>
          <w:szCs w:val="28"/>
          <w:lang w:val="es-MX"/>
        </w:rPr>
        <w:t xml:space="preserve"> 3 </w:t>
      </w:r>
      <w:proofErr w:type="spellStart"/>
      <w:r w:rsidRPr="009270C9">
        <w:rPr>
          <w:b/>
          <w:kern w:val="28"/>
          <w:sz w:val="28"/>
          <w:szCs w:val="28"/>
          <w:lang w:val="es-MX"/>
        </w:rPr>
        <w:t>tháng</w:t>
      </w:r>
      <w:proofErr w:type="spellEnd"/>
      <w:r w:rsidRPr="009270C9">
        <w:rPr>
          <w:b/>
          <w:kern w:val="28"/>
          <w:sz w:val="28"/>
          <w:szCs w:val="28"/>
          <w:lang w:val="es-MX"/>
        </w:rPr>
        <w:t xml:space="preserve"> </w:t>
      </w:r>
      <w:proofErr w:type="spellStart"/>
      <w:r w:rsidRPr="009270C9">
        <w:rPr>
          <w:b/>
          <w:kern w:val="28"/>
          <w:sz w:val="28"/>
          <w:szCs w:val="28"/>
          <w:lang w:val="es-MX"/>
        </w:rPr>
        <w:t>cuối</w:t>
      </w:r>
      <w:proofErr w:type="spellEnd"/>
      <w:r w:rsidRPr="009270C9">
        <w:rPr>
          <w:b/>
          <w:kern w:val="28"/>
          <w:sz w:val="28"/>
          <w:szCs w:val="28"/>
          <w:lang w:val="es-MX"/>
        </w:rPr>
        <w:t xml:space="preserve"> </w:t>
      </w:r>
      <w:proofErr w:type="spellStart"/>
      <w:r w:rsidRPr="009270C9">
        <w:rPr>
          <w:b/>
          <w:kern w:val="28"/>
          <w:sz w:val="28"/>
          <w:szCs w:val="28"/>
          <w:lang w:val="es-MX"/>
        </w:rPr>
        <w:t>năm</w:t>
      </w:r>
      <w:proofErr w:type="spellEnd"/>
      <w:r w:rsidRPr="009270C9">
        <w:rPr>
          <w:b/>
          <w:kern w:val="28"/>
          <w:sz w:val="28"/>
          <w:szCs w:val="28"/>
          <w:lang w:val="es-MX"/>
        </w:rPr>
        <w:t xml:space="preserve"> 2025</w:t>
      </w:r>
    </w:p>
    <w:p w14:paraId="46F92BBA" w14:textId="77777777" w:rsidR="005D73E2" w:rsidRPr="009270C9" w:rsidRDefault="005D73E2" w:rsidP="0093663F">
      <w:pPr>
        <w:widowControl w:val="0"/>
        <w:spacing w:after="120" w:line="360" w:lineRule="exact"/>
        <w:ind w:right="5458"/>
        <w:rPr>
          <w:i/>
          <w:iCs/>
          <w:sz w:val="28"/>
          <w:szCs w:val="28"/>
          <w:lang w:val="es-MX"/>
        </w:rPr>
      </w:pPr>
    </w:p>
    <w:p w14:paraId="600F5CD4" w14:textId="77777777" w:rsidR="005D73E2" w:rsidRPr="009270C9" w:rsidRDefault="005D73E2" w:rsidP="005D73E2">
      <w:pPr>
        <w:widowControl w:val="0"/>
        <w:spacing w:after="120" w:line="360" w:lineRule="exact"/>
        <w:ind w:firstLine="709"/>
        <w:jc w:val="both"/>
        <w:rPr>
          <w:b/>
          <w:bCs/>
          <w:i/>
          <w:iCs/>
          <w:sz w:val="28"/>
          <w:szCs w:val="28"/>
          <w:lang w:val="es-MX"/>
        </w:rPr>
      </w:pPr>
      <w:proofErr w:type="spellStart"/>
      <w:r w:rsidRPr="009270C9">
        <w:rPr>
          <w:b/>
          <w:bCs/>
          <w:i/>
          <w:iCs/>
          <w:sz w:val="28"/>
          <w:szCs w:val="28"/>
          <w:lang w:val="es-MX"/>
        </w:rPr>
        <w:t>Tình</w:t>
      </w:r>
      <w:proofErr w:type="spellEnd"/>
      <w:r w:rsidRPr="009270C9">
        <w:rPr>
          <w:b/>
          <w:bCs/>
          <w:i/>
          <w:iCs/>
          <w:sz w:val="28"/>
          <w:szCs w:val="28"/>
          <w:lang w:val="es-MX"/>
        </w:rPr>
        <w:t xml:space="preserve"> </w:t>
      </w:r>
      <w:proofErr w:type="spellStart"/>
      <w:r w:rsidRPr="009270C9">
        <w:rPr>
          <w:b/>
          <w:bCs/>
          <w:i/>
          <w:iCs/>
          <w:sz w:val="28"/>
          <w:szCs w:val="28"/>
          <w:lang w:val="es-MX"/>
        </w:rPr>
        <w:t>hình</w:t>
      </w:r>
      <w:proofErr w:type="spellEnd"/>
      <w:r w:rsidRPr="009270C9">
        <w:rPr>
          <w:b/>
          <w:bCs/>
          <w:i/>
          <w:iCs/>
          <w:sz w:val="28"/>
          <w:szCs w:val="28"/>
          <w:lang w:val="es-MX"/>
        </w:rPr>
        <w:t xml:space="preserve"> </w:t>
      </w:r>
      <w:proofErr w:type="spellStart"/>
      <w:r w:rsidRPr="009270C9">
        <w:rPr>
          <w:b/>
          <w:bCs/>
          <w:i/>
          <w:iCs/>
          <w:sz w:val="28"/>
          <w:szCs w:val="28"/>
          <w:lang w:val="es-MX"/>
        </w:rPr>
        <w:t>kinh</w:t>
      </w:r>
      <w:proofErr w:type="spellEnd"/>
      <w:r w:rsidRPr="009270C9">
        <w:rPr>
          <w:b/>
          <w:bCs/>
          <w:i/>
          <w:iCs/>
          <w:sz w:val="28"/>
          <w:szCs w:val="28"/>
          <w:lang w:val="es-MX"/>
        </w:rPr>
        <w:t xml:space="preserve"> </w:t>
      </w:r>
      <w:proofErr w:type="spellStart"/>
      <w:r w:rsidRPr="009270C9">
        <w:rPr>
          <w:b/>
          <w:bCs/>
          <w:i/>
          <w:iCs/>
          <w:sz w:val="28"/>
          <w:szCs w:val="28"/>
          <w:lang w:val="es-MX"/>
        </w:rPr>
        <w:t>tế</w:t>
      </w:r>
      <w:proofErr w:type="spellEnd"/>
      <w:r w:rsidRPr="009270C9">
        <w:rPr>
          <w:b/>
          <w:bCs/>
          <w:i/>
          <w:iCs/>
          <w:sz w:val="28"/>
          <w:szCs w:val="28"/>
          <w:lang w:val="es-MX"/>
        </w:rPr>
        <w:t xml:space="preserve"> - </w:t>
      </w:r>
      <w:proofErr w:type="spellStart"/>
      <w:r w:rsidRPr="009270C9">
        <w:rPr>
          <w:b/>
          <w:bCs/>
          <w:i/>
          <w:iCs/>
          <w:sz w:val="28"/>
          <w:szCs w:val="28"/>
          <w:lang w:val="es-MX"/>
        </w:rPr>
        <w:t>xã</w:t>
      </w:r>
      <w:proofErr w:type="spellEnd"/>
      <w:r w:rsidRPr="009270C9">
        <w:rPr>
          <w:b/>
          <w:bCs/>
          <w:i/>
          <w:iCs/>
          <w:sz w:val="28"/>
          <w:szCs w:val="28"/>
          <w:lang w:val="es-MX"/>
        </w:rPr>
        <w:t xml:space="preserve"> </w:t>
      </w:r>
      <w:proofErr w:type="spellStart"/>
      <w:r w:rsidRPr="009270C9">
        <w:rPr>
          <w:b/>
          <w:bCs/>
          <w:i/>
          <w:iCs/>
          <w:sz w:val="28"/>
          <w:szCs w:val="28"/>
          <w:lang w:val="es-MX"/>
        </w:rPr>
        <w:t>hội</w:t>
      </w:r>
      <w:proofErr w:type="spellEnd"/>
      <w:r w:rsidRPr="009270C9">
        <w:rPr>
          <w:b/>
          <w:bCs/>
          <w:i/>
          <w:iCs/>
          <w:sz w:val="28"/>
          <w:szCs w:val="28"/>
          <w:lang w:val="es-MX"/>
        </w:rPr>
        <w:t xml:space="preserve"> 9 </w:t>
      </w:r>
      <w:proofErr w:type="spellStart"/>
      <w:r w:rsidRPr="009270C9">
        <w:rPr>
          <w:b/>
          <w:bCs/>
          <w:i/>
          <w:iCs/>
          <w:sz w:val="28"/>
          <w:szCs w:val="28"/>
          <w:lang w:val="es-MX"/>
        </w:rPr>
        <w:t>tháng</w:t>
      </w:r>
      <w:proofErr w:type="spellEnd"/>
      <w:r w:rsidRPr="009270C9">
        <w:rPr>
          <w:b/>
          <w:bCs/>
          <w:i/>
          <w:iCs/>
          <w:sz w:val="28"/>
          <w:szCs w:val="28"/>
          <w:lang w:val="es-MX"/>
        </w:rPr>
        <w:t xml:space="preserve"> </w:t>
      </w:r>
      <w:proofErr w:type="spellStart"/>
      <w:r w:rsidRPr="009270C9">
        <w:rPr>
          <w:b/>
          <w:bCs/>
          <w:i/>
          <w:iCs/>
          <w:sz w:val="28"/>
          <w:szCs w:val="28"/>
          <w:lang w:val="es-MX"/>
        </w:rPr>
        <w:t>đầu</w:t>
      </w:r>
      <w:proofErr w:type="spellEnd"/>
      <w:r w:rsidRPr="009270C9">
        <w:rPr>
          <w:b/>
          <w:bCs/>
          <w:i/>
          <w:iCs/>
          <w:sz w:val="28"/>
          <w:szCs w:val="28"/>
          <w:lang w:val="es-MX"/>
        </w:rPr>
        <w:t xml:space="preserve"> </w:t>
      </w:r>
      <w:proofErr w:type="spellStart"/>
      <w:r w:rsidRPr="009270C9">
        <w:rPr>
          <w:b/>
          <w:bCs/>
          <w:i/>
          <w:iCs/>
          <w:sz w:val="28"/>
          <w:szCs w:val="28"/>
          <w:lang w:val="es-MX"/>
        </w:rPr>
        <w:t>năm</w:t>
      </w:r>
      <w:proofErr w:type="spellEnd"/>
      <w:r w:rsidRPr="009270C9">
        <w:rPr>
          <w:b/>
          <w:bCs/>
          <w:i/>
          <w:iCs/>
          <w:sz w:val="28"/>
          <w:szCs w:val="28"/>
          <w:lang w:val="es-MX"/>
        </w:rPr>
        <w:t xml:space="preserve"> 2025</w:t>
      </w:r>
    </w:p>
    <w:p w14:paraId="48691E30" w14:textId="77777777" w:rsidR="005D73E2" w:rsidRPr="009270C9" w:rsidRDefault="005D73E2" w:rsidP="005D73E2">
      <w:pPr>
        <w:widowControl w:val="0"/>
        <w:adjustRightInd w:val="0"/>
        <w:snapToGrid w:val="0"/>
        <w:spacing w:after="120" w:line="360" w:lineRule="exact"/>
        <w:ind w:firstLine="709"/>
        <w:jc w:val="both"/>
        <w:rPr>
          <w:spacing w:val="-2"/>
          <w:sz w:val="28"/>
          <w:szCs w:val="28"/>
          <w:lang w:val="es-MX"/>
        </w:rPr>
      </w:pP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tác</w:t>
      </w:r>
      <w:proofErr w:type="spellEnd"/>
      <w:r w:rsidRPr="009270C9">
        <w:rPr>
          <w:spacing w:val="-2"/>
          <w:sz w:val="28"/>
          <w:szCs w:val="28"/>
          <w:lang w:val="es-MX"/>
        </w:rPr>
        <w:t xml:space="preserve"> </w:t>
      </w:r>
      <w:proofErr w:type="spellStart"/>
      <w:r w:rsidRPr="009270C9">
        <w:rPr>
          <w:spacing w:val="-2"/>
          <w:sz w:val="28"/>
          <w:szCs w:val="28"/>
          <w:lang w:val="es-MX"/>
        </w:rPr>
        <w:t>lãnh</w:t>
      </w:r>
      <w:proofErr w:type="spellEnd"/>
      <w:r w:rsidRPr="009270C9">
        <w:rPr>
          <w:spacing w:val="-2"/>
          <w:sz w:val="28"/>
          <w:szCs w:val="28"/>
          <w:lang w:val="es-MX"/>
        </w:rPr>
        <w:t xml:space="preserve"> </w:t>
      </w:r>
      <w:proofErr w:type="spellStart"/>
      <w:r w:rsidRPr="009270C9">
        <w:rPr>
          <w:spacing w:val="-2"/>
          <w:sz w:val="28"/>
          <w:szCs w:val="28"/>
          <w:lang w:val="es-MX"/>
        </w:rPr>
        <w:t>đạo</w:t>
      </w:r>
      <w:proofErr w:type="spellEnd"/>
      <w:r w:rsidRPr="009270C9">
        <w:rPr>
          <w:spacing w:val="-2"/>
          <w:sz w:val="28"/>
          <w:szCs w:val="28"/>
          <w:lang w:val="es-MX"/>
        </w:rPr>
        <w:t xml:space="preserve">, </w:t>
      </w:r>
      <w:proofErr w:type="spellStart"/>
      <w:r w:rsidRPr="009270C9">
        <w:rPr>
          <w:spacing w:val="-2"/>
          <w:sz w:val="28"/>
          <w:szCs w:val="28"/>
          <w:lang w:val="es-MX"/>
        </w:rPr>
        <w:t>điều</w:t>
      </w:r>
      <w:proofErr w:type="spellEnd"/>
      <w:r w:rsidRPr="009270C9">
        <w:rPr>
          <w:spacing w:val="-2"/>
          <w:sz w:val="28"/>
          <w:szCs w:val="28"/>
          <w:lang w:val="es-MX"/>
        </w:rPr>
        <w:t xml:space="preserve"> </w:t>
      </w:r>
      <w:proofErr w:type="spellStart"/>
      <w:r w:rsidRPr="009270C9">
        <w:rPr>
          <w:spacing w:val="-2"/>
          <w:sz w:val="28"/>
          <w:szCs w:val="28"/>
          <w:lang w:val="es-MX"/>
        </w:rPr>
        <w:t>hành</w:t>
      </w:r>
      <w:proofErr w:type="spellEnd"/>
      <w:r w:rsidRPr="009270C9">
        <w:rPr>
          <w:spacing w:val="-2"/>
          <w:sz w:val="28"/>
          <w:szCs w:val="28"/>
          <w:lang w:val="es-MX"/>
        </w:rPr>
        <w:t xml:space="preserve"> </w:t>
      </w:r>
      <w:proofErr w:type="spellStart"/>
      <w:r w:rsidRPr="009270C9">
        <w:rPr>
          <w:spacing w:val="-2"/>
          <w:sz w:val="28"/>
          <w:szCs w:val="28"/>
          <w:lang w:val="es-MX"/>
        </w:rPr>
        <w:t>của</w:t>
      </w:r>
      <w:proofErr w:type="spellEnd"/>
      <w:r w:rsidRPr="009270C9">
        <w:rPr>
          <w:spacing w:val="-2"/>
          <w:sz w:val="28"/>
          <w:szCs w:val="28"/>
          <w:lang w:val="es-MX"/>
        </w:rPr>
        <w:t xml:space="preserve"> </w:t>
      </w:r>
      <w:proofErr w:type="spellStart"/>
      <w:r w:rsidRPr="009270C9">
        <w:rPr>
          <w:spacing w:val="-2"/>
          <w:sz w:val="28"/>
          <w:szCs w:val="28"/>
          <w:lang w:val="es-MX"/>
        </w:rPr>
        <w:t>Ủy</w:t>
      </w:r>
      <w:proofErr w:type="spellEnd"/>
      <w:r w:rsidRPr="009270C9">
        <w:rPr>
          <w:spacing w:val="-2"/>
          <w:sz w:val="28"/>
          <w:szCs w:val="28"/>
          <w:lang w:val="es-MX"/>
        </w:rPr>
        <w:t xml:space="preserve"> ban </w:t>
      </w:r>
      <w:proofErr w:type="spellStart"/>
      <w:r w:rsidRPr="009270C9">
        <w:rPr>
          <w:spacing w:val="-2"/>
          <w:sz w:val="28"/>
          <w:szCs w:val="28"/>
          <w:lang w:val="es-MX"/>
        </w:rPr>
        <w:t>nhân</w:t>
      </w:r>
      <w:proofErr w:type="spellEnd"/>
      <w:r w:rsidRPr="009270C9">
        <w:rPr>
          <w:spacing w:val="-2"/>
          <w:sz w:val="28"/>
          <w:szCs w:val="28"/>
          <w:lang w:val="es-MX"/>
        </w:rPr>
        <w:t xml:space="preserve"> </w:t>
      </w:r>
      <w:proofErr w:type="spellStart"/>
      <w:r w:rsidRPr="009270C9">
        <w:rPr>
          <w:spacing w:val="-2"/>
          <w:sz w:val="28"/>
          <w:szCs w:val="28"/>
          <w:lang w:val="es-MX"/>
        </w:rPr>
        <w:t>dân</w:t>
      </w:r>
      <w:proofErr w:type="spellEnd"/>
      <w:r w:rsidRPr="009270C9">
        <w:rPr>
          <w:spacing w:val="-2"/>
          <w:sz w:val="28"/>
          <w:szCs w:val="28"/>
          <w:lang w:val="es-MX"/>
        </w:rPr>
        <w:t xml:space="preserve"> </w:t>
      </w:r>
      <w:proofErr w:type="spellStart"/>
      <w:r w:rsidRPr="009270C9">
        <w:rPr>
          <w:spacing w:val="-2"/>
          <w:sz w:val="28"/>
          <w:szCs w:val="28"/>
          <w:lang w:val="es-MX"/>
        </w:rPr>
        <w:t>Thành</w:t>
      </w:r>
      <w:proofErr w:type="spellEnd"/>
      <w:r w:rsidRPr="009270C9">
        <w:rPr>
          <w:spacing w:val="-2"/>
          <w:sz w:val="28"/>
          <w:szCs w:val="28"/>
          <w:lang w:val="es-MX"/>
        </w:rPr>
        <w:t xml:space="preserve"> </w:t>
      </w:r>
      <w:proofErr w:type="spellStart"/>
      <w:r w:rsidRPr="009270C9">
        <w:rPr>
          <w:spacing w:val="-2"/>
          <w:sz w:val="28"/>
          <w:szCs w:val="28"/>
          <w:lang w:val="es-MX"/>
        </w:rPr>
        <w:t>phố</w:t>
      </w:r>
      <w:proofErr w:type="spellEnd"/>
      <w:r w:rsidRPr="009270C9">
        <w:rPr>
          <w:spacing w:val="-2"/>
          <w:sz w:val="28"/>
          <w:szCs w:val="28"/>
          <w:lang w:val="es-MX"/>
        </w:rPr>
        <w:t xml:space="preserve"> </w:t>
      </w:r>
      <w:proofErr w:type="spellStart"/>
      <w:r w:rsidRPr="009270C9">
        <w:rPr>
          <w:spacing w:val="-2"/>
          <w:sz w:val="28"/>
          <w:szCs w:val="28"/>
          <w:lang w:val="es-MX"/>
        </w:rPr>
        <w:t>Hồ</w:t>
      </w:r>
      <w:proofErr w:type="spellEnd"/>
      <w:r w:rsidRPr="009270C9">
        <w:rPr>
          <w:spacing w:val="-2"/>
          <w:sz w:val="28"/>
          <w:szCs w:val="28"/>
          <w:lang w:val="es-MX"/>
        </w:rPr>
        <w:t xml:space="preserve"> Chí Minh  </w:t>
      </w:r>
      <w:proofErr w:type="spellStart"/>
      <w:r w:rsidRPr="009270C9">
        <w:rPr>
          <w:spacing w:val="-2"/>
          <w:sz w:val="28"/>
          <w:szCs w:val="28"/>
          <w:lang w:val="es-MX"/>
        </w:rPr>
        <w:t>đã</w:t>
      </w:r>
      <w:proofErr w:type="spellEnd"/>
      <w:r w:rsidRPr="009270C9">
        <w:rPr>
          <w:spacing w:val="-2"/>
          <w:sz w:val="28"/>
          <w:szCs w:val="28"/>
          <w:lang w:val="es-MX"/>
        </w:rPr>
        <w:t xml:space="preserve"> </w:t>
      </w:r>
      <w:proofErr w:type="spellStart"/>
      <w:r w:rsidRPr="009270C9">
        <w:rPr>
          <w:spacing w:val="-2"/>
          <w:sz w:val="28"/>
          <w:szCs w:val="28"/>
          <w:lang w:val="es-MX"/>
        </w:rPr>
        <w:t>bám</w:t>
      </w:r>
      <w:proofErr w:type="spellEnd"/>
      <w:r w:rsidRPr="009270C9">
        <w:rPr>
          <w:spacing w:val="-2"/>
          <w:sz w:val="28"/>
          <w:szCs w:val="28"/>
          <w:lang w:val="es-MX"/>
        </w:rPr>
        <w:t xml:space="preserve"> </w:t>
      </w:r>
      <w:proofErr w:type="spellStart"/>
      <w:r w:rsidRPr="009270C9">
        <w:rPr>
          <w:spacing w:val="-2"/>
          <w:sz w:val="28"/>
          <w:szCs w:val="28"/>
          <w:lang w:val="es-MX"/>
        </w:rPr>
        <w:t>sát</w:t>
      </w:r>
      <w:proofErr w:type="spellEnd"/>
      <w:r w:rsidRPr="009270C9">
        <w:rPr>
          <w:spacing w:val="-2"/>
          <w:sz w:val="28"/>
          <w:szCs w:val="28"/>
          <w:lang w:val="es-MX"/>
        </w:rPr>
        <w:t xml:space="preserve"> </w:t>
      </w:r>
      <w:proofErr w:type="spellStart"/>
      <w:r w:rsidRPr="009270C9">
        <w:rPr>
          <w:spacing w:val="-2"/>
          <w:sz w:val="28"/>
          <w:szCs w:val="28"/>
          <w:lang w:val="es-MX"/>
        </w:rPr>
        <w:t>chặt</w:t>
      </w:r>
      <w:proofErr w:type="spellEnd"/>
      <w:r w:rsidRPr="009270C9">
        <w:rPr>
          <w:spacing w:val="-2"/>
          <w:sz w:val="28"/>
          <w:szCs w:val="28"/>
          <w:lang w:val="es-MX"/>
        </w:rPr>
        <w:t xml:space="preserve"> </w:t>
      </w:r>
      <w:proofErr w:type="spellStart"/>
      <w:r w:rsidRPr="009270C9">
        <w:rPr>
          <w:spacing w:val="-2"/>
          <w:sz w:val="28"/>
          <w:szCs w:val="28"/>
          <w:lang w:val="es-MX"/>
        </w:rPr>
        <w:t>chẽ</w:t>
      </w:r>
      <w:proofErr w:type="spellEnd"/>
      <w:r w:rsidRPr="009270C9">
        <w:rPr>
          <w:spacing w:val="-2"/>
          <w:sz w:val="28"/>
          <w:szCs w:val="28"/>
          <w:lang w:val="es-MX"/>
        </w:rPr>
        <w:t xml:space="preserve"> </w:t>
      </w:r>
      <w:proofErr w:type="spellStart"/>
      <w:r w:rsidRPr="009270C9">
        <w:rPr>
          <w:spacing w:val="-2"/>
          <w:sz w:val="28"/>
          <w:szCs w:val="28"/>
          <w:lang w:val="es-MX"/>
        </w:rPr>
        <w:t>chỉ</w:t>
      </w:r>
      <w:proofErr w:type="spellEnd"/>
      <w:r w:rsidRPr="009270C9">
        <w:rPr>
          <w:spacing w:val="-2"/>
          <w:sz w:val="28"/>
          <w:szCs w:val="28"/>
          <w:lang w:val="es-MX"/>
        </w:rPr>
        <w:t xml:space="preserve"> </w:t>
      </w:r>
      <w:proofErr w:type="spellStart"/>
      <w:r w:rsidRPr="009270C9">
        <w:rPr>
          <w:spacing w:val="-2"/>
          <w:sz w:val="28"/>
          <w:szCs w:val="28"/>
          <w:lang w:val="es-MX"/>
        </w:rPr>
        <w:t>đạo</w:t>
      </w:r>
      <w:proofErr w:type="spellEnd"/>
      <w:r w:rsidRPr="009270C9">
        <w:rPr>
          <w:spacing w:val="-2"/>
          <w:sz w:val="28"/>
          <w:szCs w:val="28"/>
          <w:lang w:val="es-MX"/>
        </w:rPr>
        <w:t xml:space="preserve"> </w:t>
      </w:r>
      <w:proofErr w:type="spellStart"/>
      <w:r w:rsidRPr="009270C9">
        <w:rPr>
          <w:spacing w:val="-2"/>
          <w:sz w:val="28"/>
          <w:szCs w:val="28"/>
          <w:lang w:val="es-MX"/>
        </w:rPr>
        <w:t>của</w:t>
      </w:r>
      <w:proofErr w:type="spellEnd"/>
      <w:r w:rsidRPr="009270C9">
        <w:rPr>
          <w:spacing w:val="-2"/>
          <w:sz w:val="28"/>
          <w:szCs w:val="28"/>
          <w:lang w:val="es-MX"/>
        </w:rPr>
        <w:t xml:space="preserve"> </w:t>
      </w:r>
      <w:proofErr w:type="spellStart"/>
      <w:r w:rsidRPr="009270C9">
        <w:rPr>
          <w:spacing w:val="-2"/>
          <w:sz w:val="28"/>
          <w:szCs w:val="28"/>
          <w:lang w:val="es-MX"/>
        </w:rPr>
        <w:t>Trung</w:t>
      </w:r>
      <w:proofErr w:type="spellEnd"/>
      <w:r w:rsidRPr="009270C9">
        <w:rPr>
          <w:spacing w:val="-2"/>
          <w:sz w:val="28"/>
          <w:szCs w:val="28"/>
          <w:lang w:val="es-MX"/>
        </w:rPr>
        <w:t xml:space="preserve"> </w:t>
      </w:r>
      <w:proofErr w:type="spellStart"/>
      <w:r w:rsidRPr="009270C9">
        <w:rPr>
          <w:spacing w:val="-2"/>
          <w:sz w:val="28"/>
          <w:szCs w:val="28"/>
          <w:lang w:val="es-MX"/>
        </w:rPr>
        <w:t>ương</w:t>
      </w:r>
      <w:proofErr w:type="spellEnd"/>
      <w:r w:rsidRPr="009270C9">
        <w:rPr>
          <w:spacing w:val="-2"/>
          <w:sz w:val="28"/>
          <w:szCs w:val="28"/>
          <w:lang w:val="es-MX"/>
        </w:rPr>
        <w:t xml:space="preserve">, </w:t>
      </w:r>
      <w:proofErr w:type="spellStart"/>
      <w:r w:rsidRPr="009270C9">
        <w:rPr>
          <w:spacing w:val="-2"/>
          <w:sz w:val="28"/>
          <w:szCs w:val="28"/>
          <w:lang w:val="es-MX"/>
        </w:rPr>
        <w:t>quyết</w:t>
      </w:r>
      <w:proofErr w:type="spellEnd"/>
      <w:r w:rsidRPr="009270C9">
        <w:rPr>
          <w:spacing w:val="-2"/>
          <w:sz w:val="28"/>
          <w:szCs w:val="28"/>
          <w:lang w:val="es-MX"/>
        </w:rPr>
        <w:t xml:space="preserve"> </w:t>
      </w:r>
      <w:proofErr w:type="spellStart"/>
      <w:r w:rsidRPr="009270C9">
        <w:rPr>
          <w:spacing w:val="-2"/>
          <w:sz w:val="28"/>
          <w:szCs w:val="28"/>
          <w:lang w:val="es-MX"/>
        </w:rPr>
        <w:t>liệt</w:t>
      </w:r>
      <w:proofErr w:type="spellEnd"/>
      <w:r w:rsidRPr="009270C9">
        <w:rPr>
          <w:spacing w:val="-2"/>
          <w:sz w:val="28"/>
          <w:szCs w:val="28"/>
          <w:lang w:val="es-MX"/>
        </w:rPr>
        <w:t xml:space="preserve"> </w:t>
      </w:r>
      <w:proofErr w:type="spellStart"/>
      <w:r w:rsidRPr="009270C9">
        <w:rPr>
          <w:spacing w:val="-2"/>
          <w:sz w:val="28"/>
          <w:szCs w:val="28"/>
          <w:lang w:val="es-MX"/>
        </w:rPr>
        <w:t>triển</w:t>
      </w:r>
      <w:proofErr w:type="spellEnd"/>
      <w:r w:rsidRPr="009270C9">
        <w:rPr>
          <w:spacing w:val="-2"/>
          <w:sz w:val="28"/>
          <w:szCs w:val="28"/>
          <w:lang w:val="es-MX"/>
        </w:rPr>
        <w:t xml:space="preserve"> </w:t>
      </w:r>
      <w:proofErr w:type="spellStart"/>
      <w:r w:rsidRPr="009270C9">
        <w:rPr>
          <w:spacing w:val="-2"/>
          <w:sz w:val="28"/>
          <w:szCs w:val="28"/>
          <w:lang w:val="es-MX"/>
        </w:rPr>
        <w:t>khai</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Nghị</w:t>
      </w:r>
      <w:proofErr w:type="spellEnd"/>
      <w:r w:rsidRPr="009270C9">
        <w:rPr>
          <w:spacing w:val="-2"/>
          <w:sz w:val="28"/>
          <w:szCs w:val="28"/>
          <w:lang w:val="es-MX"/>
        </w:rPr>
        <w:t xml:space="preserve"> </w:t>
      </w:r>
      <w:proofErr w:type="spellStart"/>
      <w:r w:rsidRPr="009270C9">
        <w:rPr>
          <w:spacing w:val="-2"/>
          <w:sz w:val="28"/>
          <w:szCs w:val="28"/>
          <w:lang w:val="es-MX"/>
        </w:rPr>
        <w:t>quyết</w:t>
      </w:r>
      <w:proofErr w:type="spellEnd"/>
      <w:r w:rsidRPr="009270C9">
        <w:rPr>
          <w:spacing w:val="-2"/>
          <w:sz w:val="28"/>
          <w:szCs w:val="28"/>
          <w:lang w:val="es-MX"/>
        </w:rPr>
        <w:t xml:space="preserve"> </w:t>
      </w:r>
      <w:r w:rsidRPr="009270C9">
        <w:rPr>
          <w:b/>
          <w:spacing w:val="-2"/>
          <w:sz w:val="28"/>
          <w:szCs w:val="28"/>
          <w:lang w:val="es-MX"/>
        </w:rPr>
        <w:t>"</w:t>
      </w:r>
      <w:proofErr w:type="spellStart"/>
      <w:r w:rsidRPr="009270C9">
        <w:rPr>
          <w:b/>
          <w:spacing w:val="-2"/>
          <w:sz w:val="28"/>
          <w:szCs w:val="28"/>
          <w:lang w:val="es-MX"/>
        </w:rPr>
        <w:t>trụ</w:t>
      </w:r>
      <w:proofErr w:type="spellEnd"/>
      <w:r w:rsidRPr="009270C9">
        <w:rPr>
          <w:b/>
          <w:spacing w:val="-2"/>
          <w:sz w:val="28"/>
          <w:szCs w:val="28"/>
          <w:lang w:val="es-MX"/>
        </w:rPr>
        <w:t xml:space="preserve"> </w:t>
      </w:r>
      <w:proofErr w:type="spellStart"/>
      <w:r w:rsidRPr="009270C9">
        <w:rPr>
          <w:b/>
          <w:spacing w:val="-2"/>
          <w:sz w:val="28"/>
          <w:szCs w:val="28"/>
          <w:lang w:val="es-MX"/>
        </w:rPr>
        <w:t>cột</w:t>
      </w:r>
      <w:proofErr w:type="spellEnd"/>
      <w:r w:rsidRPr="009270C9">
        <w:rPr>
          <w:b/>
          <w:spacing w:val="-2"/>
          <w:sz w:val="28"/>
          <w:szCs w:val="28"/>
          <w:lang w:val="es-MX"/>
        </w:rPr>
        <w:t>"</w:t>
      </w:r>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nhiệm</w:t>
      </w:r>
      <w:proofErr w:type="spellEnd"/>
      <w:r w:rsidRPr="009270C9">
        <w:rPr>
          <w:spacing w:val="-2"/>
          <w:sz w:val="28"/>
          <w:szCs w:val="28"/>
          <w:lang w:val="es-MX"/>
        </w:rPr>
        <w:t xml:space="preserve"> </w:t>
      </w:r>
      <w:proofErr w:type="spellStart"/>
      <w:r w:rsidRPr="009270C9">
        <w:rPr>
          <w:spacing w:val="-2"/>
          <w:sz w:val="28"/>
          <w:szCs w:val="28"/>
          <w:lang w:val="es-MX"/>
        </w:rPr>
        <w:t>vụ</w:t>
      </w:r>
      <w:proofErr w:type="spellEnd"/>
      <w:r w:rsidRPr="009270C9">
        <w:rPr>
          <w:spacing w:val="-2"/>
          <w:sz w:val="28"/>
          <w:szCs w:val="28"/>
          <w:lang w:val="es-MX"/>
        </w:rPr>
        <w:t xml:space="preserve"> </w:t>
      </w:r>
      <w:proofErr w:type="spellStart"/>
      <w:r w:rsidRPr="009270C9">
        <w:rPr>
          <w:spacing w:val="-2"/>
          <w:sz w:val="28"/>
          <w:szCs w:val="28"/>
          <w:lang w:val="es-MX"/>
        </w:rPr>
        <w:t>trọng</w:t>
      </w:r>
      <w:proofErr w:type="spellEnd"/>
      <w:r w:rsidRPr="009270C9">
        <w:rPr>
          <w:spacing w:val="-2"/>
          <w:sz w:val="28"/>
          <w:szCs w:val="28"/>
          <w:lang w:val="es-MX"/>
        </w:rPr>
        <w:t xml:space="preserve"> </w:t>
      </w:r>
      <w:proofErr w:type="spellStart"/>
      <w:r w:rsidRPr="009270C9">
        <w:rPr>
          <w:spacing w:val="-2"/>
          <w:sz w:val="28"/>
          <w:szCs w:val="28"/>
          <w:lang w:val="es-MX"/>
        </w:rPr>
        <w:t>tâm</w:t>
      </w:r>
      <w:proofErr w:type="spellEnd"/>
      <w:r w:rsidRPr="009270C9">
        <w:rPr>
          <w:spacing w:val="-2"/>
          <w:sz w:val="28"/>
          <w:szCs w:val="28"/>
          <w:lang w:val="es-MX"/>
        </w:rPr>
        <w:t xml:space="preserve">, </w:t>
      </w:r>
      <w:proofErr w:type="spellStart"/>
      <w:r w:rsidRPr="009270C9">
        <w:rPr>
          <w:spacing w:val="-2"/>
          <w:sz w:val="28"/>
          <w:szCs w:val="28"/>
          <w:lang w:val="es-MX"/>
        </w:rPr>
        <w:t>đồng</w:t>
      </w:r>
      <w:proofErr w:type="spellEnd"/>
      <w:r w:rsidRPr="009270C9">
        <w:rPr>
          <w:spacing w:val="-2"/>
          <w:sz w:val="28"/>
          <w:szCs w:val="28"/>
          <w:lang w:val="es-MX"/>
        </w:rPr>
        <w:t xml:space="preserve"> </w:t>
      </w:r>
      <w:proofErr w:type="spellStart"/>
      <w:r w:rsidRPr="009270C9">
        <w:rPr>
          <w:spacing w:val="-2"/>
          <w:sz w:val="28"/>
          <w:szCs w:val="28"/>
          <w:lang w:val="es-MX"/>
        </w:rPr>
        <w:t>thời</w:t>
      </w:r>
      <w:proofErr w:type="spellEnd"/>
      <w:r w:rsidRPr="009270C9">
        <w:rPr>
          <w:spacing w:val="-2"/>
          <w:sz w:val="28"/>
          <w:szCs w:val="28"/>
          <w:lang w:val="es-MX"/>
        </w:rPr>
        <w:t xml:space="preserve"> ban </w:t>
      </w:r>
      <w:proofErr w:type="spellStart"/>
      <w:r w:rsidRPr="009270C9">
        <w:rPr>
          <w:spacing w:val="-2"/>
          <w:sz w:val="28"/>
          <w:szCs w:val="28"/>
          <w:lang w:val="es-MX"/>
        </w:rPr>
        <w:t>hành</w:t>
      </w:r>
      <w:proofErr w:type="spellEnd"/>
      <w:r w:rsidRPr="009270C9">
        <w:rPr>
          <w:spacing w:val="-2"/>
          <w:sz w:val="28"/>
          <w:szCs w:val="28"/>
          <w:lang w:val="es-MX"/>
        </w:rPr>
        <w:t xml:space="preserve"> </w:t>
      </w:r>
      <w:proofErr w:type="spellStart"/>
      <w:r w:rsidRPr="009270C9">
        <w:rPr>
          <w:spacing w:val="-2"/>
          <w:sz w:val="28"/>
          <w:szCs w:val="28"/>
          <w:lang w:val="es-MX"/>
        </w:rPr>
        <w:t>kế</w:t>
      </w:r>
      <w:proofErr w:type="spellEnd"/>
      <w:r w:rsidRPr="009270C9">
        <w:rPr>
          <w:spacing w:val="-2"/>
          <w:sz w:val="28"/>
          <w:szCs w:val="28"/>
          <w:lang w:val="es-MX"/>
        </w:rPr>
        <w:t xml:space="preserve"> </w:t>
      </w:r>
      <w:proofErr w:type="spellStart"/>
      <w:r w:rsidRPr="009270C9">
        <w:rPr>
          <w:spacing w:val="-2"/>
          <w:sz w:val="28"/>
          <w:szCs w:val="28"/>
          <w:lang w:val="es-MX"/>
        </w:rPr>
        <w:t>hoạch</w:t>
      </w:r>
      <w:proofErr w:type="spellEnd"/>
      <w:r w:rsidRPr="009270C9">
        <w:rPr>
          <w:spacing w:val="-2"/>
          <w:sz w:val="28"/>
          <w:szCs w:val="28"/>
          <w:lang w:val="es-MX"/>
        </w:rPr>
        <w:t xml:space="preserve"> </w:t>
      </w:r>
      <w:proofErr w:type="spellStart"/>
      <w:r w:rsidRPr="009270C9">
        <w:rPr>
          <w:spacing w:val="-2"/>
          <w:sz w:val="28"/>
          <w:szCs w:val="28"/>
          <w:lang w:val="es-MX"/>
        </w:rPr>
        <w:t>thúc</w:t>
      </w:r>
      <w:proofErr w:type="spellEnd"/>
      <w:r w:rsidRPr="009270C9">
        <w:rPr>
          <w:spacing w:val="-2"/>
          <w:sz w:val="28"/>
          <w:szCs w:val="28"/>
          <w:lang w:val="es-MX"/>
        </w:rPr>
        <w:t xml:space="preserve"> </w:t>
      </w:r>
      <w:proofErr w:type="spellStart"/>
      <w:r w:rsidRPr="009270C9">
        <w:rPr>
          <w:spacing w:val="-2"/>
          <w:sz w:val="28"/>
          <w:szCs w:val="28"/>
          <w:lang w:val="es-MX"/>
        </w:rPr>
        <w:t>đẩy</w:t>
      </w:r>
      <w:proofErr w:type="spellEnd"/>
      <w:r w:rsidRPr="009270C9">
        <w:rPr>
          <w:spacing w:val="-2"/>
          <w:sz w:val="28"/>
          <w:szCs w:val="28"/>
          <w:lang w:val="es-MX"/>
        </w:rPr>
        <w:t xml:space="preserve"> </w:t>
      </w:r>
      <w:proofErr w:type="spellStart"/>
      <w:r w:rsidRPr="009270C9">
        <w:rPr>
          <w:spacing w:val="-2"/>
          <w:sz w:val="28"/>
          <w:szCs w:val="28"/>
          <w:lang w:val="es-MX"/>
        </w:rPr>
        <w:t>tăng</w:t>
      </w:r>
      <w:proofErr w:type="spellEnd"/>
      <w:r w:rsidRPr="009270C9">
        <w:rPr>
          <w:spacing w:val="-2"/>
          <w:sz w:val="28"/>
          <w:szCs w:val="28"/>
          <w:lang w:val="es-MX"/>
        </w:rPr>
        <w:t xml:space="preserve"> </w:t>
      </w:r>
      <w:proofErr w:type="spellStart"/>
      <w:r w:rsidRPr="009270C9">
        <w:rPr>
          <w:spacing w:val="-2"/>
          <w:sz w:val="28"/>
          <w:szCs w:val="28"/>
          <w:lang w:val="es-MX"/>
        </w:rPr>
        <w:t>trưởng</w:t>
      </w:r>
      <w:proofErr w:type="spellEnd"/>
      <w:r w:rsidRPr="009270C9">
        <w:rPr>
          <w:spacing w:val="-2"/>
          <w:sz w:val="28"/>
          <w:szCs w:val="28"/>
          <w:lang w:val="es-MX"/>
        </w:rPr>
        <w:t xml:space="preserve"> </w:t>
      </w:r>
      <w:proofErr w:type="spellStart"/>
      <w:r w:rsidRPr="009270C9">
        <w:rPr>
          <w:spacing w:val="-2"/>
          <w:sz w:val="28"/>
          <w:szCs w:val="28"/>
          <w:lang w:val="es-MX"/>
        </w:rPr>
        <w:t>kinh</w:t>
      </w:r>
      <w:proofErr w:type="spellEnd"/>
      <w:r w:rsidRPr="009270C9">
        <w:rPr>
          <w:spacing w:val="-2"/>
          <w:sz w:val="28"/>
          <w:szCs w:val="28"/>
          <w:lang w:val="es-MX"/>
        </w:rPr>
        <w:t xml:space="preserve"> </w:t>
      </w:r>
      <w:proofErr w:type="spellStart"/>
      <w:r w:rsidRPr="009270C9">
        <w:rPr>
          <w:spacing w:val="-2"/>
          <w:sz w:val="28"/>
          <w:szCs w:val="28"/>
          <w:lang w:val="es-MX"/>
        </w:rPr>
        <w:t>tế</w:t>
      </w:r>
      <w:proofErr w:type="spellEnd"/>
      <w:r w:rsidRPr="009270C9">
        <w:rPr>
          <w:spacing w:val="-2"/>
          <w:sz w:val="28"/>
          <w:szCs w:val="28"/>
          <w:lang w:val="es-MX"/>
        </w:rPr>
        <w:t xml:space="preserve"> </w:t>
      </w:r>
      <w:proofErr w:type="spellStart"/>
      <w:r w:rsidRPr="009270C9">
        <w:rPr>
          <w:spacing w:val="-2"/>
          <w:sz w:val="28"/>
          <w:szCs w:val="28"/>
          <w:lang w:val="es-MX"/>
        </w:rPr>
        <w:t>những</w:t>
      </w:r>
      <w:proofErr w:type="spellEnd"/>
      <w:r w:rsidRPr="009270C9">
        <w:rPr>
          <w:spacing w:val="-2"/>
          <w:sz w:val="28"/>
          <w:szCs w:val="28"/>
          <w:lang w:val="es-MX"/>
        </w:rPr>
        <w:t xml:space="preserve"> </w:t>
      </w:r>
      <w:proofErr w:type="spellStart"/>
      <w:r w:rsidRPr="009270C9">
        <w:rPr>
          <w:spacing w:val="-2"/>
          <w:sz w:val="28"/>
          <w:szCs w:val="28"/>
          <w:lang w:val="es-MX"/>
        </w:rPr>
        <w:t>tháng</w:t>
      </w:r>
      <w:proofErr w:type="spellEnd"/>
      <w:r w:rsidRPr="009270C9">
        <w:rPr>
          <w:spacing w:val="-2"/>
          <w:sz w:val="28"/>
          <w:szCs w:val="28"/>
          <w:lang w:val="es-MX"/>
        </w:rPr>
        <w:t xml:space="preserve"> </w:t>
      </w:r>
      <w:proofErr w:type="spellStart"/>
      <w:r w:rsidRPr="009270C9">
        <w:rPr>
          <w:spacing w:val="-2"/>
          <w:sz w:val="28"/>
          <w:szCs w:val="28"/>
          <w:lang w:val="es-MX"/>
        </w:rPr>
        <w:t>cuối</w:t>
      </w:r>
      <w:proofErr w:type="spellEnd"/>
      <w:r w:rsidRPr="009270C9">
        <w:rPr>
          <w:spacing w:val="-2"/>
          <w:sz w:val="28"/>
          <w:szCs w:val="28"/>
          <w:lang w:val="es-MX"/>
        </w:rPr>
        <w:t xml:space="preserve"> </w:t>
      </w:r>
      <w:proofErr w:type="spellStart"/>
      <w:r w:rsidRPr="009270C9">
        <w:rPr>
          <w:spacing w:val="-2"/>
          <w:sz w:val="28"/>
          <w:szCs w:val="28"/>
          <w:lang w:val="es-MX"/>
        </w:rPr>
        <w:t>năm</w:t>
      </w:r>
      <w:proofErr w:type="spellEnd"/>
      <w:r w:rsidRPr="009270C9">
        <w:rPr>
          <w:spacing w:val="-2"/>
          <w:sz w:val="28"/>
          <w:szCs w:val="28"/>
          <w:lang w:val="es-MX"/>
        </w:rPr>
        <w:t xml:space="preserve"> 2025 </w:t>
      </w:r>
      <w:proofErr w:type="spellStart"/>
      <w:r w:rsidRPr="009270C9">
        <w:rPr>
          <w:spacing w:val="-2"/>
          <w:sz w:val="28"/>
          <w:szCs w:val="28"/>
          <w:lang w:val="es-MX"/>
        </w:rPr>
        <w:t>với</w:t>
      </w:r>
      <w:proofErr w:type="spellEnd"/>
      <w:r w:rsidRPr="009270C9">
        <w:rPr>
          <w:spacing w:val="-2"/>
          <w:sz w:val="28"/>
          <w:szCs w:val="28"/>
          <w:lang w:val="es-MX"/>
        </w:rPr>
        <w:t xml:space="preserve"> </w:t>
      </w:r>
      <w:proofErr w:type="spellStart"/>
      <w:r w:rsidRPr="009270C9">
        <w:rPr>
          <w:spacing w:val="-2"/>
          <w:sz w:val="28"/>
          <w:szCs w:val="28"/>
          <w:lang w:val="es-MX"/>
        </w:rPr>
        <w:t>mục</w:t>
      </w:r>
      <w:proofErr w:type="spellEnd"/>
      <w:r w:rsidRPr="009270C9">
        <w:rPr>
          <w:spacing w:val="-2"/>
          <w:sz w:val="28"/>
          <w:szCs w:val="28"/>
          <w:lang w:val="es-MX"/>
        </w:rPr>
        <w:t xml:space="preserve"> </w:t>
      </w:r>
      <w:proofErr w:type="spellStart"/>
      <w:r w:rsidRPr="009270C9">
        <w:rPr>
          <w:spacing w:val="-2"/>
          <w:sz w:val="28"/>
          <w:szCs w:val="28"/>
          <w:lang w:val="es-MX"/>
        </w:rPr>
        <w:t>tiêu</w:t>
      </w:r>
      <w:proofErr w:type="spellEnd"/>
      <w:r w:rsidRPr="009270C9">
        <w:rPr>
          <w:spacing w:val="-2"/>
          <w:sz w:val="28"/>
          <w:szCs w:val="28"/>
          <w:lang w:val="es-MX"/>
        </w:rPr>
        <w:t xml:space="preserve"> cao; </w:t>
      </w:r>
      <w:proofErr w:type="spellStart"/>
      <w:r w:rsidRPr="009270C9">
        <w:rPr>
          <w:spacing w:val="-2"/>
          <w:sz w:val="28"/>
          <w:szCs w:val="28"/>
          <w:lang w:val="es-MX"/>
        </w:rPr>
        <w:t>tập</w:t>
      </w:r>
      <w:proofErr w:type="spellEnd"/>
      <w:r w:rsidRPr="009270C9">
        <w:rPr>
          <w:spacing w:val="-2"/>
          <w:sz w:val="28"/>
          <w:szCs w:val="28"/>
          <w:lang w:val="es-MX"/>
        </w:rPr>
        <w:t xml:space="preserve"> </w:t>
      </w:r>
      <w:proofErr w:type="spellStart"/>
      <w:r w:rsidRPr="009270C9">
        <w:rPr>
          <w:spacing w:val="-2"/>
          <w:sz w:val="28"/>
          <w:szCs w:val="28"/>
          <w:lang w:val="es-MX"/>
        </w:rPr>
        <w:t>trung</w:t>
      </w:r>
      <w:proofErr w:type="spellEnd"/>
      <w:r w:rsidRPr="009270C9">
        <w:rPr>
          <w:spacing w:val="-2"/>
          <w:sz w:val="28"/>
          <w:szCs w:val="28"/>
          <w:lang w:val="es-MX"/>
        </w:rPr>
        <w:t xml:space="preserve"> cao </w:t>
      </w:r>
      <w:proofErr w:type="spellStart"/>
      <w:r w:rsidRPr="009270C9">
        <w:rPr>
          <w:spacing w:val="-2"/>
          <w:sz w:val="28"/>
          <w:szCs w:val="28"/>
          <w:lang w:val="es-MX"/>
        </w:rPr>
        <w:t>độ</w:t>
      </w:r>
      <w:proofErr w:type="spellEnd"/>
      <w:r w:rsidRPr="009270C9">
        <w:rPr>
          <w:spacing w:val="-2"/>
          <w:sz w:val="28"/>
          <w:szCs w:val="28"/>
          <w:lang w:val="es-MX"/>
        </w:rPr>
        <w:t xml:space="preserve"> cho </w:t>
      </w:r>
      <w:proofErr w:type="spellStart"/>
      <w:r w:rsidRPr="009270C9">
        <w:rPr>
          <w:spacing w:val="-2"/>
          <w:sz w:val="28"/>
          <w:szCs w:val="28"/>
          <w:lang w:val="es-MX"/>
        </w:rPr>
        <w:t>việc</w:t>
      </w:r>
      <w:proofErr w:type="spellEnd"/>
      <w:r w:rsidRPr="009270C9">
        <w:rPr>
          <w:spacing w:val="-2"/>
          <w:sz w:val="28"/>
          <w:szCs w:val="28"/>
          <w:lang w:val="es-MX"/>
        </w:rPr>
        <w:t xml:space="preserve"> </w:t>
      </w:r>
      <w:proofErr w:type="spellStart"/>
      <w:r w:rsidRPr="009270C9">
        <w:rPr>
          <w:spacing w:val="-2"/>
          <w:sz w:val="28"/>
          <w:szCs w:val="28"/>
          <w:lang w:val="es-MX"/>
        </w:rPr>
        <w:t>hoàn</w:t>
      </w:r>
      <w:proofErr w:type="spellEnd"/>
      <w:r w:rsidRPr="009270C9">
        <w:rPr>
          <w:spacing w:val="-2"/>
          <w:sz w:val="28"/>
          <w:szCs w:val="28"/>
          <w:lang w:val="es-MX"/>
        </w:rPr>
        <w:t xml:space="preserve"> </w:t>
      </w:r>
      <w:proofErr w:type="spellStart"/>
      <w:r w:rsidRPr="009270C9">
        <w:rPr>
          <w:spacing w:val="-2"/>
          <w:sz w:val="28"/>
          <w:szCs w:val="28"/>
          <w:lang w:val="es-MX"/>
        </w:rPr>
        <w:t>thiện</w:t>
      </w:r>
      <w:proofErr w:type="spellEnd"/>
      <w:r w:rsidRPr="009270C9">
        <w:rPr>
          <w:spacing w:val="-2"/>
          <w:sz w:val="28"/>
          <w:szCs w:val="28"/>
          <w:lang w:val="es-MX"/>
        </w:rPr>
        <w:t xml:space="preserve"> </w:t>
      </w:r>
      <w:proofErr w:type="spellStart"/>
      <w:r w:rsidRPr="009270C9">
        <w:rPr>
          <w:spacing w:val="-2"/>
          <w:sz w:val="28"/>
          <w:szCs w:val="28"/>
          <w:lang w:val="es-MX"/>
        </w:rPr>
        <w:t>văn</w:t>
      </w:r>
      <w:proofErr w:type="spellEnd"/>
      <w:r w:rsidRPr="009270C9">
        <w:rPr>
          <w:spacing w:val="-2"/>
          <w:sz w:val="28"/>
          <w:szCs w:val="28"/>
          <w:lang w:val="es-MX"/>
        </w:rPr>
        <w:t xml:space="preserve"> </w:t>
      </w:r>
      <w:proofErr w:type="spellStart"/>
      <w:r w:rsidRPr="009270C9">
        <w:rPr>
          <w:spacing w:val="-2"/>
          <w:sz w:val="28"/>
          <w:szCs w:val="28"/>
          <w:lang w:val="es-MX"/>
        </w:rPr>
        <w:t>kiện</w:t>
      </w:r>
      <w:proofErr w:type="spellEnd"/>
      <w:r w:rsidRPr="009270C9">
        <w:rPr>
          <w:spacing w:val="-2"/>
          <w:sz w:val="28"/>
          <w:szCs w:val="28"/>
          <w:lang w:val="es-MX"/>
        </w:rPr>
        <w:t xml:space="preserve"> </w:t>
      </w:r>
      <w:proofErr w:type="spellStart"/>
      <w:r w:rsidRPr="009270C9">
        <w:rPr>
          <w:spacing w:val="-2"/>
          <w:sz w:val="28"/>
          <w:szCs w:val="28"/>
          <w:lang w:val="es-MX"/>
        </w:rPr>
        <w:t>Đại</w:t>
      </w:r>
      <w:proofErr w:type="spellEnd"/>
      <w:r w:rsidRPr="009270C9">
        <w:rPr>
          <w:spacing w:val="-2"/>
          <w:sz w:val="28"/>
          <w:szCs w:val="28"/>
          <w:lang w:val="es-MX"/>
        </w:rPr>
        <w:t xml:space="preserve"> </w:t>
      </w:r>
      <w:proofErr w:type="spellStart"/>
      <w:r w:rsidRPr="009270C9">
        <w:rPr>
          <w:spacing w:val="-2"/>
          <w:sz w:val="28"/>
          <w:szCs w:val="28"/>
          <w:lang w:val="es-MX"/>
        </w:rPr>
        <w:t>hội</w:t>
      </w:r>
      <w:proofErr w:type="spellEnd"/>
      <w:r w:rsidRPr="009270C9">
        <w:rPr>
          <w:spacing w:val="-2"/>
          <w:sz w:val="28"/>
          <w:szCs w:val="28"/>
          <w:lang w:val="es-MX"/>
        </w:rPr>
        <w:t xml:space="preserve"> </w:t>
      </w:r>
      <w:proofErr w:type="spellStart"/>
      <w:r w:rsidRPr="009270C9">
        <w:rPr>
          <w:spacing w:val="-2"/>
          <w:sz w:val="28"/>
          <w:szCs w:val="28"/>
          <w:lang w:val="es-MX"/>
        </w:rPr>
        <w:t>Đảng</w:t>
      </w:r>
      <w:proofErr w:type="spellEnd"/>
      <w:r w:rsidRPr="009270C9">
        <w:rPr>
          <w:spacing w:val="-2"/>
          <w:sz w:val="28"/>
          <w:szCs w:val="28"/>
          <w:lang w:val="es-MX"/>
        </w:rPr>
        <w:t xml:space="preserve"> </w:t>
      </w:r>
      <w:proofErr w:type="spellStart"/>
      <w:r w:rsidRPr="009270C9">
        <w:rPr>
          <w:spacing w:val="-2"/>
          <w:sz w:val="28"/>
          <w:szCs w:val="28"/>
          <w:lang w:val="es-MX"/>
        </w:rPr>
        <w:t>bộ</w:t>
      </w:r>
      <w:proofErr w:type="spellEnd"/>
      <w:r w:rsidRPr="009270C9">
        <w:rPr>
          <w:spacing w:val="-2"/>
          <w:sz w:val="28"/>
          <w:szCs w:val="28"/>
          <w:lang w:val="es-MX"/>
        </w:rPr>
        <w:t xml:space="preserve"> </w:t>
      </w:r>
      <w:proofErr w:type="spellStart"/>
      <w:r w:rsidRPr="009270C9">
        <w:rPr>
          <w:spacing w:val="-2"/>
          <w:sz w:val="28"/>
          <w:szCs w:val="28"/>
          <w:lang w:val="es-MX"/>
        </w:rPr>
        <w:t>Thành</w:t>
      </w:r>
      <w:proofErr w:type="spellEnd"/>
      <w:r w:rsidRPr="009270C9">
        <w:rPr>
          <w:spacing w:val="-2"/>
          <w:sz w:val="28"/>
          <w:szCs w:val="28"/>
          <w:lang w:val="es-MX"/>
        </w:rPr>
        <w:t xml:space="preserve"> </w:t>
      </w:r>
      <w:proofErr w:type="spellStart"/>
      <w:r w:rsidRPr="009270C9">
        <w:rPr>
          <w:spacing w:val="-2"/>
          <w:sz w:val="28"/>
          <w:szCs w:val="28"/>
          <w:lang w:val="es-MX"/>
        </w:rPr>
        <w:t>phố</w:t>
      </w:r>
      <w:proofErr w:type="spellEnd"/>
      <w:r w:rsidRPr="009270C9">
        <w:rPr>
          <w:spacing w:val="-2"/>
          <w:sz w:val="28"/>
          <w:szCs w:val="28"/>
          <w:lang w:val="es-MX"/>
        </w:rPr>
        <w:t xml:space="preserve"> </w:t>
      </w:r>
      <w:proofErr w:type="spellStart"/>
      <w:r w:rsidRPr="009270C9">
        <w:rPr>
          <w:spacing w:val="-2"/>
          <w:sz w:val="28"/>
          <w:szCs w:val="28"/>
          <w:lang w:val="es-MX"/>
        </w:rPr>
        <w:t>lần</w:t>
      </w:r>
      <w:proofErr w:type="spellEnd"/>
      <w:r w:rsidRPr="009270C9">
        <w:rPr>
          <w:spacing w:val="-2"/>
          <w:sz w:val="28"/>
          <w:szCs w:val="28"/>
          <w:lang w:val="es-MX"/>
        </w:rPr>
        <w:t xml:space="preserve"> </w:t>
      </w:r>
      <w:proofErr w:type="spellStart"/>
      <w:r w:rsidRPr="009270C9">
        <w:rPr>
          <w:spacing w:val="-2"/>
          <w:sz w:val="28"/>
          <w:szCs w:val="28"/>
          <w:lang w:val="es-MX"/>
        </w:rPr>
        <w:t>thứ</w:t>
      </w:r>
      <w:proofErr w:type="spellEnd"/>
      <w:r w:rsidRPr="009270C9">
        <w:rPr>
          <w:spacing w:val="-2"/>
          <w:sz w:val="28"/>
          <w:szCs w:val="28"/>
          <w:lang w:val="es-MX"/>
        </w:rPr>
        <w:t xml:space="preserve"> I, </w:t>
      </w:r>
      <w:proofErr w:type="spellStart"/>
      <w:r w:rsidRPr="009270C9">
        <w:rPr>
          <w:spacing w:val="-2"/>
          <w:sz w:val="28"/>
          <w:szCs w:val="28"/>
          <w:lang w:val="es-MX"/>
        </w:rPr>
        <w:t>đẩy</w:t>
      </w:r>
      <w:proofErr w:type="spellEnd"/>
      <w:r w:rsidRPr="009270C9">
        <w:rPr>
          <w:spacing w:val="-2"/>
          <w:sz w:val="28"/>
          <w:szCs w:val="28"/>
          <w:lang w:val="es-MX"/>
        </w:rPr>
        <w:t xml:space="preserve"> </w:t>
      </w:r>
      <w:proofErr w:type="spellStart"/>
      <w:r w:rsidRPr="009270C9">
        <w:rPr>
          <w:spacing w:val="-2"/>
          <w:sz w:val="28"/>
          <w:szCs w:val="28"/>
          <w:lang w:val="es-MX"/>
        </w:rPr>
        <w:t>mạnh</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đề</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đột</w:t>
      </w:r>
      <w:proofErr w:type="spellEnd"/>
      <w:r w:rsidRPr="009270C9">
        <w:rPr>
          <w:spacing w:val="-2"/>
          <w:sz w:val="28"/>
          <w:szCs w:val="28"/>
          <w:lang w:val="es-MX"/>
        </w:rPr>
        <w:t xml:space="preserve"> </w:t>
      </w:r>
      <w:proofErr w:type="spellStart"/>
      <w:r w:rsidRPr="009270C9">
        <w:rPr>
          <w:spacing w:val="-2"/>
          <w:sz w:val="28"/>
          <w:szCs w:val="28"/>
          <w:lang w:val="es-MX"/>
        </w:rPr>
        <w:t>phá</w:t>
      </w:r>
      <w:proofErr w:type="spellEnd"/>
      <w:r w:rsidRPr="009270C9">
        <w:rPr>
          <w:spacing w:val="-2"/>
          <w:sz w:val="28"/>
          <w:szCs w:val="28"/>
          <w:lang w:val="es-MX"/>
        </w:rPr>
        <w:t xml:space="preserve"> </w:t>
      </w:r>
      <w:proofErr w:type="spellStart"/>
      <w:r w:rsidRPr="009270C9">
        <w:rPr>
          <w:spacing w:val="-2"/>
          <w:sz w:val="28"/>
          <w:szCs w:val="28"/>
          <w:lang w:val="es-MX"/>
        </w:rPr>
        <w:t>về</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nghệ</w:t>
      </w:r>
      <w:proofErr w:type="spellEnd"/>
      <w:r w:rsidRPr="009270C9">
        <w:rPr>
          <w:spacing w:val="-2"/>
          <w:sz w:val="28"/>
          <w:szCs w:val="28"/>
          <w:lang w:val="es-MX"/>
        </w:rPr>
        <w:t xml:space="preserve"> cao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trung</w:t>
      </w:r>
      <w:proofErr w:type="spellEnd"/>
      <w:r w:rsidRPr="009270C9">
        <w:rPr>
          <w:spacing w:val="-2"/>
          <w:sz w:val="28"/>
          <w:szCs w:val="28"/>
          <w:lang w:val="es-MX"/>
        </w:rPr>
        <w:t xml:space="preserve"> </w:t>
      </w:r>
      <w:proofErr w:type="spellStart"/>
      <w:r w:rsidRPr="009270C9">
        <w:rPr>
          <w:spacing w:val="-2"/>
          <w:sz w:val="28"/>
          <w:szCs w:val="28"/>
          <w:lang w:val="es-MX"/>
        </w:rPr>
        <w:t>tâm</w:t>
      </w:r>
      <w:proofErr w:type="spellEnd"/>
      <w:r w:rsidRPr="009270C9">
        <w:rPr>
          <w:spacing w:val="-2"/>
          <w:sz w:val="28"/>
          <w:szCs w:val="28"/>
          <w:lang w:val="es-MX"/>
        </w:rPr>
        <w:t xml:space="preserve"> </w:t>
      </w:r>
      <w:proofErr w:type="spellStart"/>
      <w:r w:rsidRPr="009270C9">
        <w:rPr>
          <w:spacing w:val="-2"/>
          <w:sz w:val="28"/>
          <w:szCs w:val="28"/>
          <w:lang w:val="es-MX"/>
        </w:rPr>
        <w:t>tài</w:t>
      </w:r>
      <w:proofErr w:type="spellEnd"/>
      <w:r w:rsidRPr="009270C9">
        <w:rPr>
          <w:spacing w:val="-2"/>
          <w:sz w:val="28"/>
          <w:szCs w:val="28"/>
          <w:lang w:val="es-MX"/>
        </w:rPr>
        <w:t xml:space="preserve"> </w:t>
      </w:r>
      <w:proofErr w:type="spellStart"/>
      <w:r w:rsidRPr="009270C9">
        <w:rPr>
          <w:spacing w:val="-2"/>
          <w:sz w:val="28"/>
          <w:szCs w:val="28"/>
          <w:lang w:val="es-MX"/>
        </w:rPr>
        <w:t>chính</w:t>
      </w:r>
      <w:proofErr w:type="spellEnd"/>
      <w:r w:rsidRPr="009270C9">
        <w:rPr>
          <w:spacing w:val="-2"/>
          <w:sz w:val="28"/>
          <w:szCs w:val="28"/>
          <w:lang w:val="es-MX"/>
        </w:rPr>
        <w:t xml:space="preserve"> </w:t>
      </w:r>
      <w:proofErr w:type="spellStart"/>
      <w:r w:rsidRPr="009270C9">
        <w:rPr>
          <w:spacing w:val="-2"/>
          <w:sz w:val="28"/>
          <w:szCs w:val="28"/>
          <w:lang w:val="es-MX"/>
        </w:rPr>
        <w:t>quốc</w:t>
      </w:r>
      <w:proofErr w:type="spellEnd"/>
      <w:r w:rsidRPr="009270C9">
        <w:rPr>
          <w:spacing w:val="-2"/>
          <w:sz w:val="28"/>
          <w:szCs w:val="28"/>
          <w:lang w:val="es-MX"/>
        </w:rPr>
        <w:t xml:space="preserve"> </w:t>
      </w:r>
      <w:proofErr w:type="spellStart"/>
      <w:r w:rsidRPr="009270C9">
        <w:rPr>
          <w:spacing w:val="-2"/>
          <w:sz w:val="28"/>
          <w:szCs w:val="28"/>
          <w:lang w:val="es-MX"/>
        </w:rPr>
        <w:t>tế</w:t>
      </w:r>
      <w:proofErr w:type="spellEnd"/>
      <w:r w:rsidRPr="009270C9">
        <w:rPr>
          <w:spacing w:val="-2"/>
          <w:sz w:val="28"/>
          <w:szCs w:val="28"/>
          <w:lang w:val="es-MX"/>
        </w:rPr>
        <w:t xml:space="preserve">, </w:t>
      </w:r>
      <w:proofErr w:type="spellStart"/>
      <w:r w:rsidRPr="009270C9">
        <w:rPr>
          <w:spacing w:val="-2"/>
          <w:sz w:val="28"/>
          <w:szCs w:val="28"/>
          <w:lang w:val="es-MX"/>
        </w:rPr>
        <w:t>song</w:t>
      </w:r>
      <w:proofErr w:type="spellEnd"/>
      <w:r w:rsidRPr="009270C9">
        <w:rPr>
          <w:spacing w:val="-2"/>
          <w:sz w:val="28"/>
          <w:szCs w:val="28"/>
          <w:lang w:val="es-MX"/>
        </w:rPr>
        <w:t xml:space="preserve"> </w:t>
      </w:r>
      <w:proofErr w:type="spellStart"/>
      <w:r w:rsidRPr="009270C9">
        <w:rPr>
          <w:spacing w:val="-2"/>
          <w:sz w:val="28"/>
          <w:szCs w:val="28"/>
          <w:lang w:val="es-MX"/>
        </w:rPr>
        <w:t>song</w:t>
      </w:r>
      <w:proofErr w:type="spellEnd"/>
      <w:r w:rsidRPr="009270C9">
        <w:rPr>
          <w:spacing w:val="-2"/>
          <w:sz w:val="28"/>
          <w:szCs w:val="28"/>
          <w:lang w:val="es-MX"/>
        </w:rPr>
        <w:t xml:space="preserve"> </w:t>
      </w:r>
      <w:proofErr w:type="spellStart"/>
      <w:r w:rsidRPr="009270C9">
        <w:rPr>
          <w:spacing w:val="-2"/>
          <w:sz w:val="28"/>
          <w:szCs w:val="28"/>
          <w:lang w:val="es-MX"/>
        </w:rPr>
        <w:t>với</w:t>
      </w:r>
      <w:proofErr w:type="spellEnd"/>
      <w:r w:rsidRPr="009270C9">
        <w:rPr>
          <w:spacing w:val="-2"/>
          <w:sz w:val="28"/>
          <w:szCs w:val="28"/>
          <w:lang w:val="es-MX"/>
        </w:rPr>
        <w:t xml:space="preserve"> </w:t>
      </w:r>
      <w:proofErr w:type="spellStart"/>
      <w:r w:rsidRPr="009270C9">
        <w:rPr>
          <w:spacing w:val="-2"/>
          <w:sz w:val="28"/>
          <w:szCs w:val="28"/>
          <w:lang w:val="es-MX"/>
        </w:rPr>
        <w:t>việc</w:t>
      </w:r>
      <w:proofErr w:type="spellEnd"/>
      <w:r w:rsidRPr="009270C9">
        <w:rPr>
          <w:spacing w:val="-2"/>
          <w:sz w:val="28"/>
          <w:szCs w:val="28"/>
          <w:lang w:val="es-MX"/>
        </w:rPr>
        <w:t xml:space="preserve"> </w:t>
      </w:r>
      <w:proofErr w:type="spellStart"/>
      <w:r w:rsidRPr="009270C9">
        <w:rPr>
          <w:spacing w:val="-2"/>
          <w:sz w:val="28"/>
          <w:szCs w:val="28"/>
          <w:lang w:val="es-MX"/>
        </w:rPr>
        <w:t>quyết</w:t>
      </w:r>
      <w:proofErr w:type="spellEnd"/>
      <w:r w:rsidRPr="009270C9">
        <w:rPr>
          <w:spacing w:val="-2"/>
          <w:sz w:val="28"/>
          <w:szCs w:val="28"/>
          <w:lang w:val="es-MX"/>
        </w:rPr>
        <w:t xml:space="preserve"> </w:t>
      </w:r>
      <w:proofErr w:type="spellStart"/>
      <w:r w:rsidRPr="009270C9">
        <w:rPr>
          <w:spacing w:val="-2"/>
          <w:sz w:val="28"/>
          <w:szCs w:val="28"/>
          <w:lang w:val="es-MX"/>
        </w:rPr>
        <w:t>liệt</w:t>
      </w:r>
      <w:proofErr w:type="spellEnd"/>
      <w:r w:rsidRPr="009270C9">
        <w:rPr>
          <w:spacing w:val="-2"/>
          <w:sz w:val="28"/>
          <w:szCs w:val="28"/>
          <w:lang w:val="es-MX"/>
        </w:rPr>
        <w:t xml:space="preserve"> </w:t>
      </w:r>
      <w:proofErr w:type="spellStart"/>
      <w:r w:rsidRPr="009270C9">
        <w:rPr>
          <w:spacing w:val="-2"/>
          <w:sz w:val="28"/>
          <w:szCs w:val="28"/>
          <w:lang w:val="es-MX"/>
        </w:rPr>
        <w:t>đôn</w:t>
      </w:r>
      <w:proofErr w:type="spellEnd"/>
      <w:r w:rsidRPr="009270C9">
        <w:rPr>
          <w:spacing w:val="-2"/>
          <w:sz w:val="28"/>
          <w:szCs w:val="28"/>
          <w:lang w:val="es-MX"/>
        </w:rPr>
        <w:t xml:space="preserve"> </w:t>
      </w:r>
      <w:proofErr w:type="spellStart"/>
      <w:r w:rsidRPr="009270C9">
        <w:rPr>
          <w:spacing w:val="-2"/>
          <w:sz w:val="28"/>
          <w:szCs w:val="28"/>
          <w:lang w:val="es-MX"/>
        </w:rPr>
        <w:t>đốc</w:t>
      </w:r>
      <w:proofErr w:type="spellEnd"/>
      <w:r w:rsidRPr="009270C9">
        <w:rPr>
          <w:spacing w:val="-2"/>
          <w:sz w:val="28"/>
          <w:szCs w:val="28"/>
          <w:lang w:val="es-MX"/>
        </w:rPr>
        <w:t xml:space="preserve"> </w:t>
      </w:r>
      <w:proofErr w:type="spellStart"/>
      <w:r w:rsidRPr="009270C9">
        <w:rPr>
          <w:spacing w:val="-2"/>
          <w:sz w:val="28"/>
          <w:szCs w:val="28"/>
          <w:lang w:val="es-MX"/>
        </w:rPr>
        <w:t>giải</w:t>
      </w:r>
      <w:proofErr w:type="spellEnd"/>
      <w:r w:rsidRPr="009270C9">
        <w:rPr>
          <w:spacing w:val="-2"/>
          <w:sz w:val="28"/>
          <w:szCs w:val="28"/>
          <w:lang w:val="es-MX"/>
        </w:rPr>
        <w:t xml:space="preserve"> </w:t>
      </w:r>
      <w:proofErr w:type="spellStart"/>
      <w:r w:rsidRPr="009270C9">
        <w:rPr>
          <w:spacing w:val="-2"/>
          <w:sz w:val="28"/>
          <w:szCs w:val="28"/>
          <w:lang w:val="es-MX"/>
        </w:rPr>
        <w:t>ngân</w:t>
      </w:r>
      <w:proofErr w:type="spellEnd"/>
      <w:r w:rsidRPr="009270C9">
        <w:rPr>
          <w:spacing w:val="-2"/>
          <w:sz w:val="28"/>
          <w:szCs w:val="28"/>
          <w:lang w:val="es-MX"/>
        </w:rPr>
        <w:t xml:space="preserve"> </w:t>
      </w:r>
      <w:proofErr w:type="spellStart"/>
      <w:r w:rsidRPr="009270C9">
        <w:rPr>
          <w:spacing w:val="-2"/>
          <w:sz w:val="28"/>
          <w:szCs w:val="28"/>
          <w:lang w:val="es-MX"/>
        </w:rPr>
        <w:t>vốn</w:t>
      </w:r>
      <w:proofErr w:type="spellEnd"/>
      <w:r w:rsidRPr="009270C9">
        <w:rPr>
          <w:spacing w:val="-2"/>
          <w:sz w:val="28"/>
          <w:szCs w:val="28"/>
          <w:lang w:val="es-MX"/>
        </w:rPr>
        <w:t xml:space="preserve"> </w:t>
      </w:r>
      <w:proofErr w:type="spellStart"/>
      <w:r w:rsidRPr="009270C9">
        <w:rPr>
          <w:spacing w:val="-2"/>
          <w:sz w:val="28"/>
          <w:szCs w:val="28"/>
          <w:lang w:val="es-MX"/>
        </w:rPr>
        <w:t>đầu</w:t>
      </w:r>
      <w:proofErr w:type="spellEnd"/>
      <w:r w:rsidRPr="009270C9">
        <w:rPr>
          <w:spacing w:val="-2"/>
          <w:sz w:val="28"/>
          <w:szCs w:val="28"/>
          <w:lang w:val="es-MX"/>
        </w:rPr>
        <w:t xml:space="preserve"> </w:t>
      </w:r>
      <w:proofErr w:type="spellStart"/>
      <w:r w:rsidRPr="009270C9">
        <w:rPr>
          <w:spacing w:val="-2"/>
          <w:sz w:val="28"/>
          <w:szCs w:val="28"/>
          <w:lang w:val="es-MX"/>
        </w:rPr>
        <w:t>tư</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tháo</w:t>
      </w:r>
      <w:proofErr w:type="spellEnd"/>
      <w:r w:rsidRPr="009270C9">
        <w:rPr>
          <w:spacing w:val="-2"/>
          <w:sz w:val="28"/>
          <w:szCs w:val="28"/>
          <w:lang w:val="es-MX"/>
        </w:rPr>
        <w:t xml:space="preserve"> </w:t>
      </w:r>
      <w:proofErr w:type="spellStart"/>
      <w:r w:rsidRPr="009270C9">
        <w:rPr>
          <w:spacing w:val="-2"/>
          <w:sz w:val="28"/>
          <w:szCs w:val="28"/>
          <w:lang w:val="es-MX"/>
        </w:rPr>
        <w:t>gỡ</w:t>
      </w:r>
      <w:proofErr w:type="spellEnd"/>
      <w:r w:rsidRPr="009270C9">
        <w:rPr>
          <w:spacing w:val="-2"/>
          <w:sz w:val="28"/>
          <w:szCs w:val="28"/>
          <w:lang w:val="es-MX"/>
        </w:rPr>
        <w:t xml:space="preserve"> </w:t>
      </w:r>
      <w:proofErr w:type="spellStart"/>
      <w:r w:rsidRPr="009270C9">
        <w:rPr>
          <w:spacing w:val="-2"/>
          <w:sz w:val="28"/>
          <w:szCs w:val="28"/>
          <w:lang w:val="es-MX"/>
        </w:rPr>
        <w:t>khó</w:t>
      </w:r>
      <w:proofErr w:type="spellEnd"/>
      <w:r w:rsidRPr="009270C9">
        <w:rPr>
          <w:spacing w:val="-2"/>
          <w:sz w:val="28"/>
          <w:szCs w:val="28"/>
          <w:lang w:val="es-MX"/>
        </w:rPr>
        <w:t xml:space="preserve"> </w:t>
      </w:r>
      <w:proofErr w:type="spellStart"/>
      <w:r w:rsidRPr="009270C9">
        <w:rPr>
          <w:spacing w:val="-2"/>
          <w:sz w:val="28"/>
          <w:szCs w:val="28"/>
          <w:lang w:val="es-MX"/>
        </w:rPr>
        <w:t>khăn</w:t>
      </w:r>
      <w:proofErr w:type="spellEnd"/>
      <w:r w:rsidRPr="009270C9">
        <w:rPr>
          <w:spacing w:val="-2"/>
          <w:sz w:val="28"/>
          <w:szCs w:val="28"/>
          <w:lang w:val="es-MX"/>
        </w:rPr>
        <w:t xml:space="preserve"> cho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trọng</w:t>
      </w:r>
      <w:proofErr w:type="spellEnd"/>
      <w:r w:rsidRPr="009270C9">
        <w:rPr>
          <w:spacing w:val="-2"/>
          <w:sz w:val="28"/>
          <w:szCs w:val="28"/>
          <w:lang w:val="es-MX"/>
        </w:rPr>
        <w:t xml:space="preserve"> </w:t>
      </w:r>
      <w:proofErr w:type="spellStart"/>
      <w:r w:rsidRPr="009270C9">
        <w:rPr>
          <w:spacing w:val="-2"/>
          <w:sz w:val="28"/>
          <w:szCs w:val="28"/>
          <w:lang w:val="es-MX"/>
        </w:rPr>
        <w:t>điểm</w:t>
      </w:r>
      <w:proofErr w:type="spellEnd"/>
      <w:r w:rsidRPr="009270C9">
        <w:rPr>
          <w:spacing w:val="-2"/>
          <w:sz w:val="28"/>
          <w:szCs w:val="28"/>
          <w:lang w:val="es-MX"/>
        </w:rPr>
        <w:t xml:space="preserve"> </w:t>
      </w:r>
      <w:proofErr w:type="spellStart"/>
      <w:r w:rsidRPr="009270C9">
        <w:rPr>
          <w:spacing w:val="-2"/>
          <w:sz w:val="28"/>
          <w:szCs w:val="28"/>
          <w:lang w:val="es-MX"/>
        </w:rPr>
        <w:t>thông</w:t>
      </w:r>
      <w:proofErr w:type="spellEnd"/>
      <w:r w:rsidRPr="009270C9">
        <w:rPr>
          <w:spacing w:val="-2"/>
          <w:sz w:val="28"/>
          <w:szCs w:val="28"/>
          <w:lang w:val="es-MX"/>
        </w:rPr>
        <w:t xml:space="preserve"> qua </w:t>
      </w:r>
      <w:proofErr w:type="spellStart"/>
      <w:r w:rsidRPr="009270C9">
        <w:rPr>
          <w:spacing w:val="-2"/>
          <w:sz w:val="28"/>
          <w:szCs w:val="28"/>
          <w:lang w:val="es-MX"/>
        </w:rPr>
        <w:t>tăng</w:t>
      </w:r>
      <w:proofErr w:type="spellEnd"/>
      <w:r w:rsidRPr="009270C9">
        <w:rPr>
          <w:spacing w:val="-2"/>
          <w:sz w:val="28"/>
          <w:szCs w:val="28"/>
          <w:lang w:val="es-MX"/>
        </w:rPr>
        <w:t xml:space="preserve"> </w:t>
      </w:r>
      <w:proofErr w:type="spellStart"/>
      <w:r w:rsidRPr="009270C9">
        <w:rPr>
          <w:spacing w:val="-2"/>
          <w:sz w:val="28"/>
          <w:szCs w:val="28"/>
          <w:lang w:val="es-MX"/>
        </w:rPr>
        <w:t>cường</w:t>
      </w:r>
      <w:proofErr w:type="spellEnd"/>
      <w:r w:rsidRPr="009270C9">
        <w:rPr>
          <w:spacing w:val="-2"/>
          <w:sz w:val="28"/>
          <w:szCs w:val="28"/>
          <w:lang w:val="es-MX"/>
        </w:rPr>
        <w:t xml:space="preserve"> </w:t>
      </w:r>
      <w:proofErr w:type="spellStart"/>
      <w:r w:rsidRPr="009270C9">
        <w:rPr>
          <w:spacing w:val="-2"/>
          <w:sz w:val="28"/>
          <w:szCs w:val="28"/>
          <w:lang w:val="es-MX"/>
        </w:rPr>
        <w:t>kiểm</w:t>
      </w:r>
      <w:proofErr w:type="spellEnd"/>
      <w:r w:rsidRPr="009270C9">
        <w:rPr>
          <w:spacing w:val="-2"/>
          <w:sz w:val="28"/>
          <w:szCs w:val="28"/>
          <w:lang w:val="es-MX"/>
        </w:rPr>
        <w:t xml:space="preserve"> </w:t>
      </w:r>
      <w:proofErr w:type="spellStart"/>
      <w:r w:rsidRPr="009270C9">
        <w:rPr>
          <w:spacing w:val="-2"/>
          <w:sz w:val="28"/>
          <w:szCs w:val="28"/>
          <w:lang w:val="es-MX"/>
        </w:rPr>
        <w:t>tra</w:t>
      </w:r>
      <w:proofErr w:type="spellEnd"/>
      <w:r w:rsidRPr="009270C9">
        <w:rPr>
          <w:spacing w:val="-2"/>
          <w:sz w:val="28"/>
          <w:szCs w:val="28"/>
          <w:lang w:val="es-MX"/>
        </w:rPr>
        <w:t xml:space="preserve"> </w:t>
      </w:r>
      <w:proofErr w:type="spellStart"/>
      <w:r w:rsidRPr="009270C9">
        <w:rPr>
          <w:spacing w:val="-2"/>
          <w:sz w:val="28"/>
          <w:szCs w:val="28"/>
          <w:lang w:val="es-MX"/>
        </w:rPr>
        <w:t>thực</w:t>
      </w:r>
      <w:proofErr w:type="spellEnd"/>
      <w:r w:rsidRPr="009270C9">
        <w:rPr>
          <w:spacing w:val="-2"/>
          <w:sz w:val="28"/>
          <w:szCs w:val="28"/>
          <w:lang w:val="es-MX"/>
        </w:rPr>
        <w:t xml:space="preserve"> </w:t>
      </w:r>
      <w:proofErr w:type="spellStart"/>
      <w:r w:rsidRPr="009270C9">
        <w:rPr>
          <w:spacing w:val="-2"/>
          <w:sz w:val="28"/>
          <w:szCs w:val="28"/>
          <w:lang w:val="es-MX"/>
        </w:rPr>
        <w:t>địa</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hoạt</w:t>
      </w:r>
      <w:proofErr w:type="spellEnd"/>
      <w:r w:rsidRPr="009270C9">
        <w:rPr>
          <w:spacing w:val="-2"/>
          <w:sz w:val="28"/>
          <w:szCs w:val="28"/>
          <w:lang w:val="es-MX"/>
        </w:rPr>
        <w:t xml:space="preserve"> </w:t>
      </w:r>
      <w:proofErr w:type="spellStart"/>
      <w:r w:rsidRPr="009270C9">
        <w:rPr>
          <w:spacing w:val="-2"/>
          <w:sz w:val="28"/>
          <w:szCs w:val="28"/>
          <w:lang w:val="es-MX"/>
        </w:rPr>
        <w:t>động</w:t>
      </w:r>
      <w:proofErr w:type="spellEnd"/>
      <w:r w:rsidRPr="009270C9">
        <w:rPr>
          <w:spacing w:val="-2"/>
          <w:sz w:val="28"/>
          <w:szCs w:val="28"/>
          <w:lang w:val="es-MX"/>
        </w:rPr>
        <w:t xml:space="preserve"> </w:t>
      </w:r>
      <w:proofErr w:type="spellStart"/>
      <w:r w:rsidRPr="009270C9">
        <w:rPr>
          <w:spacing w:val="-2"/>
          <w:sz w:val="28"/>
          <w:szCs w:val="28"/>
          <w:lang w:val="es-MX"/>
        </w:rPr>
        <w:t>của</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tổ</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tác</w:t>
      </w:r>
      <w:proofErr w:type="spellEnd"/>
      <w:r w:rsidRPr="009270C9">
        <w:rPr>
          <w:spacing w:val="-2"/>
          <w:sz w:val="28"/>
          <w:szCs w:val="28"/>
          <w:lang w:val="es-MX"/>
        </w:rPr>
        <w:t xml:space="preserve">. </w:t>
      </w:r>
      <w:proofErr w:type="spellStart"/>
      <w:r w:rsidRPr="009270C9">
        <w:rPr>
          <w:spacing w:val="-2"/>
          <w:sz w:val="28"/>
          <w:szCs w:val="28"/>
          <w:lang w:val="es-MX"/>
        </w:rPr>
        <w:t>Đồng</w:t>
      </w:r>
      <w:proofErr w:type="spellEnd"/>
      <w:r w:rsidRPr="009270C9">
        <w:rPr>
          <w:spacing w:val="-2"/>
          <w:sz w:val="28"/>
          <w:szCs w:val="28"/>
          <w:lang w:val="es-MX"/>
        </w:rPr>
        <w:t xml:space="preserve"> </w:t>
      </w:r>
      <w:proofErr w:type="spellStart"/>
      <w:r w:rsidRPr="009270C9">
        <w:rPr>
          <w:spacing w:val="-2"/>
          <w:sz w:val="28"/>
          <w:szCs w:val="28"/>
          <w:lang w:val="es-MX"/>
        </w:rPr>
        <w:t>thời</w:t>
      </w:r>
      <w:proofErr w:type="spellEnd"/>
      <w:r w:rsidRPr="009270C9">
        <w:rPr>
          <w:spacing w:val="-2"/>
          <w:sz w:val="28"/>
          <w:szCs w:val="28"/>
          <w:lang w:val="es-MX"/>
        </w:rPr>
        <w:t xml:space="preserve">, </w:t>
      </w:r>
      <w:proofErr w:type="spellStart"/>
      <w:r w:rsidRPr="009270C9">
        <w:rPr>
          <w:spacing w:val="-2"/>
          <w:sz w:val="28"/>
          <w:szCs w:val="28"/>
          <w:lang w:val="es-MX"/>
        </w:rPr>
        <w:t>chú</w:t>
      </w:r>
      <w:proofErr w:type="spellEnd"/>
      <w:r w:rsidRPr="009270C9">
        <w:rPr>
          <w:spacing w:val="-2"/>
          <w:sz w:val="28"/>
          <w:szCs w:val="28"/>
          <w:lang w:val="es-MX"/>
        </w:rPr>
        <w:t xml:space="preserve"> </w:t>
      </w:r>
      <w:proofErr w:type="spellStart"/>
      <w:r w:rsidRPr="009270C9">
        <w:rPr>
          <w:spacing w:val="-2"/>
          <w:sz w:val="28"/>
          <w:szCs w:val="28"/>
          <w:lang w:val="es-MX"/>
        </w:rPr>
        <w:t>trọng</w:t>
      </w:r>
      <w:proofErr w:type="spellEnd"/>
      <w:r w:rsidRPr="009270C9">
        <w:rPr>
          <w:spacing w:val="-2"/>
          <w:sz w:val="28"/>
          <w:szCs w:val="28"/>
          <w:lang w:val="es-MX"/>
        </w:rPr>
        <w:t xml:space="preserve"> </w:t>
      </w:r>
      <w:proofErr w:type="spellStart"/>
      <w:r w:rsidRPr="009270C9">
        <w:rPr>
          <w:spacing w:val="-2"/>
          <w:sz w:val="28"/>
          <w:szCs w:val="28"/>
          <w:lang w:val="es-MX"/>
        </w:rPr>
        <w:t>khảo</w:t>
      </w:r>
      <w:proofErr w:type="spellEnd"/>
      <w:r w:rsidRPr="009270C9">
        <w:rPr>
          <w:spacing w:val="-2"/>
          <w:sz w:val="28"/>
          <w:szCs w:val="28"/>
          <w:lang w:val="es-MX"/>
        </w:rPr>
        <w:t xml:space="preserve"> </w:t>
      </w:r>
      <w:proofErr w:type="spellStart"/>
      <w:r w:rsidRPr="009270C9">
        <w:rPr>
          <w:spacing w:val="-2"/>
          <w:sz w:val="28"/>
          <w:szCs w:val="28"/>
          <w:lang w:val="es-MX"/>
        </w:rPr>
        <w:t>sát</w:t>
      </w:r>
      <w:proofErr w:type="spellEnd"/>
      <w:r w:rsidRPr="009270C9">
        <w:rPr>
          <w:spacing w:val="-2"/>
          <w:sz w:val="28"/>
          <w:szCs w:val="28"/>
          <w:lang w:val="es-MX"/>
        </w:rPr>
        <w:t xml:space="preserve">, </w:t>
      </w:r>
      <w:proofErr w:type="spellStart"/>
      <w:r w:rsidRPr="009270C9">
        <w:rPr>
          <w:spacing w:val="-2"/>
          <w:sz w:val="28"/>
          <w:szCs w:val="28"/>
          <w:lang w:val="es-MX"/>
        </w:rPr>
        <w:t>điều</w:t>
      </w:r>
      <w:proofErr w:type="spellEnd"/>
      <w:r w:rsidRPr="009270C9">
        <w:rPr>
          <w:spacing w:val="-2"/>
          <w:sz w:val="28"/>
          <w:szCs w:val="28"/>
          <w:lang w:val="es-MX"/>
        </w:rPr>
        <w:t xml:space="preserve"> </w:t>
      </w:r>
      <w:proofErr w:type="spellStart"/>
      <w:r w:rsidRPr="009270C9">
        <w:rPr>
          <w:spacing w:val="-2"/>
          <w:sz w:val="28"/>
          <w:szCs w:val="28"/>
          <w:lang w:val="es-MX"/>
        </w:rPr>
        <w:t>chỉnh</w:t>
      </w:r>
      <w:proofErr w:type="spellEnd"/>
      <w:r w:rsidRPr="009270C9">
        <w:rPr>
          <w:spacing w:val="-2"/>
          <w:sz w:val="28"/>
          <w:szCs w:val="28"/>
          <w:lang w:val="es-MX"/>
        </w:rPr>
        <w:t xml:space="preserve"> </w:t>
      </w:r>
      <w:proofErr w:type="spellStart"/>
      <w:r w:rsidRPr="009270C9">
        <w:rPr>
          <w:spacing w:val="-2"/>
          <w:sz w:val="28"/>
          <w:szCs w:val="28"/>
          <w:lang w:val="es-MX"/>
        </w:rPr>
        <w:t>mô</w:t>
      </w:r>
      <w:proofErr w:type="spellEnd"/>
      <w:r w:rsidRPr="009270C9">
        <w:rPr>
          <w:spacing w:val="-2"/>
          <w:sz w:val="28"/>
          <w:szCs w:val="28"/>
          <w:lang w:val="es-MX"/>
        </w:rPr>
        <w:t xml:space="preserve"> </w:t>
      </w:r>
      <w:proofErr w:type="spellStart"/>
      <w:r w:rsidRPr="009270C9">
        <w:rPr>
          <w:spacing w:val="-2"/>
          <w:sz w:val="28"/>
          <w:szCs w:val="28"/>
          <w:lang w:val="es-MX"/>
        </w:rPr>
        <w:t>hình</w:t>
      </w:r>
      <w:proofErr w:type="spellEnd"/>
      <w:r w:rsidRPr="009270C9">
        <w:rPr>
          <w:spacing w:val="-2"/>
          <w:sz w:val="28"/>
          <w:szCs w:val="28"/>
          <w:lang w:val="es-MX"/>
        </w:rPr>
        <w:t xml:space="preserve"> </w:t>
      </w:r>
      <w:proofErr w:type="spellStart"/>
      <w:r w:rsidRPr="009270C9">
        <w:rPr>
          <w:spacing w:val="-2"/>
          <w:sz w:val="28"/>
          <w:szCs w:val="28"/>
          <w:lang w:val="es-MX"/>
        </w:rPr>
        <w:t>chính</w:t>
      </w:r>
      <w:proofErr w:type="spellEnd"/>
      <w:r w:rsidRPr="009270C9">
        <w:rPr>
          <w:spacing w:val="-2"/>
          <w:sz w:val="28"/>
          <w:szCs w:val="28"/>
          <w:lang w:val="es-MX"/>
        </w:rPr>
        <w:t xml:space="preserve"> </w:t>
      </w:r>
      <w:proofErr w:type="spellStart"/>
      <w:r w:rsidRPr="009270C9">
        <w:rPr>
          <w:spacing w:val="-2"/>
          <w:sz w:val="28"/>
          <w:szCs w:val="28"/>
          <w:lang w:val="es-MX"/>
        </w:rPr>
        <w:t>quyền</w:t>
      </w:r>
      <w:proofErr w:type="spellEnd"/>
      <w:r w:rsidRPr="009270C9">
        <w:rPr>
          <w:spacing w:val="-2"/>
          <w:sz w:val="28"/>
          <w:szCs w:val="28"/>
          <w:lang w:val="es-MX"/>
        </w:rPr>
        <w:t xml:space="preserve"> </w:t>
      </w:r>
      <w:proofErr w:type="spellStart"/>
      <w:r w:rsidRPr="009270C9">
        <w:rPr>
          <w:spacing w:val="-2"/>
          <w:sz w:val="28"/>
          <w:szCs w:val="28"/>
          <w:lang w:val="es-MX"/>
        </w:rPr>
        <w:t>đô</w:t>
      </w:r>
      <w:proofErr w:type="spellEnd"/>
      <w:r w:rsidRPr="009270C9">
        <w:rPr>
          <w:spacing w:val="-2"/>
          <w:sz w:val="28"/>
          <w:szCs w:val="28"/>
          <w:lang w:val="es-MX"/>
        </w:rPr>
        <w:t xml:space="preserve"> </w:t>
      </w:r>
      <w:proofErr w:type="spellStart"/>
      <w:r w:rsidRPr="009270C9">
        <w:rPr>
          <w:spacing w:val="-2"/>
          <w:sz w:val="28"/>
          <w:szCs w:val="28"/>
          <w:lang w:val="es-MX"/>
        </w:rPr>
        <w:t>thị</w:t>
      </w:r>
      <w:proofErr w:type="spellEnd"/>
      <w:r w:rsidRPr="009270C9">
        <w:rPr>
          <w:spacing w:val="-2"/>
          <w:sz w:val="28"/>
          <w:szCs w:val="28"/>
          <w:lang w:val="es-MX"/>
        </w:rPr>
        <w:t xml:space="preserve">, </w:t>
      </w:r>
      <w:proofErr w:type="spellStart"/>
      <w:r w:rsidRPr="009270C9">
        <w:rPr>
          <w:spacing w:val="-2"/>
          <w:sz w:val="28"/>
          <w:szCs w:val="28"/>
          <w:lang w:val="es-MX"/>
        </w:rPr>
        <w:t>xử</w:t>
      </w:r>
      <w:proofErr w:type="spellEnd"/>
      <w:r w:rsidRPr="009270C9">
        <w:rPr>
          <w:spacing w:val="-2"/>
          <w:sz w:val="28"/>
          <w:szCs w:val="28"/>
          <w:lang w:val="es-MX"/>
        </w:rPr>
        <w:t xml:space="preserve"> </w:t>
      </w:r>
      <w:proofErr w:type="spellStart"/>
      <w:r w:rsidRPr="009270C9">
        <w:rPr>
          <w:spacing w:val="-2"/>
          <w:sz w:val="28"/>
          <w:szCs w:val="28"/>
          <w:lang w:val="es-MX"/>
        </w:rPr>
        <w:t>lý</w:t>
      </w:r>
      <w:proofErr w:type="spellEnd"/>
      <w:r w:rsidRPr="009270C9">
        <w:rPr>
          <w:spacing w:val="-2"/>
          <w:sz w:val="28"/>
          <w:szCs w:val="28"/>
          <w:lang w:val="es-MX"/>
        </w:rPr>
        <w:t xml:space="preserve"> </w:t>
      </w:r>
      <w:proofErr w:type="spellStart"/>
      <w:r w:rsidRPr="009270C9">
        <w:rPr>
          <w:spacing w:val="-2"/>
          <w:sz w:val="28"/>
          <w:szCs w:val="28"/>
          <w:lang w:val="es-MX"/>
        </w:rPr>
        <w:t>tài</w:t>
      </w:r>
      <w:proofErr w:type="spellEnd"/>
      <w:r w:rsidRPr="009270C9">
        <w:rPr>
          <w:spacing w:val="-2"/>
          <w:sz w:val="28"/>
          <w:szCs w:val="28"/>
          <w:lang w:val="es-MX"/>
        </w:rPr>
        <w:t xml:space="preserve"> </w:t>
      </w:r>
      <w:proofErr w:type="spellStart"/>
      <w:r w:rsidRPr="009270C9">
        <w:rPr>
          <w:spacing w:val="-2"/>
          <w:sz w:val="28"/>
          <w:szCs w:val="28"/>
          <w:lang w:val="es-MX"/>
        </w:rPr>
        <w:t>sản</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dôi</w:t>
      </w:r>
      <w:proofErr w:type="spellEnd"/>
      <w:r w:rsidRPr="009270C9">
        <w:rPr>
          <w:spacing w:val="-2"/>
          <w:sz w:val="28"/>
          <w:szCs w:val="28"/>
          <w:lang w:val="es-MX"/>
        </w:rPr>
        <w:t xml:space="preserve"> </w:t>
      </w:r>
      <w:proofErr w:type="spellStart"/>
      <w:r w:rsidRPr="009270C9">
        <w:rPr>
          <w:spacing w:val="-2"/>
          <w:sz w:val="28"/>
          <w:szCs w:val="28"/>
          <w:lang w:val="es-MX"/>
        </w:rPr>
        <w:t>dư</w:t>
      </w:r>
      <w:proofErr w:type="spellEnd"/>
      <w:r w:rsidRPr="009270C9">
        <w:rPr>
          <w:spacing w:val="-2"/>
          <w:sz w:val="28"/>
          <w:szCs w:val="28"/>
          <w:lang w:val="es-MX"/>
        </w:rPr>
        <w:t xml:space="preserve">, </w:t>
      </w:r>
      <w:proofErr w:type="spellStart"/>
      <w:r w:rsidRPr="009270C9">
        <w:rPr>
          <w:spacing w:val="-2"/>
          <w:sz w:val="28"/>
          <w:szCs w:val="28"/>
          <w:lang w:val="es-MX"/>
        </w:rPr>
        <w:t>cắt</w:t>
      </w:r>
      <w:proofErr w:type="spellEnd"/>
      <w:r w:rsidRPr="009270C9">
        <w:rPr>
          <w:spacing w:val="-2"/>
          <w:sz w:val="28"/>
          <w:szCs w:val="28"/>
          <w:lang w:val="es-MX"/>
        </w:rPr>
        <w:t xml:space="preserve"> </w:t>
      </w:r>
      <w:proofErr w:type="spellStart"/>
      <w:r w:rsidRPr="009270C9">
        <w:rPr>
          <w:spacing w:val="-2"/>
          <w:sz w:val="28"/>
          <w:szCs w:val="28"/>
          <w:lang w:val="es-MX"/>
        </w:rPr>
        <w:t>giảm</w:t>
      </w:r>
      <w:proofErr w:type="spellEnd"/>
      <w:r w:rsidRPr="009270C9">
        <w:rPr>
          <w:spacing w:val="-2"/>
          <w:sz w:val="28"/>
          <w:szCs w:val="28"/>
          <w:lang w:val="es-MX"/>
        </w:rPr>
        <w:t xml:space="preserve"> </w:t>
      </w:r>
      <w:proofErr w:type="spellStart"/>
      <w:r w:rsidRPr="009270C9">
        <w:rPr>
          <w:spacing w:val="-2"/>
          <w:sz w:val="28"/>
          <w:szCs w:val="28"/>
          <w:lang w:val="es-MX"/>
        </w:rPr>
        <w:t>thủ</w:t>
      </w:r>
      <w:proofErr w:type="spellEnd"/>
      <w:r w:rsidRPr="009270C9">
        <w:rPr>
          <w:spacing w:val="-2"/>
          <w:sz w:val="28"/>
          <w:szCs w:val="28"/>
          <w:lang w:val="es-MX"/>
        </w:rPr>
        <w:t xml:space="preserve"> </w:t>
      </w:r>
      <w:proofErr w:type="spellStart"/>
      <w:r w:rsidRPr="009270C9">
        <w:rPr>
          <w:spacing w:val="-2"/>
          <w:sz w:val="28"/>
          <w:szCs w:val="28"/>
          <w:lang w:val="es-MX"/>
        </w:rPr>
        <w:t>tục</w:t>
      </w:r>
      <w:proofErr w:type="spellEnd"/>
      <w:r w:rsidRPr="009270C9">
        <w:rPr>
          <w:spacing w:val="-2"/>
          <w:sz w:val="28"/>
          <w:szCs w:val="28"/>
          <w:lang w:val="es-MX"/>
        </w:rPr>
        <w:t xml:space="preserve"> </w:t>
      </w:r>
      <w:proofErr w:type="spellStart"/>
      <w:r w:rsidRPr="009270C9">
        <w:rPr>
          <w:spacing w:val="-2"/>
          <w:sz w:val="28"/>
          <w:szCs w:val="28"/>
          <w:lang w:val="es-MX"/>
        </w:rPr>
        <w:t>hành</w:t>
      </w:r>
      <w:proofErr w:type="spellEnd"/>
      <w:r w:rsidRPr="009270C9">
        <w:rPr>
          <w:spacing w:val="-2"/>
          <w:sz w:val="28"/>
          <w:szCs w:val="28"/>
          <w:lang w:val="es-MX"/>
        </w:rPr>
        <w:t xml:space="preserve"> </w:t>
      </w:r>
      <w:proofErr w:type="spellStart"/>
      <w:r w:rsidRPr="009270C9">
        <w:rPr>
          <w:spacing w:val="-2"/>
          <w:sz w:val="28"/>
          <w:szCs w:val="28"/>
          <w:lang w:val="es-MX"/>
        </w:rPr>
        <w:t>chính</w:t>
      </w:r>
      <w:proofErr w:type="spellEnd"/>
      <w:r w:rsidRPr="009270C9">
        <w:rPr>
          <w:spacing w:val="-2"/>
          <w:sz w:val="28"/>
          <w:szCs w:val="28"/>
          <w:lang w:val="es-MX"/>
        </w:rPr>
        <w:t xml:space="preserve">, </w:t>
      </w:r>
      <w:proofErr w:type="spellStart"/>
      <w:r w:rsidRPr="009270C9">
        <w:rPr>
          <w:spacing w:val="-2"/>
          <w:sz w:val="28"/>
          <w:szCs w:val="28"/>
          <w:lang w:val="es-MX"/>
        </w:rPr>
        <w:t>đẩy</w:t>
      </w:r>
      <w:proofErr w:type="spellEnd"/>
      <w:r w:rsidRPr="009270C9">
        <w:rPr>
          <w:spacing w:val="-2"/>
          <w:sz w:val="28"/>
          <w:szCs w:val="28"/>
          <w:lang w:val="es-MX"/>
        </w:rPr>
        <w:t xml:space="preserve"> </w:t>
      </w:r>
      <w:proofErr w:type="spellStart"/>
      <w:r w:rsidRPr="009270C9">
        <w:rPr>
          <w:spacing w:val="-2"/>
          <w:sz w:val="28"/>
          <w:szCs w:val="28"/>
          <w:lang w:val="es-MX"/>
        </w:rPr>
        <w:t>mạnh</w:t>
      </w:r>
      <w:proofErr w:type="spellEnd"/>
      <w:r w:rsidRPr="009270C9">
        <w:rPr>
          <w:spacing w:val="-2"/>
          <w:sz w:val="28"/>
          <w:szCs w:val="28"/>
          <w:lang w:val="es-MX"/>
        </w:rPr>
        <w:t xml:space="preserve"> </w:t>
      </w:r>
      <w:proofErr w:type="spellStart"/>
      <w:r w:rsidRPr="009270C9">
        <w:rPr>
          <w:spacing w:val="-2"/>
          <w:sz w:val="28"/>
          <w:szCs w:val="28"/>
          <w:lang w:val="es-MX"/>
        </w:rPr>
        <w:t>hợp</w:t>
      </w:r>
      <w:proofErr w:type="spellEnd"/>
      <w:r w:rsidRPr="009270C9">
        <w:rPr>
          <w:spacing w:val="-2"/>
          <w:sz w:val="28"/>
          <w:szCs w:val="28"/>
          <w:lang w:val="es-MX"/>
        </w:rPr>
        <w:t xml:space="preserve"> </w:t>
      </w:r>
      <w:proofErr w:type="spellStart"/>
      <w:r w:rsidRPr="009270C9">
        <w:rPr>
          <w:spacing w:val="-2"/>
          <w:sz w:val="28"/>
          <w:szCs w:val="28"/>
          <w:lang w:val="es-MX"/>
        </w:rPr>
        <w:t>tác</w:t>
      </w:r>
      <w:proofErr w:type="spellEnd"/>
      <w:r w:rsidRPr="009270C9">
        <w:rPr>
          <w:spacing w:val="-2"/>
          <w:sz w:val="28"/>
          <w:szCs w:val="28"/>
          <w:lang w:val="es-MX"/>
        </w:rPr>
        <w:t xml:space="preserve"> </w:t>
      </w:r>
      <w:proofErr w:type="spellStart"/>
      <w:r w:rsidRPr="009270C9">
        <w:rPr>
          <w:spacing w:val="-2"/>
          <w:sz w:val="28"/>
          <w:szCs w:val="28"/>
          <w:lang w:val="es-MX"/>
        </w:rPr>
        <w:t>quốc</w:t>
      </w:r>
      <w:proofErr w:type="spellEnd"/>
      <w:r w:rsidRPr="009270C9">
        <w:rPr>
          <w:spacing w:val="-2"/>
          <w:sz w:val="28"/>
          <w:szCs w:val="28"/>
          <w:lang w:val="es-MX"/>
        </w:rPr>
        <w:t xml:space="preserve"> </w:t>
      </w:r>
      <w:proofErr w:type="spellStart"/>
      <w:r w:rsidRPr="009270C9">
        <w:rPr>
          <w:spacing w:val="-2"/>
          <w:sz w:val="28"/>
          <w:szCs w:val="28"/>
          <w:lang w:val="es-MX"/>
        </w:rPr>
        <w:t>tế</w:t>
      </w:r>
      <w:proofErr w:type="spellEnd"/>
      <w:r w:rsidRPr="009270C9">
        <w:rPr>
          <w:spacing w:val="-2"/>
          <w:sz w:val="28"/>
          <w:szCs w:val="28"/>
          <w:lang w:val="es-MX"/>
        </w:rPr>
        <w:t xml:space="preserve"> </w:t>
      </w:r>
      <w:proofErr w:type="spellStart"/>
      <w:r w:rsidRPr="009270C9">
        <w:rPr>
          <w:spacing w:val="-2"/>
          <w:sz w:val="28"/>
          <w:szCs w:val="28"/>
          <w:lang w:val="es-MX"/>
        </w:rPr>
        <w:t>để</w:t>
      </w:r>
      <w:proofErr w:type="spellEnd"/>
      <w:r w:rsidRPr="009270C9">
        <w:rPr>
          <w:spacing w:val="-2"/>
          <w:sz w:val="28"/>
          <w:szCs w:val="28"/>
          <w:lang w:val="es-MX"/>
        </w:rPr>
        <w:t xml:space="preserve"> </w:t>
      </w:r>
      <w:proofErr w:type="spellStart"/>
      <w:r w:rsidRPr="009270C9">
        <w:rPr>
          <w:spacing w:val="-2"/>
          <w:sz w:val="28"/>
          <w:szCs w:val="28"/>
          <w:lang w:val="es-MX"/>
        </w:rPr>
        <w:t>thu</w:t>
      </w:r>
      <w:proofErr w:type="spellEnd"/>
      <w:r w:rsidRPr="009270C9">
        <w:rPr>
          <w:spacing w:val="-2"/>
          <w:sz w:val="28"/>
          <w:szCs w:val="28"/>
          <w:lang w:val="es-MX"/>
        </w:rPr>
        <w:t xml:space="preserve"> </w:t>
      </w:r>
      <w:proofErr w:type="spellStart"/>
      <w:r w:rsidRPr="009270C9">
        <w:rPr>
          <w:spacing w:val="-2"/>
          <w:sz w:val="28"/>
          <w:szCs w:val="28"/>
          <w:lang w:val="es-MX"/>
        </w:rPr>
        <w:t>hút</w:t>
      </w:r>
      <w:proofErr w:type="spellEnd"/>
      <w:r w:rsidRPr="009270C9">
        <w:rPr>
          <w:spacing w:val="-2"/>
          <w:sz w:val="28"/>
          <w:szCs w:val="28"/>
          <w:lang w:val="es-MX"/>
        </w:rPr>
        <w:t xml:space="preserve"> </w:t>
      </w:r>
      <w:proofErr w:type="spellStart"/>
      <w:r w:rsidRPr="009270C9">
        <w:rPr>
          <w:spacing w:val="-2"/>
          <w:sz w:val="28"/>
          <w:szCs w:val="28"/>
          <w:lang w:val="es-MX"/>
        </w:rPr>
        <w:t>đầu</w:t>
      </w:r>
      <w:proofErr w:type="spellEnd"/>
      <w:r w:rsidRPr="009270C9">
        <w:rPr>
          <w:spacing w:val="-2"/>
          <w:sz w:val="28"/>
          <w:szCs w:val="28"/>
          <w:lang w:val="es-MX"/>
        </w:rPr>
        <w:t xml:space="preserve"> </w:t>
      </w:r>
      <w:proofErr w:type="spellStart"/>
      <w:r w:rsidRPr="009270C9">
        <w:rPr>
          <w:spacing w:val="-2"/>
          <w:sz w:val="28"/>
          <w:szCs w:val="28"/>
          <w:lang w:val="es-MX"/>
        </w:rPr>
        <w:t>tư</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quan</w:t>
      </w:r>
      <w:proofErr w:type="spellEnd"/>
      <w:r w:rsidRPr="009270C9">
        <w:rPr>
          <w:spacing w:val="-2"/>
          <w:sz w:val="28"/>
          <w:szCs w:val="28"/>
          <w:lang w:val="es-MX"/>
        </w:rPr>
        <w:t xml:space="preserve"> </w:t>
      </w:r>
      <w:proofErr w:type="spellStart"/>
      <w:r w:rsidRPr="009270C9">
        <w:rPr>
          <w:spacing w:val="-2"/>
          <w:sz w:val="28"/>
          <w:szCs w:val="28"/>
          <w:lang w:val="es-MX"/>
        </w:rPr>
        <w:t>tâm</w:t>
      </w:r>
      <w:proofErr w:type="spellEnd"/>
      <w:r w:rsidRPr="009270C9">
        <w:rPr>
          <w:spacing w:val="-2"/>
          <w:sz w:val="28"/>
          <w:szCs w:val="28"/>
          <w:lang w:val="es-MX"/>
        </w:rPr>
        <w:t xml:space="preserve"> </w:t>
      </w:r>
      <w:proofErr w:type="spellStart"/>
      <w:r w:rsidRPr="009270C9">
        <w:rPr>
          <w:spacing w:val="-2"/>
          <w:sz w:val="28"/>
          <w:szCs w:val="28"/>
          <w:lang w:val="es-MX"/>
        </w:rPr>
        <w:t>sâu</w:t>
      </w:r>
      <w:proofErr w:type="spellEnd"/>
      <w:r w:rsidRPr="009270C9">
        <w:rPr>
          <w:spacing w:val="-2"/>
          <w:sz w:val="28"/>
          <w:szCs w:val="28"/>
          <w:lang w:val="es-MX"/>
        </w:rPr>
        <w:t xml:space="preserve"> </w:t>
      </w:r>
      <w:proofErr w:type="spellStart"/>
      <w:r w:rsidRPr="009270C9">
        <w:rPr>
          <w:spacing w:val="-2"/>
          <w:sz w:val="28"/>
          <w:szCs w:val="28"/>
          <w:lang w:val="es-MX"/>
        </w:rPr>
        <w:t>sắc</w:t>
      </w:r>
      <w:proofErr w:type="spellEnd"/>
      <w:r w:rsidRPr="009270C9">
        <w:rPr>
          <w:spacing w:val="-2"/>
          <w:sz w:val="28"/>
          <w:szCs w:val="28"/>
          <w:lang w:val="es-MX"/>
        </w:rPr>
        <w:t xml:space="preserve"> </w:t>
      </w:r>
      <w:proofErr w:type="spellStart"/>
      <w:r w:rsidRPr="009270C9">
        <w:rPr>
          <w:spacing w:val="-2"/>
          <w:sz w:val="28"/>
          <w:szCs w:val="28"/>
          <w:lang w:val="es-MX"/>
        </w:rPr>
        <w:t>đến</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lĩnh</w:t>
      </w:r>
      <w:proofErr w:type="spellEnd"/>
      <w:r w:rsidRPr="009270C9">
        <w:rPr>
          <w:spacing w:val="-2"/>
          <w:sz w:val="28"/>
          <w:szCs w:val="28"/>
          <w:lang w:val="es-MX"/>
        </w:rPr>
        <w:t xml:space="preserve"> </w:t>
      </w:r>
      <w:proofErr w:type="spellStart"/>
      <w:r w:rsidRPr="009270C9">
        <w:rPr>
          <w:spacing w:val="-2"/>
          <w:sz w:val="28"/>
          <w:szCs w:val="28"/>
          <w:lang w:val="es-MX"/>
        </w:rPr>
        <w:t>vực</w:t>
      </w:r>
      <w:proofErr w:type="spellEnd"/>
      <w:r w:rsidRPr="009270C9">
        <w:rPr>
          <w:spacing w:val="-2"/>
          <w:sz w:val="28"/>
          <w:szCs w:val="28"/>
          <w:lang w:val="es-MX"/>
        </w:rPr>
        <w:t xml:space="preserve"> </w:t>
      </w:r>
      <w:proofErr w:type="spellStart"/>
      <w:r w:rsidRPr="009270C9">
        <w:rPr>
          <w:spacing w:val="-2"/>
          <w:sz w:val="28"/>
          <w:szCs w:val="28"/>
          <w:lang w:val="es-MX"/>
        </w:rPr>
        <w:t>văn</w:t>
      </w:r>
      <w:proofErr w:type="spellEnd"/>
      <w:r w:rsidRPr="009270C9">
        <w:rPr>
          <w:spacing w:val="-2"/>
          <w:sz w:val="28"/>
          <w:szCs w:val="28"/>
          <w:lang w:val="es-MX"/>
        </w:rPr>
        <w:t xml:space="preserve"> </w:t>
      </w:r>
      <w:proofErr w:type="spellStart"/>
      <w:r w:rsidRPr="009270C9">
        <w:rPr>
          <w:spacing w:val="-2"/>
          <w:sz w:val="28"/>
          <w:szCs w:val="28"/>
          <w:lang w:val="es-MX"/>
        </w:rPr>
        <w:t>hóa</w:t>
      </w:r>
      <w:proofErr w:type="spellEnd"/>
      <w:r w:rsidRPr="009270C9">
        <w:rPr>
          <w:spacing w:val="-2"/>
          <w:sz w:val="28"/>
          <w:szCs w:val="28"/>
          <w:lang w:val="es-MX"/>
        </w:rPr>
        <w:t xml:space="preserve"> - </w:t>
      </w:r>
      <w:proofErr w:type="spellStart"/>
      <w:r w:rsidRPr="009270C9">
        <w:rPr>
          <w:spacing w:val="-2"/>
          <w:sz w:val="28"/>
          <w:szCs w:val="28"/>
          <w:lang w:val="es-MX"/>
        </w:rPr>
        <w:t>xã</w:t>
      </w:r>
      <w:proofErr w:type="spellEnd"/>
      <w:r w:rsidRPr="009270C9">
        <w:rPr>
          <w:spacing w:val="-2"/>
          <w:sz w:val="28"/>
          <w:szCs w:val="28"/>
          <w:lang w:val="es-MX"/>
        </w:rPr>
        <w:t xml:space="preserve"> </w:t>
      </w:r>
      <w:proofErr w:type="spellStart"/>
      <w:r w:rsidRPr="009270C9">
        <w:rPr>
          <w:spacing w:val="-2"/>
          <w:sz w:val="28"/>
          <w:szCs w:val="28"/>
          <w:lang w:val="es-MX"/>
        </w:rPr>
        <w:t>hội</w:t>
      </w:r>
      <w:proofErr w:type="spellEnd"/>
      <w:r w:rsidRPr="009270C9">
        <w:rPr>
          <w:spacing w:val="-2"/>
          <w:sz w:val="28"/>
          <w:szCs w:val="28"/>
          <w:lang w:val="es-MX"/>
        </w:rPr>
        <w:t xml:space="preserve">, </w:t>
      </w:r>
      <w:proofErr w:type="spellStart"/>
      <w:r w:rsidRPr="009270C9">
        <w:rPr>
          <w:spacing w:val="-2"/>
          <w:sz w:val="28"/>
          <w:szCs w:val="28"/>
          <w:lang w:val="es-MX"/>
        </w:rPr>
        <w:t>tổ</w:t>
      </w:r>
      <w:proofErr w:type="spellEnd"/>
      <w:r w:rsidRPr="009270C9">
        <w:rPr>
          <w:spacing w:val="-2"/>
          <w:sz w:val="28"/>
          <w:szCs w:val="28"/>
          <w:lang w:val="es-MX"/>
        </w:rPr>
        <w:t xml:space="preserve"> </w:t>
      </w:r>
      <w:proofErr w:type="spellStart"/>
      <w:r w:rsidRPr="009270C9">
        <w:rPr>
          <w:spacing w:val="-2"/>
          <w:sz w:val="28"/>
          <w:szCs w:val="28"/>
          <w:lang w:val="es-MX"/>
        </w:rPr>
        <w:t>chức</w:t>
      </w:r>
      <w:proofErr w:type="spellEnd"/>
      <w:r w:rsidRPr="009270C9">
        <w:rPr>
          <w:spacing w:val="-2"/>
          <w:sz w:val="28"/>
          <w:szCs w:val="28"/>
          <w:lang w:val="es-MX"/>
        </w:rPr>
        <w:t xml:space="preserve"> </w:t>
      </w:r>
      <w:proofErr w:type="spellStart"/>
      <w:r w:rsidRPr="009270C9">
        <w:rPr>
          <w:spacing w:val="-2"/>
          <w:sz w:val="28"/>
          <w:szCs w:val="28"/>
          <w:lang w:val="es-MX"/>
        </w:rPr>
        <w:t>chu</w:t>
      </w:r>
      <w:proofErr w:type="spellEnd"/>
      <w:r w:rsidRPr="009270C9">
        <w:rPr>
          <w:spacing w:val="-2"/>
          <w:sz w:val="28"/>
          <w:szCs w:val="28"/>
          <w:lang w:val="es-MX"/>
        </w:rPr>
        <w:t xml:space="preserve"> </w:t>
      </w:r>
      <w:proofErr w:type="spellStart"/>
      <w:r w:rsidRPr="009270C9">
        <w:rPr>
          <w:spacing w:val="-2"/>
          <w:sz w:val="28"/>
          <w:szCs w:val="28"/>
          <w:lang w:val="es-MX"/>
        </w:rPr>
        <w:t>đáo</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hoạt</w:t>
      </w:r>
      <w:proofErr w:type="spellEnd"/>
      <w:r w:rsidRPr="009270C9">
        <w:rPr>
          <w:spacing w:val="-2"/>
          <w:sz w:val="28"/>
          <w:szCs w:val="28"/>
          <w:lang w:val="es-MX"/>
        </w:rPr>
        <w:t xml:space="preserve"> </w:t>
      </w:r>
      <w:proofErr w:type="spellStart"/>
      <w:r w:rsidRPr="009270C9">
        <w:rPr>
          <w:spacing w:val="-2"/>
          <w:sz w:val="28"/>
          <w:szCs w:val="28"/>
          <w:lang w:val="es-MX"/>
        </w:rPr>
        <w:t>động</w:t>
      </w:r>
      <w:proofErr w:type="spellEnd"/>
      <w:r w:rsidRPr="009270C9">
        <w:rPr>
          <w:spacing w:val="-2"/>
          <w:sz w:val="28"/>
          <w:szCs w:val="28"/>
          <w:lang w:val="es-MX"/>
        </w:rPr>
        <w:t xml:space="preserve"> </w:t>
      </w:r>
      <w:proofErr w:type="spellStart"/>
      <w:r w:rsidRPr="009270C9">
        <w:rPr>
          <w:spacing w:val="-2"/>
          <w:sz w:val="28"/>
          <w:szCs w:val="28"/>
          <w:lang w:val="es-MX"/>
        </w:rPr>
        <w:t>kỷ</w:t>
      </w:r>
      <w:proofErr w:type="spellEnd"/>
      <w:r w:rsidRPr="009270C9">
        <w:rPr>
          <w:spacing w:val="-2"/>
          <w:sz w:val="28"/>
          <w:szCs w:val="28"/>
          <w:lang w:val="es-MX"/>
        </w:rPr>
        <w:t xml:space="preserve"> </w:t>
      </w:r>
      <w:proofErr w:type="spellStart"/>
      <w:r w:rsidRPr="009270C9">
        <w:rPr>
          <w:spacing w:val="-2"/>
          <w:sz w:val="28"/>
          <w:szCs w:val="28"/>
          <w:lang w:val="es-MX"/>
        </w:rPr>
        <w:t>niệm</w:t>
      </w:r>
      <w:proofErr w:type="spellEnd"/>
      <w:r w:rsidRPr="009270C9">
        <w:rPr>
          <w:spacing w:val="-2"/>
          <w:sz w:val="28"/>
          <w:szCs w:val="28"/>
          <w:lang w:val="es-MX"/>
        </w:rPr>
        <w:t xml:space="preserve"> 80 </w:t>
      </w:r>
      <w:proofErr w:type="spellStart"/>
      <w:r w:rsidRPr="009270C9">
        <w:rPr>
          <w:spacing w:val="-2"/>
          <w:sz w:val="28"/>
          <w:szCs w:val="28"/>
          <w:lang w:val="es-MX"/>
        </w:rPr>
        <w:t>năm</w:t>
      </w:r>
      <w:proofErr w:type="spellEnd"/>
      <w:r w:rsidRPr="009270C9">
        <w:rPr>
          <w:spacing w:val="-2"/>
          <w:sz w:val="28"/>
          <w:szCs w:val="28"/>
          <w:lang w:val="es-MX"/>
        </w:rPr>
        <w:t xml:space="preserve"> </w:t>
      </w:r>
      <w:proofErr w:type="spellStart"/>
      <w:r w:rsidRPr="009270C9">
        <w:rPr>
          <w:spacing w:val="-2"/>
          <w:sz w:val="28"/>
          <w:szCs w:val="28"/>
          <w:lang w:val="es-MX"/>
        </w:rPr>
        <w:t>Cách</w:t>
      </w:r>
      <w:proofErr w:type="spellEnd"/>
      <w:r w:rsidRPr="009270C9">
        <w:rPr>
          <w:spacing w:val="-2"/>
          <w:sz w:val="28"/>
          <w:szCs w:val="28"/>
          <w:lang w:val="es-MX"/>
        </w:rPr>
        <w:t xml:space="preserve"> </w:t>
      </w:r>
      <w:proofErr w:type="spellStart"/>
      <w:r w:rsidRPr="009270C9">
        <w:rPr>
          <w:spacing w:val="-2"/>
          <w:sz w:val="28"/>
          <w:szCs w:val="28"/>
          <w:lang w:val="es-MX"/>
        </w:rPr>
        <w:t>mạng</w:t>
      </w:r>
      <w:proofErr w:type="spellEnd"/>
      <w:r w:rsidRPr="009270C9">
        <w:rPr>
          <w:spacing w:val="-2"/>
          <w:sz w:val="28"/>
          <w:szCs w:val="28"/>
          <w:lang w:val="es-MX"/>
        </w:rPr>
        <w:t xml:space="preserve"> </w:t>
      </w:r>
      <w:proofErr w:type="spellStart"/>
      <w:r w:rsidRPr="009270C9">
        <w:rPr>
          <w:spacing w:val="-2"/>
          <w:sz w:val="28"/>
          <w:szCs w:val="28"/>
          <w:lang w:val="es-MX"/>
        </w:rPr>
        <w:t>tháng</w:t>
      </w:r>
      <w:proofErr w:type="spellEnd"/>
      <w:r w:rsidRPr="009270C9">
        <w:rPr>
          <w:spacing w:val="-2"/>
          <w:sz w:val="28"/>
          <w:szCs w:val="28"/>
          <w:lang w:val="es-MX"/>
        </w:rPr>
        <w:t xml:space="preserve"> </w:t>
      </w:r>
      <w:proofErr w:type="spellStart"/>
      <w:r w:rsidRPr="009270C9">
        <w:rPr>
          <w:spacing w:val="-2"/>
          <w:sz w:val="28"/>
          <w:szCs w:val="28"/>
          <w:lang w:val="es-MX"/>
        </w:rPr>
        <w:t>Tám</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Quốc</w:t>
      </w:r>
      <w:proofErr w:type="spellEnd"/>
      <w:r w:rsidRPr="009270C9">
        <w:rPr>
          <w:spacing w:val="-2"/>
          <w:sz w:val="28"/>
          <w:szCs w:val="28"/>
          <w:lang w:val="es-MX"/>
        </w:rPr>
        <w:t xml:space="preserve"> </w:t>
      </w:r>
      <w:proofErr w:type="spellStart"/>
      <w:r w:rsidRPr="009270C9">
        <w:rPr>
          <w:spacing w:val="-2"/>
          <w:sz w:val="28"/>
          <w:szCs w:val="28"/>
          <w:lang w:val="es-MX"/>
        </w:rPr>
        <w:t>khánh</w:t>
      </w:r>
      <w:proofErr w:type="spellEnd"/>
      <w:r w:rsidRPr="009270C9">
        <w:rPr>
          <w:spacing w:val="-2"/>
          <w:sz w:val="28"/>
          <w:szCs w:val="28"/>
          <w:lang w:val="es-MX"/>
        </w:rPr>
        <w:t xml:space="preserve"> 2/9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chuẩn</w:t>
      </w:r>
      <w:proofErr w:type="spellEnd"/>
      <w:r w:rsidRPr="009270C9">
        <w:rPr>
          <w:spacing w:val="-2"/>
          <w:sz w:val="28"/>
          <w:szCs w:val="28"/>
          <w:lang w:val="es-MX"/>
        </w:rPr>
        <w:t xml:space="preserve"> </w:t>
      </w:r>
      <w:proofErr w:type="spellStart"/>
      <w:r w:rsidRPr="009270C9">
        <w:rPr>
          <w:spacing w:val="-2"/>
          <w:sz w:val="28"/>
          <w:szCs w:val="28"/>
          <w:lang w:val="es-MX"/>
        </w:rPr>
        <w:t>bị</w:t>
      </w:r>
      <w:proofErr w:type="spellEnd"/>
      <w:r w:rsidRPr="009270C9">
        <w:rPr>
          <w:spacing w:val="-2"/>
          <w:sz w:val="28"/>
          <w:szCs w:val="28"/>
          <w:lang w:val="es-MX"/>
        </w:rPr>
        <w:t xml:space="preserve"> </w:t>
      </w:r>
      <w:proofErr w:type="spellStart"/>
      <w:r w:rsidRPr="009270C9">
        <w:rPr>
          <w:spacing w:val="-2"/>
          <w:sz w:val="28"/>
          <w:szCs w:val="28"/>
          <w:lang w:val="es-MX"/>
        </w:rPr>
        <w:t>tốt</w:t>
      </w:r>
      <w:proofErr w:type="spellEnd"/>
      <w:r w:rsidRPr="009270C9">
        <w:rPr>
          <w:spacing w:val="-2"/>
          <w:sz w:val="28"/>
          <w:szCs w:val="28"/>
          <w:lang w:val="es-MX"/>
        </w:rPr>
        <w:t xml:space="preserve"> cho </w:t>
      </w:r>
      <w:proofErr w:type="spellStart"/>
      <w:r w:rsidRPr="009270C9">
        <w:rPr>
          <w:spacing w:val="-2"/>
          <w:sz w:val="28"/>
          <w:szCs w:val="28"/>
          <w:lang w:val="es-MX"/>
        </w:rPr>
        <w:t>năm</w:t>
      </w:r>
      <w:proofErr w:type="spellEnd"/>
      <w:r w:rsidRPr="009270C9">
        <w:rPr>
          <w:spacing w:val="-2"/>
          <w:sz w:val="28"/>
          <w:szCs w:val="28"/>
          <w:lang w:val="es-MX"/>
        </w:rPr>
        <w:t xml:space="preserve"> </w:t>
      </w:r>
      <w:proofErr w:type="spellStart"/>
      <w:r w:rsidRPr="009270C9">
        <w:rPr>
          <w:spacing w:val="-2"/>
          <w:sz w:val="28"/>
          <w:szCs w:val="28"/>
          <w:lang w:val="es-MX"/>
        </w:rPr>
        <w:t>học</w:t>
      </w:r>
      <w:proofErr w:type="spellEnd"/>
      <w:r w:rsidRPr="009270C9">
        <w:rPr>
          <w:spacing w:val="-2"/>
          <w:sz w:val="28"/>
          <w:szCs w:val="28"/>
          <w:lang w:val="es-MX"/>
        </w:rPr>
        <w:t xml:space="preserve"> </w:t>
      </w:r>
      <w:proofErr w:type="spellStart"/>
      <w:r w:rsidRPr="009270C9">
        <w:rPr>
          <w:spacing w:val="-2"/>
          <w:sz w:val="28"/>
          <w:szCs w:val="28"/>
          <w:lang w:val="es-MX"/>
        </w:rPr>
        <w:t>mới</w:t>
      </w:r>
      <w:proofErr w:type="spellEnd"/>
      <w:r w:rsidRPr="009270C9">
        <w:rPr>
          <w:spacing w:val="-2"/>
          <w:sz w:val="28"/>
          <w:szCs w:val="28"/>
          <w:lang w:val="es-MX"/>
        </w:rPr>
        <w:t>.</w:t>
      </w:r>
    </w:p>
    <w:p w14:paraId="03B7E3DE" w14:textId="77777777" w:rsidR="005D73E2" w:rsidRPr="009270C9" w:rsidRDefault="005D73E2" w:rsidP="005D73E2">
      <w:pPr>
        <w:widowControl w:val="0"/>
        <w:adjustRightInd w:val="0"/>
        <w:snapToGrid w:val="0"/>
        <w:spacing w:after="120" w:line="360" w:lineRule="exact"/>
        <w:ind w:firstLine="709"/>
        <w:jc w:val="both"/>
        <w:rPr>
          <w:sz w:val="28"/>
          <w:szCs w:val="28"/>
          <w:lang w:val="es-MX"/>
        </w:rPr>
      </w:pPr>
      <w:proofErr w:type="spellStart"/>
      <w:r w:rsidRPr="009270C9">
        <w:rPr>
          <w:sz w:val="28"/>
          <w:szCs w:val="28"/>
          <w:lang w:val="es-MX"/>
        </w:rPr>
        <w:t>Triển</w:t>
      </w:r>
      <w:proofErr w:type="spellEnd"/>
      <w:r w:rsidRPr="009270C9">
        <w:rPr>
          <w:sz w:val="28"/>
          <w:szCs w:val="28"/>
          <w:lang w:val="es-MX"/>
        </w:rPr>
        <w:t xml:space="preserve"> </w:t>
      </w:r>
      <w:proofErr w:type="spellStart"/>
      <w:r w:rsidRPr="009270C9">
        <w:rPr>
          <w:sz w:val="28"/>
          <w:szCs w:val="28"/>
          <w:lang w:val="es-MX"/>
        </w:rPr>
        <w:t>khai</w:t>
      </w:r>
      <w:proofErr w:type="spellEnd"/>
      <w:r w:rsidRPr="009270C9">
        <w:rPr>
          <w:sz w:val="28"/>
          <w:szCs w:val="28"/>
          <w:lang w:val="es-MX"/>
        </w:rPr>
        <w:t xml:space="preserve"> </w:t>
      </w:r>
      <w:proofErr w:type="spellStart"/>
      <w:r w:rsidRPr="009270C9">
        <w:rPr>
          <w:sz w:val="28"/>
          <w:szCs w:val="28"/>
          <w:lang w:val="es-MX"/>
        </w:rPr>
        <w:t>Nghị</w:t>
      </w:r>
      <w:proofErr w:type="spellEnd"/>
      <w:r w:rsidRPr="009270C9">
        <w:rPr>
          <w:sz w:val="28"/>
          <w:szCs w:val="28"/>
          <w:lang w:val="es-MX"/>
        </w:rPr>
        <w:t xml:space="preserve"> </w:t>
      </w:r>
      <w:proofErr w:type="spellStart"/>
      <w:r w:rsidRPr="009270C9">
        <w:rPr>
          <w:sz w:val="28"/>
          <w:szCs w:val="28"/>
          <w:lang w:val="es-MX"/>
        </w:rPr>
        <w:t>quyết</w:t>
      </w:r>
      <w:proofErr w:type="spellEnd"/>
      <w:r w:rsidRPr="009270C9">
        <w:rPr>
          <w:sz w:val="28"/>
          <w:szCs w:val="28"/>
          <w:lang w:val="es-MX"/>
        </w:rPr>
        <w:t xml:space="preserve"> </w:t>
      </w:r>
      <w:proofErr w:type="spellStart"/>
      <w:r w:rsidRPr="009270C9">
        <w:rPr>
          <w:sz w:val="28"/>
          <w:szCs w:val="28"/>
          <w:lang w:val="es-MX"/>
        </w:rPr>
        <w:t>số</w:t>
      </w:r>
      <w:proofErr w:type="spellEnd"/>
      <w:r w:rsidRPr="009270C9">
        <w:rPr>
          <w:sz w:val="28"/>
          <w:szCs w:val="28"/>
          <w:lang w:val="es-MX"/>
        </w:rPr>
        <w:t xml:space="preserve"> 154/NQ-CP </w:t>
      </w:r>
      <w:proofErr w:type="spellStart"/>
      <w:r w:rsidRPr="009270C9">
        <w:rPr>
          <w:sz w:val="28"/>
          <w:szCs w:val="28"/>
          <w:lang w:val="es-MX"/>
        </w:rPr>
        <w:t>và</w:t>
      </w:r>
      <w:proofErr w:type="spellEnd"/>
      <w:r w:rsidRPr="009270C9">
        <w:rPr>
          <w:sz w:val="28"/>
          <w:szCs w:val="28"/>
          <w:lang w:val="es-MX"/>
        </w:rPr>
        <w:t xml:space="preserve"> </w:t>
      </w:r>
      <w:proofErr w:type="spellStart"/>
      <w:r w:rsidRPr="009270C9">
        <w:rPr>
          <w:sz w:val="28"/>
          <w:szCs w:val="28"/>
          <w:lang w:val="es-MX"/>
        </w:rPr>
        <w:t>Nghị</w:t>
      </w:r>
      <w:proofErr w:type="spellEnd"/>
      <w:r w:rsidRPr="009270C9">
        <w:rPr>
          <w:sz w:val="28"/>
          <w:szCs w:val="28"/>
          <w:lang w:val="es-MX"/>
        </w:rPr>
        <w:t xml:space="preserve"> </w:t>
      </w:r>
      <w:proofErr w:type="spellStart"/>
      <w:r w:rsidRPr="009270C9">
        <w:rPr>
          <w:sz w:val="28"/>
          <w:szCs w:val="28"/>
          <w:lang w:val="es-MX"/>
        </w:rPr>
        <w:t>quyết</w:t>
      </w:r>
      <w:proofErr w:type="spellEnd"/>
      <w:r w:rsidRPr="009270C9">
        <w:rPr>
          <w:sz w:val="28"/>
          <w:szCs w:val="28"/>
          <w:lang w:val="es-MX"/>
        </w:rPr>
        <w:t xml:space="preserve"> </w:t>
      </w:r>
      <w:proofErr w:type="spellStart"/>
      <w:r w:rsidRPr="009270C9">
        <w:rPr>
          <w:sz w:val="28"/>
          <w:szCs w:val="28"/>
          <w:lang w:val="es-MX"/>
        </w:rPr>
        <w:t>số</w:t>
      </w:r>
      <w:proofErr w:type="spellEnd"/>
      <w:r w:rsidRPr="009270C9">
        <w:rPr>
          <w:sz w:val="28"/>
          <w:szCs w:val="28"/>
          <w:lang w:val="es-MX"/>
        </w:rPr>
        <w:t xml:space="preserve"> 226/NQ-CP </w:t>
      </w:r>
      <w:proofErr w:type="spellStart"/>
      <w:r w:rsidRPr="009270C9">
        <w:rPr>
          <w:sz w:val="28"/>
          <w:szCs w:val="28"/>
          <w:lang w:val="es-MX"/>
        </w:rPr>
        <w:t>của</w:t>
      </w:r>
      <w:proofErr w:type="spellEnd"/>
      <w:r w:rsidRPr="009270C9">
        <w:rPr>
          <w:sz w:val="28"/>
          <w:szCs w:val="28"/>
          <w:lang w:val="es-MX"/>
        </w:rPr>
        <w:t xml:space="preserve"> </w:t>
      </w:r>
      <w:proofErr w:type="spellStart"/>
      <w:r w:rsidRPr="009270C9">
        <w:rPr>
          <w:sz w:val="28"/>
          <w:szCs w:val="28"/>
          <w:lang w:val="es-MX"/>
        </w:rPr>
        <w:t>Chính</w:t>
      </w:r>
      <w:proofErr w:type="spellEnd"/>
      <w:r w:rsidRPr="009270C9">
        <w:rPr>
          <w:sz w:val="28"/>
          <w:szCs w:val="28"/>
          <w:lang w:val="es-MX"/>
        </w:rPr>
        <w:t xml:space="preserve"> </w:t>
      </w:r>
      <w:proofErr w:type="spellStart"/>
      <w:r w:rsidRPr="009270C9">
        <w:rPr>
          <w:sz w:val="28"/>
          <w:szCs w:val="28"/>
          <w:lang w:val="es-MX"/>
        </w:rPr>
        <w:t>phủ</w:t>
      </w:r>
      <w:proofErr w:type="spellEnd"/>
      <w:r w:rsidRPr="009270C9">
        <w:rPr>
          <w:sz w:val="28"/>
          <w:szCs w:val="28"/>
          <w:lang w:val="es-MX"/>
        </w:rPr>
        <w:t xml:space="preserve">, </w:t>
      </w:r>
      <w:proofErr w:type="spellStart"/>
      <w:r w:rsidRPr="009270C9">
        <w:rPr>
          <w:sz w:val="28"/>
          <w:szCs w:val="28"/>
          <w:lang w:val="es-MX"/>
        </w:rPr>
        <w:t>Thành</w:t>
      </w:r>
      <w:proofErr w:type="spellEnd"/>
      <w:r w:rsidRPr="009270C9">
        <w:rPr>
          <w:sz w:val="28"/>
          <w:szCs w:val="28"/>
          <w:lang w:val="es-MX"/>
        </w:rPr>
        <w:t xml:space="preserve"> </w:t>
      </w:r>
      <w:proofErr w:type="spellStart"/>
      <w:r w:rsidRPr="009270C9">
        <w:rPr>
          <w:sz w:val="28"/>
          <w:szCs w:val="28"/>
          <w:lang w:val="es-MX"/>
        </w:rPr>
        <w:t>phố</w:t>
      </w:r>
      <w:proofErr w:type="spellEnd"/>
      <w:r w:rsidRPr="009270C9">
        <w:rPr>
          <w:sz w:val="28"/>
          <w:szCs w:val="28"/>
          <w:lang w:val="es-MX"/>
        </w:rPr>
        <w:t xml:space="preserve"> </w:t>
      </w:r>
      <w:proofErr w:type="spellStart"/>
      <w:r w:rsidRPr="009270C9">
        <w:rPr>
          <w:sz w:val="28"/>
          <w:szCs w:val="28"/>
          <w:lang w:val="es-MX"/>
        </w:rPr>
        <w:t>đã</w:t>
      </w:r>
      <w:proofErr w:type="spellEnd"/>
      <w:r w:rsidRPr="009270C9">
        <w:rPr>
          <w:sz w:val="28"/>
          <w:szCs w:val="28"/>
          <w:lang w:val="es-MX"/>
        </w:rPr>
        <w:t xml:space="preserve"> ban </w:t>
      </w:r>
      <w:proofErr w:type="spellStart"/>
      <w:r w:rsidRPr="009270C9">
        <w:rPr>
          <w:sz w:val="28"/>
          <w:szCs w:val="28"/>
          <w:lang w:val="es-MX"/>
        </w:rPr>
        <w:t>hành</w:t>
      </w:r>
      <w:proofErr w:type="spellEnd"/>
      <w:r w:rsidRPr="009270C9">
        <w:rPr>
          <w:sz w:val="28"/>
          <w:szCs w:val="28"/>
          <w:lang w:val="es-MX"/>
        </w:rPr>
        <w:t xml:space="preserve"> </w:t>
      </w:r>
      <w:proofErr w:type="spellStart"/>
      <w:r w:rsidRPr="009270C9">
        <w:rPr>
          <w:sz w:val="28"/>
          <w:szCs w:val="28"/>
          <w:lang w:val="es-MX"/>
        </w:rPr>
        <w:t>Kế</w:t>
      </w:r>
      <w:proofErr w:type="spellEnd"/>
      <w:r w:rsidRPr="009270C9">
        <w:rPr>
          <w:sz w:val="28"/>
          <w:szCs w:val="28"/>
          <w:lang w:val="es-MX"/>
        </w:rPr>
        <w:t xml:space="preserve"> </w:t>
      </w:r>
      <w:proofErr w:type="spellStart"/>
      <w:r w:rsidRPr="009270C9">
        <w:rPr>
          <w:sz w:val="28"/>
          <w:szCs w:val="28"/>
          <w:lang w:val="es-MX"/>
        </w:rPr>
        <w:t>hoạch</w:t>
      </w:r>
      <w:proofErr w:type="spellEnd"/>
      <w:r w:rsidRPr="009270C9">
        <w:rPr>
          <w:sz w:val="28"/>
          <w:szCs w:val="28"/>
          <w:lang w:val="es-MX"/>
        </w:rPr>
        <w:t xml:space="preserve"> </w:t>
      </w:r>
      <w:proofErr w:type="spellStart"/>
      <w:r w:rsidRPr="009270C9">
        <w:rPr>
          <w:sz w:val="28"/>
          <w:szCs w:val="28"/>
          <w:lang w:val="es-MX"/>
        </w:rPr>
        <w:t>số</w:t>
      </w:r>
      <w:proofErr w:type="spellEnd"/>
      <w:r w:rsidRPr="009270C9">
        <w:rPr>
          <w:sz w:val="28"/>
          <w:szCs w:val="28"/>
          <w:lang w:val="es-MX"/>
        </w:rPr>
        <w:t xml:space="preserve"> 60/KH-UBND </w:t>
      </w:r>
      <w:proofErr w:type="spellStart"/>
      <w:r w:rsidRPr="009270C9">
        <w:rPr>
          <w:sz w:val="28"/>
          <w:szCs w:val="28"/>
          <w:lang w:val="es-MX"/>
        </w:rPr>
        <w:t>ngày</w:t>
      </w:r>
      <w:proofErr w:type="spellEnd"/>
      <w:r w:rsidRPr="009270C9">
        <w:rPr>
          <w:sz w:val="28"/>
          <w:szCs w:val="28"/>
          <w:lang w:val="es-MX"/>
        </w:rPr>
        <w:t xml:space="preserve"> 26 </w:t>
      </w:r>
      <w:proofErr w:type="spellStart"/>
      <w:r w:rsidRPr="009270C9">
        <w:rPr>
          <w:sz w:val="28"/>
          <w:szCs w:val="28"/>
          <w:lang w:val="es-MX"/>
        </w:rPr>
        <w:t>tháng</w:t>
      </w:r>
      <w:proofErr w:type="spellEnd"/>
      <w:r w:rsidRPr="009270C9">
        <w:rPr>
          <w:sz w:val="28"/>
          <w:szCs w:val="28"/>
          <w:lang w:val="es-MX"/>
        </w:rPr>
        <w:t xml:space="preserve"> 8 </w:t>
      </w:r>
      <w:proofErr w:type="spellStart"/>
      <w:r w:rsidRPr="009270C9">
        <w:rPr>
          <w:sz w:val="28"/>
          <w:szCs w:val="28"/>
          <w:lang w:val="es-MX"/>
        </w:rPr>
        <w:t>năm</w:t>
      </w:r>
      <w:proofErr w:type="spellEnd"/>
      <w:r w:rsidRPr="009270C9">
        <w:rPr>
          <w:sz w:val="28"/>
          <w:szCs w:val="28"/>
          <w:lang w:val="es-MX"/>
        </w:rPr>
        <w:t xml:space="preserve"> 2025 </w:t>
      </w:r>
      <w:proofErr w:type="spellStart"/>
      <w:r w:rsidRPr="009270C9">
        <w:rPr>
          <w:sz w:val="28"/>
          <w:szCs w:val="28"/>
          <w:lang w:val="es-MX"/>
        </w:rPr>
        <w:t>của</w:t>
      </w:r>
      <w:proofErr w:type="spellEnd"/>
      <w:r w:rsidRPr="009270C9">
        <w:rPr>
          <w:sz w:val="28"/>
          <w:szCs w:val="28"/>
          <w:lang w:val="es-MX"/>
        </w:rPr>
        <w:t xml:space="preserve"> </w:t>
      </w:r>
      <w:proofErr w:type="spellStart"/>
      <w:r w:rsidRPr="009270C9">
        <w:rPr>
          <w:sz w:val="28"/>
          <w:szCs w:val="28"/>
          <w:lang w:val="es-MX"/>
        </w:rPr>
        <w:t>Ủy</w:t>
      </w:r>
      <w:proofErr w:type="spellEnd"/>
      <w:r w:rsidRPr="009270C9">
        <w:rPr>
          <w:sz w:val="28"/>
          <w:szCs w:val="28"/>
          <w:lang w:val="es-MX"/>
        </w:rPr>
        <w:t xml:space="preserve"> ban </w:t>
      </w:r>
      <w:proofErr w:type="spellStart"/>
      <w:r w:rsidRPr="009270C9">
        <w:rPr>
          <w:sz w:val="28"/>
          <w:szCs w:val="28"/>
          <w:lang w:val="es-MX"/>
        </w:rPr>
        <w:t>nhân</w:t>
      </w:r>
      <w:proofErr w:type="spellEnd"/>
      <w:r w:rsidRPr="009270C9">
        <w:rPr>
          <w:sz w:val="28"/>
          <w:szCs w:val="28"/>
          <w:lang w:val="es-MX"/>
        </w:rPr>
        <w:t xml:space="preserve"> </w:t>
      </w:r>
      <w:proofErr w:type="spellStart"/>
      <w:r w:rsidRPr="009270C9">
        <w:rPr>
          <w:sz w:val="28"/>
          <w:szCs w:val="28"/>
          <w:lang w:val="es-MX"/>
        </w:rPr>
        <w:t>dân</w:t>
      </w:r>
      <w:proofErr w:type="spellEnd"/>
      <w:r w:rsidRPr="009270C9">
        <w:rPr>
          <w:sz w:val="28"/>
          <w:szCs w:val="28"/>
          <w:lang w:val="es-MX"/>
        </w:rPr>
        <w:t xml:space="preserve"> </w:t>
      </w:r>
      <w:proofErr w:type="spellStart"/>
      <w:r w:rsidRPr="009270C9">
        <w:rPr>
          <w:sz w:val="28"/>
          <w:szCs w:val="28"/>
          <w:lang w:val="es-MX"/>
        </w:rPr>
        <w:t>về</w:t>
      </w:r>
      <w:proofErr w:type="spellEnd"/>
      <w:r w:rsidRPr="009270C9">
        <w:rPr>
          <w:sz w:val="28"/>
          <w:szCs w:val="28"/>
          <w:lang w:val="es-MX"/>
        </w:rPr>
        <w:t xml:space="preserve"> </w:t>
      </w:r>
      <w:proofErr w:type="spellStart"/>
      <w:r w:rsidRPr="009270C9">
        <w:rPr>
          <w:sz w:val="28"/>
          <w:szCs w:val="28"/>
          <w:lang w:val="es-MX"/>
        </w:rPr>
        <w:t>thúc</w:t>
      </w:r>
      <w:proofErr w:type="spellEnd"/>
      <w:r w:rsidRPr="009270C9">
        <w:rPr>
          <w:sz w:val="28"/>
          <w:szCs w:val="28"/>
          <w:lang w:val="es-MX"/>
        </w:rPr>
        <w:t xml:space="preserve"> </w:t>
      </w:r>
      <w:proofErr w:type="spellStart"/>
      <w:r w:rsidRPr="009270C9">
        <w:rPr>
          <w:sz w:val="28"/>
          <w:szCs w:val="28"/>
          <w:lang w:val="es-MX"/>
        </w:rPr>
        <w:t>đẩy</w:t>
      </w:r>
      <w:proofErr w:type="spellEnd"/>
      <w:r w:rsidRPr="009270C9">
        <w:rPr>
          <w:sz w:val="28"/>
          <w:szCs w:val="28"/>
          <w:lang w:val="es-MX"/>
        </w:rPr>
        <w:t xml:space="preserve"> </w:t>
      </w:r>
      <w:proofErr w:type="spellStart"/>
      <w:r w:rsidRPr="009270C9">
        <w:rPr>
          <w:sz w:val="28"/>
          <w:szCs w:val="28"/>
          <w:lang w:val="es-MX"/>
        </w:rPr>
        <w:t>tăng</w:t>
      </w:r>
      <w:proofErr w:type="spellEnd"/>
      <w:r w:rsidRPr="009270C9">
        <w:rPr>
          <w:sz w:val="28"/>
          <w:szCs w:val="28"/>
          <w:lang w:val="es-MX"/>
        </w:rPr>
        <w:t xml:space="preserve"> </w:t>
      </w:r>
      <w:proofErr w:type="spellStart"/>
      <w:r w:rsidRPr="009270C9">
        <w:rPr>
          <w:sz w:val="28"/>
          <w:szCs w:val="28"/>
          <w:lang w:val="es-MX"/>
        </w:rPr>
        <w:t>trưởng</w:t>
      </w:r>
      <w:proofErr w:type="spellEnd"/>
      <w:r w:rsidRPr="009270C9">
        <w:rPr>
          <w:sz w:val="28"/>
          <w:szCs w:val="28"/>
          <w:lang w:val="es-MX"/>
        </w:rPr>
        <w:t xml:space="preserve"> </w:t>
      </w:r>
      <w:proofErr w:type="spellStart"/>
      <w:r w:rsidRPr="009270C9">
        <w:rPr>
          <w:sz w:val="28"/>
          <w:szCs w:val="28"/>
          <w:lang w:val="es-MX"/>
        </w:rPr>
        <w:t>trên</w:t>
      </w:r>
      <w:proofErr w:type="spellEnd"/>
      <w:r w:rsidRPr="009270C9">
        <w:rPr>
          <w:sz w:val="28"/>
          <w:szCs w:val="28"/>
          <w:lang w:val="es-MX"/>
        </w:rPr>
        <w:t xml:space="preserve"> </w:t>
      </w:r>
      <w:proofErr w:type="spellStart"/>
      <w:r w:rsidRPr="009270C9">
        <w:rPr>
          <w:sz w:val="28"/>
          <w:szCs w:val="28"/>
          <w:lang w:val="es-MX"/>
        </w:rPr>
        <w:t>địa</w:t>
      </w:r>
      <w:proofErr w:type="spellEnd"/>
      <w:r w:rsidRPr="009270C9">
        <w:rPr>
          <w:sz w:val="28"/>
          <w:szCs w:val="28"/>
          <w:lang w:val="es-MX"/>
        </w:rPr>
        <w:t xml:space="preserve"> </w:t>
      </w:r>
      <w:proofErr w:type="spellStart"/>
      <w:r w:rsidRPr="009270C9">
        <w:rPr>
          <w:sz w:val="28"/>
          <w:szCs w:val="28"/>
          <w:lang w:val="es-MX"/>
        </w:rPr>
        <w:t>bàn</w:t>
      </w:r>
      <w:proofErr w:type="spellEnd"/>
      <w:r w:rsidRPr="009270C9">
        <w:rPr>
          <w:sz w:val="28"/>
          <w:szCs w:val="28"/>
          <w:lang w:val="es-MX"/>
        </w:rPr>
        <w:t xml:space="preserve"> </w:t>
      </w:r>
      <w:proofErr w:type="spellStart"/>
      <w:r w:rsidRPr="009270C9">
        <w:rPr>
          <w:sz w:val="28"/>
          <w:szCs w:val="28"/>
          <w:lang w:val="es-MX"/>
        </w:rPr>
        <w:t>Thành</w:t>
      </w:r>
      <w:proofErr w:type="spellEnd"/>
      <w:r w:rsidRPr="009270C9">
        <w:rPr>
          <w:sz w:val="28"/>
          <w:szCs w:val="28"/>
          <w:lang w:val="es-MX"/>
        </w:rPr>
        <w:t xml:space="preserve"> </w:t>
      </w:r>
      <w:proofErr w:type="spellStart"/>
      <w:r w:rsidRPr="009270C9">
        <w:rPr>
          <w:sz w:val="28"/>
          <w:szCs w:val="28"/>
          <w:lang w:val="es-MX"/>
        </w:rPr>
        <w:t>phố</w:t>
      </w:r>
      <w:proofErr w:type="spellEnd"/>
      <w:r w:rsidRPr="009270C9">
        <w:rPr>
          <w:sz w:val="28"/>
          <w:szCs w:val="28"/>
          <w:lang w:val="es-MX"/>
        </w:rPr>
        <w:t xml:space="preserve"> </w:t>
      </w:r>
      <w:proofErr w:type="spellStart"/>
      <w:r w:rsidRPr="009270C9">
        <w:rPr>
          <w:sz w:val="28"/>
          <w:szCs w:val="28"/>
          <w:lang w:val="es-MX"/>
        </w:rPr>
        <w:t>Hồ</w:t>
      </w:r>
      <w:proofErr w:type="spellEnd"/>
      <w:r w:rsidRPr="009270C9">
        <w:rPr>
          <w:sz w:val="28"/>
          <w:szCs w:val="28"/>
          <w:lang w:val="es-MX"/>
        </w:rPr>
        <w:t xml:space="preserve"> Chí Minh </w:t>
      </w:r>
      <w:proofErr w:type="spellStart"/>
      <w:r w:rsidRPr="009270C9">
        <w:rPr>
          <w:sz w:val="28"/>
          <w:szCs w:val="28"/>
          <w:lang w:val="es-MX"/>
        </w:rPr>
        <w:t>những</w:t>
      </w:r>
      <w:proofErr w:type="spellEnd"/>
      <w:r w:rsidRPr="009270C9">
        <w:rPr>
          <w:sz w:val="28"/>
          <w:szCs w:val="28"/>
          <w:lang w:val="es-MX"/>
        </w:rPr>
        <w:t xml:space="preserve"> </w:t>
      </w:r>
      <w:proofErr w:type="spellStart"/>
      <w:r w:rsidRPr="009270C9">
        <w:rPr>
          <w:sz w:val="28"/>
          <w:szCs w:val="28"/>
          <w:lang w:val="es-MX"/>
        </w:rPr>
        <w:t>tháng</w:t>
      </w:r>
      <w:proofErr w:type="spellEnd"/>
      <w:r w:rsidRPr="009270C9">
        <w:rPr>
          <w:sz w:val="28"/>
          <w:szCs w:val="28"/>
          <w:lang w:val="es-MX"/>
        </w:rPr>
        <w:t xml:space="preserve"> </w:t>
      </w:r>
      <w:proofErr w:type="spellStart"/>
      <w:r w:rsidRPr="009270C9">
        <w:rPr>
          <w:sz w:val="28"/>
          <w:szCs w:val="28"/>
          <w:lang w:val="es-MX"/>
        </w:rPr>
        <w:t>cuối</w:t>
      </w:r>
      <w:proofErr w:type="spellEnd"/>
      <w:r w:rsidRPr="009270C9">
        <w:rPr>
          <w:sz w:val="28"/>
          <w:szCs w:val="28"/>
          <w:lang w:val="es-MX"/>
        </w:rPr>
        <w:t xml:space="preserve"> </w:t>
      </w:r>
      <w:proofErr w:type="spellStart"/>
      <w:r w:rsidRPr="009270C9">
        <w:rPr>
          <w:sz w:val="28"/>
          <w:szCs w:val="28"/>
          <w:lang w:val="es-MX"/>
        </w:rPr>
        <w:t>năm</w:t>
      </w:r>
      <w:proofErr w:type="spellEnd"/>
      <w:r w:rsidRPr="009270C9">
        <w:rPr>
          <w:sz w:val="28"/>
          <w:szCs w:val="28"/>
          <w:lang w:val="es-MX"/>
        </w:rPr>
        <w:t xml:space="preserve"> 2025 </w:t>
      </w:r>
      <w:proofErr w:type="spellStart"/>
      <w:r w:rsidRPr="009270C9">
        <w:rPr>
          <w:sz w:val="28"/>
          <w:szCs w:val="28"/>
          <w:lang w:val="es-MX"/>
        </w:rPr>
        <w:t>có</w:t>
      </w:r>
      <w:proofErr w:type="spellEnd"/>
      <w:r w:rsidRPr="009270C9">
        <w:rPr>
          <w:sz w:val="28"/>
          <w:szCs w:val="28"/>
          <w:lang w:val="es-MX"/>
        </w:rPr>
        <w:t xml:space="preserve"> </w:t>
      </w:r>
      <w:r w:rsidRPr="009270C9">
        <w:rPr>
          <w:b/>
          <w:sz w:val="28"/>
          <w:szCs w:val="28"/>
          <w:lang w:val="es-MX"/>
        </w:rPr>
        <w:t xml:space="preserve">05 </w:t>
      </w:r>
      <w:proofErr w:type="spellStart"/>
      <w:r w:rsidRPr="009270C9">
        <w:rPr>
          <w:b/>
          <w:sz w:val="28"/>
          <w:szCs w:val="28"/>
          <w:lang w:val="es-MX"/>
        </w:rPr>
        <w:t>nhóm</w:t>
      </w:r>
      <w:proofErr w:type="spellEnd"/>
      <w:r w:rsidRPr="009270C9">
        <w:rPr>
          <w:b/>
          <w:sz w:val="28"/>
          <w:szCs w:val="28"/>
          <w:lang w:val="es-MX"/>
        </w:rPr>
        <w:t xml:space="preserve"> </w:t>
      </w:r>
      <w:proofErr w:type="spellStart"/>
      <w:r w:rsidRPr="009270C9">
        <w:rPr>
          <w:sz w:val="28"/>
          <w:szCs w:val="28"/>
          <w:lang w:val="es-MX"/>
        </w:rPr>
        <w:t>nhiệm</w:t>
      </w:r>
      <w:proofErr w:type="spellEnd"/>
      <w:r w:rsidRPr="009270C9">
        <w:rPr>
          <w:sz w:val="28"/>
          <w:szCs w:val="28"/>
          <w:lang w:val="es-MX"/>
        </w:rPr>
        <w:t xml:space="preserve"> </w:t>
      </w:r>
      <w:proofErr w:type="spellStart"/>
      <w:r w:rsidRPr="009270C9">
        <w:rPr>
          <w:sz w:val="28"/>
          <w:szCs w:val="28"/>
          <w:lang w:val="es-MX"/>
        </w:rPr>
        <w:t>vụ</w:t>
      </w:r>
      <w:proofErr w:type="spellEnd"/>
      <w:r w:rsidRPr="009270C9">
        <w:rPr>
          <w:sz w:val="28"/>
          <w:szCs w:val="28"/>
          <w:lang w:val="es-MX"/>
        </w:rPr>
        <w:t xml:space="preserve"> </w:t>
      </w:r>
      <w:proofErr w:type="spellStart"/>
      <w:r w:rsidRPr="009270C9">
        <w:rPr>
          <w:sz w:val="28"/>
          <w:szCs w:val="28"/>
          <w:lang w:val="es-MX"/>
        </w:rPr>
        <w:t>trọng</w:t>
      </w:r>
      <w:proofErr w:type="spellEnd"/>
      <w:r w:rsidRPr="009270C9">
        <w:rPr>
          <w:sz w:val="28"/>
          <w:szCs w:val="28"/>
          <w:lang w:val="es-MX"/>
        </w:rPr>
        <w:t xml:space="preserve"> </w:t>
      </w:r>
      <w:proofErr w:type="spellStart"/>
      <w:r w:rsidRPr="009270C9">
        <w:rPr>
          <w:sz w:val="28"/>
          <w:szCs w:val="28"/>
          <w:lang w:val="es-MX"/>
        </w:rPr>
        <w:t>tâm</w:t>
      </w:r>
      <w:proofErr w:type="spellEnd"/>
      <w:r w:rsidRPr="009270C9">
        <w:rPr>
          <w:sz w:val="28"/>
          <w:szCs w:val="28"/>
          <w:lang w:val="es-MX"/>
        </w:rPr>
        <w:t xml:space="preserve"> </w:t>
      </w:r>
      <w:proofErr w:type="spellStart"/>
      <w:r w:rsidRPr="009270C9">
        <w:rPr>
          <w:sz w:val="28"/>
          <w:szCs w:val="28"/>
          <w:lang w:val="es-MX"/>
        </w:rPr>
        <w:t>với</w:t>
      </w:r>
      <w:proofErr w:type="spellEnd"/>
      <w:r w:rsidRPr="009270C9">
        <w:rPr>
          <w:sz w:val="28"/>
          <w:szCs w:val="28"/>
          <w:lang w:val="es-MX"/>
        </w:rPr>
        <w:t xml:space="preserve"> </w:t>
      </w:r>
      <w:proofErr w:type="spellStart"/>
      <w:r w:rsidRPr="009270C9">
        <w:rPr>
          <w:sz w:val="28"/>
          <w:szCs w:val="28"/>
          <w:lang w:val="es-MX"/>
        </w:rPr>
        <w:t>quyết</w:t>
      </w:r>
      <w:proofErr w:type="spellEnd"/>
      <w:r w:rsidRPr="009270C9">
        <w:rPr>
          <w:sz w:val="28"/>
          <w:szCs w:val="28"/>
          <w:lang w:val="es-MX"/>
        </w:rPr>
        <w:t xml:space="preserve"> </w:t>
      </w:r>
      <w:proofErr w:type="spellStart"/>
      <w:r w:rsidRPr="009270C9">
        <w:rPr>
          <w:sz w:val="28"/>
          <w:szCs w:val="28"/>
          <w:lang w:val="es-MX"/>
        </w:rPr>
        <w:t>tâm</w:t>
      </w:r>
      <w:proofErr w:type="spellEnd"/>
      <w:r w:rsidRPr="009270C9">
        <w:rPr>
          <w:sz w:val="28"/>
          <w:szCs w:val="28"/>
          <w:lang w:val="es-MX"/>
        </w:rPr>
        <w:t xml:space="preserve"> </w:t>
      </w:r>
      <w:proofErr w:type="spellStart"/>
      <w:r w:rsidRPr="009270C9">
        <w:rPr>
          <w:sz w:val="28"/>
          <w:szCs w:val="28"/>
          <w:lang w:val="es-MX"/>
        </w:rPr>
        <w:t>hoàn</w:t>
      </w:r>
      <w:proofErr w:type="spellEnd"/>
      <w:r w:rsidRPr="009270C9">
        <w:rPr>
          <w:sz w:val="28"/>
          <w:szCs w:val="28"/>
          <w:lang w:val="es-MX"/>
        </w:rPr>
        <w:t xml:space="preserve"> </w:t>
      </w:r>
      <w:proofErr w:type="spellStart"/>
      <w:r w:rsidRPr="009270C9">
        <w:rPr>
          <w:sz w:val="28"/>
          <w:szCs w:val="28"/>
          <w:lang w:val="es-MX"/>
        </w:rPr>
        <w:t>thành</w:t>
      </w:r>
      <w:proofErr w:type="spellEnd"/>
      <w:r w:rsidRPr="009270C9">
        <w:rPr>
          <w:sz w:val="28"/>
          <w:szCs w:val="28"/>
          <w:lang w:val="es-MX"/>
        </w:rPr>
        <w:t xml:space="preserve"> </w:t>
      </w:r>
      <w:proofErr w:type="spellStart"/>
      <w:r w:rsidRPr="009270C9">
        <w:rPr>
          <w:sz w:val="28"/>
          <w:szCs w:val="28"/>
          <w:lang w:val="es-MX"/>
        </w:rPr>
        <w:t>mục</w:t>
      </w:r>
      <w:proofErr w:type="spellEnd"/>
      <w:r w:rsidRPr="009270C9">
        <w:rPr>
          <w:sz w:val="28"/>
          <w:szCs w:val="28"/>
          <w:lang w:val="es-MX"/>
        </w:rPr>
        <w:t xml:space="preserve"> </w:t>
      </w:r>
      <w:proofErr w:type="spellStart"/>
      <w:r w:rsidRPr="009270C9">
        <w:rPr>
          <w:sz w:val="28"/>
          <w:szCs w:val="28"/>
          <w:lang w:val="es-MX"/>
        </w:rPr>
        <w:t>tiêu</w:t>
      </w:r>
      <w:proofErr w:type="spellEnd"/>
      <w:r w:rsidRPr="009270C9">
        <w:rPr>
          <w:sz w:val="28"/>
          <w:szCs w:val="28"/>
          <w:lang w:val="es-MX"/>
        </w:rPr>
        <w:t xml:space="preserve"> </w:t>
      </w:r>
      <w:proofErr w:type="spellStart"/>
      <w:r w:rsidRPr="009270C9">
        <w:rPr>
          <w:sz w:val="28"/>
          <w:szCs w:val="28"/>
          <w:lang w:val="es-MX"/>
        </w:rPr>
        <w:t>tăng</w:t>
      </w:r>
      <w:proofErr w:type="spellEnd"/>
      <w:r w:rsidRPr="009270C9">
        <w:rPr>
          <w:sz w:val="28"/>
          <w:szCs w:val="28"/>
          <w:lang w:val="es-MX"/>
        </w:rPr>
        <w:t xml:space="preserve"> </w:t>
      </w:r>
      <w:proofErr w:type="spellStart"/>
      <w:r w:rsidRPr="009270C9">
        <w:rPr>
          <w:sz w:val="28"/>
          <w:szCs w:val="28"/>
          <w:lang w:val="es-MX"/>
        </w:rPr>
        <w:t>trưởng</w:t>
      </w:r>
      <w:proofErr w:type="spellEnd"/>
      <w:r w:rsidRPr="009270C9">
        <w:rPr>
          <w:sz w:val="28"/>
          <w:szCs w:val="28"/>
          <w:lang w:val="es-MX"/>
        </w:rPr>
        <w:t xml:space="preserve"> </w:t>
      </w:r>
      <w:proofErr w:type="spellStart"/>
      <w:r w:rsidRPr="009270C9">
        <w:rPr>
          <w:sz w:val="28"/>
          <w:szCs w:val="28"/>
          <w:lang w:val="es-MX"/>
        </w:rPr>
        <w:t>của</w:t>
      </w:r>
      <w:proofErr w:type="spellEnd"/>
      <w:r w:rsidRPr="009270C9">
        <w:rPr>
          <w:sz w:val="28"/>
          <w:szCs w:val="28"/>
          <w:lang w:val="es-MX"/>
        </w:rPr>
        <w:t xml:space="preserve"> </w:t>
      </w:r>
      <w:proofErr w:type="spellStart"/>
      <w:r w:rsidRPr="009270C9">
        <w:rPr>
          <w:sz w:val="28"/>
          <w:szCs w:val="28"/>
          <w:lang w:val="es-MX"/>
        </w:rPr>
        <w:t>Thành</w:t>
      </w:r>
      <w:proofErr w:type="spellEnd"/>
      <w:r w:rsidRPr="009270C9">
        <w:rPr>
          <w:sz w:val="28"/>
          <w:szCs w:val="28"/>
          <w:lang w:val="es-MX"/>
        </w:rPr>
        <w:t xml:space="preserve"> </w:t>
      </w:r>
      <w:proofErr w:type="spellStart"/>
      <w:r w:rsidRPr="009270C9">
        <w:rPr>
          <w:sz w:val="28"/>
          <w:szCs w:val="28"/>
          <w:lang w:val="es-MX"/>
        </w:rPr>
        <w:t>phố</w:t>
      </w:r>
      <w:proofErr w:type="spellEnd"/>
      <w:r w:rsidRPr="009270C9">
        <w:rPr>
          <w:sz w:val="28"/>
          <w:szCs w:val="28"/>
          <w:lang w:val="es-MX"/>
        </w:rPr>
        <w:t xml:space="preserve"> (</w:t>
      </w:r>
      <w:proofErr w:type="spellStart"/>
      <w:r w:rsidRPr="009270C9">
        <w:rPr>
          <w:b/>
          <w:sz w:val="28"/>
          <w:szCs w:val="28"/>
          <w:lang w:val="es-MX"/>
        </w:rPr>
        <w:t>đạt</w:t>
      </w:r>
      <w:proofErr w:type="spellEnd"/>
      <w:r w:rsidRPr="009270C9">
        <w:rPr>
          <w:b/>
          <w:sz w:val="28"/>
          <w:szCs w:val="28"/>
          <w:lang w:val="es-MX"/>
        </w:rPr>
        <w:t xml:space="preserve"> 8,5%</w:t>
      </w:r>
      <w:r w:rsidRPr="009270C9">
        <w:rPr>
          <w:sz w:val="28"/>
          <w:szCs w:val="28"/>
          <w:lang w:val="es-MX"/>
        </w:rPr>
        <w:t xml:space="preserve"> </w:t>
      </w:r>
      <w:proofErr w:type="spellStart"/>
      <w:r w:rsidRPr="009270C9">
        <w:rPr>
          <w:sz w:val="28"/>
          <w:szCs w:val="28"/>
          <w:lang w:val="es-MX"/>
        </w:rPr>
        <w:t>trở</w:t>
      </w:r>
      <w:proofErr w:type="spellEnd"/>
      <w:r w:rsidRPr="009270C9">
        <w:rPr>
          <w:sz w:val="28"/>
          <w:szCs w:val="28"/>
          <w:lang w:val="es-MX"/>
        </w:rPr>
        <w:t xml:space="preserve"> </w:t>
      </w:r>
      <w:proofErr w:type="spellStart"/>
      <w:r w:rsidRPr="009270C9">
        <w:rPr>
          <w:sz w:val="28"/>
          <w:szCs w:val="28"/>
          <w:lang w:val="es-MX"/>
        </w:rPr>
        <w:t>lên</w:t>
      </w:r>
      <w:proofErr w:type="spellEnd"/>
      <w:r w:rsidRPr="009270C9">
        <w:rPr>
          <w:sz w:val="28"/>
          <w:szCs w:val="28"/>
          <w:lang w:val="es-MX"/>
        </w:rPr>
        <w:t xml:space="preserve"> </w:t>
      </w:r>
      <w:proofErr w:type="spellStart"/>
      <w:r w:rsidRPr="009270C9">
        <w:rPr>
          <w:sz w:val="28"/>
          <w:szCs w:val="28"/>
          <w:lang w:val="es-MX"/>
        </w:rPr>
        <w:t>trong</w:t>
      </w:r>
      <w:proofErr w:type="spellEnd"/>
      <w:r w:rsidRPr="009270C9">
        <w:rPr>
          <w:sz w:val="28"/>
          <w:szCs w:val="28"/>
          <w:lang w:val="es-MX"/>
        </w:rPr>
        <w:t xml:space="preserve"> </w:t>
      </w:r>
      <w:proofErr w:type="spellStart"/>
      <w:r w:rsidRPr="009270C9">
        <w:rPr>
          <w:sz w:val="28"/>
          <w:szCs w:val="28"/>
          <w:lang w:val="es-MX"/>
        </w:rPr>
        <w:t>năm</w:t>
      </w:r>
      <w:proofErr w:type="spellEnd"/>
      <w:r w:rsidRPr="009270C9">
        <w:rPr>
          <w:sz w:val="28"/>
          <w:szCs w:val="28"/>
          <w:lang w:val="es-MX"/>
        </w:rPr>
        <w:t xml:space="preserve"> 2025 </w:t>
      </w:r>
      <w:proofErr w:type="spellStart"/>
      <w:r w:rsidRPr="009270C9">
        <w:rPr>
          <w:sz w:val="28"/>
          <w:szCs w:val="28"/>
          <w:lang w:val="es-MX"/>
        </w:rPr>
        <w:t>theo</w:t>
      </w:r>
      <w:proofErr w:type="spellEnd"/>
      <w:r w:rsidRPr="009270C9">
        <w:rPr>
          <w:sz w:val="28"/>
          <w:szCs w:val="28"/>
          <w:lang w:val="es-MX"/>
        </w:rPr>
        <w:t xml:space="preserve"> </w:t>
      </w:r>
      <w:proofErr w:type="spellStart"/>
      <w:r w:rsidRPr="009270C9">
        <w:rPr>
          <w:sz w:val="28"/>
          <w:szCs w:val="28"/>
          <w:lang w:val="es-MX"/>
        </w:rPr>
        <w:t>Nghị</w:t>
      </w:r>
      <w:proofErr w:type="spellEnd"/>
      <w:r w:rsidRPr="009270C9">
        <w:rPr>
          <w:sz w:val="28"/>
          <w:szCs w:val="28"/>
          <w:lang w:val="es-MX"/>
        </w:rPr>
        <w:t xml:space="preserve"> </w:t>
      </w:r>
      <w:proofErr w:type="spellStart"/>
      <w:r w:rsidRPr="009270C9">
        <w:rPr>
          <w:sz w:val="28"/>
          <w:szCs w:val="28"/>
          <w:lang w:val="es-MX"/>
        </w:rPr>
        <w:t>quyết</w:t>
      </w:r>
      <w:proofErr w:type="spellEnd"/>
      <w:r w:rsidRPr="009270C9">
        <w:rPr>
          <w:sz w:val="28"/>
          <w:szCs w:val="28"/>
          <w:lang w:val="es-MX"/>
        </w:rPr>
        <w:t xml:space="preserve"> </w:t>
      </w:r>
      <w:proofErr w:type="spellStart"/>
      <w:r w:rsidRPr="009270C9">
        <w:rPr>
          <w:sz w:val="28"/>
          <w:szCs w:val="28"/>
          <w:lang w:val="es-MX"/>
        </w:rPr>
        <w:t>số</w:t>
      </w:r>
      <w:proofErr w:type="spellEnd"/>
      <w:r w:rsidRPr="009270C9">
        <w:rPr>
          <w:sz w:val="28"/>
          <w:szCs w:val="28"/>
          <w:lang w:val="es-MX"/>
        </w:rPr>
        <w:t xml:space="preserve"> 226/NQ-CP </w:t>
      </w:r>
      <w:proofErr w:type="spellStart"/>
      <w:r w:rsidRPr="009270C9">
        <w:rPr>
          <w:sz w:val="28"/>
          <w:szCs w:val="28"/>
          <w:lang w:val="es-MX"/>
        </w:rPr>
        <w:t>và</w:t>
      </w:r>
      <w:proofErr w:type="spellEnd"/>
      <w:r w:rsidRPr="009270C9">
        <w:rPr>
          <w:sz w:val="28"/>
          <w:szCs w:val="28"/>
          <w:lang w:val="es-MX"/>
        </w:rPr>
        <w:t xml:space="preserve"> </w:t>
      </w:r>
      <w:proofErr w:type="spellStart"/>
      <w:r w:rsidRPr="009270C9">
        <w:rPr>
          <w:sz w:val="28"/>
          <w:szCs w:val="28"/>
          <w:lang w:val="es-MX"/>
        </w:rPr>
        <w:t>Nghị</w:t>
      </w:r>
      <w:proofErr w:type="spellEnd"/>
      <w:r w:rsidRPr="009270C9">
        <w:rPr>
          <w:sz w:val="28"/>
          <w:szCs w:val="28"/>
          <w:lang w:val="es-MX"/>
        </w:rPr>
        <w:t xml:space="preserve"> </w:t>
      </w:r>
      <w:proofErr w:type="spellStart"/>
      <w:r w:rsidRPr="009270C9">
        <w:rPr>
          <w:sz w:val="28"/>
          <w:szCs w:val="28"/>
          <w:lang w:val="es-MX"/>
        </w:rPr>
        <w:t>quyết</w:t>
      </w:r>
      <w:proofErr w:type="spellEnd"/>
      <w:r w:rsidRPr="009270C9">
        <w:rPr>
          <w:sz w:val="28"/>
          <w:szCs w:val="28"/>
          <w:lang w:val="es-MX"/>
        </w:rPr>
        <w:t xml:space="preserve"> </w:t>
      </w:r>
      <w:proofErr w:type="spellStart"/>
      <w:r w:rsidRPr="009270C9">
        <w:rPr>
          <w:sz w:val="28"/>
          <w:szCs w:val="28"/>
          <w:lang w:val="es-MX"/>
        </w:rPr>
        <w:t>số</w:t>
      </w:r>
      <w:proofErr w:type="spellEnd"/>
      <w:r w:rsidRPr="009270C9">
        <w:rPr>
          <w:sz w:val="28"/>
          <w:szCs w:val="28"/>
          <w:lang w:val="es-MX"/>
        </w:rPr>
        <w:t xml:space="preserve"> 377/NQ-HĐND); </w:t>
      </w:r>
      <w:proofErr w:type="spellStart"/>
      <w:r w:rsidRPr="009270C9">
        <w:rPr>
          <w:sz w:val="28"/>
          <w:szCs w:val="28"/>
          <w:lang w:val="es-MX"/>
        </w:rPr>
        <w:t>tập</w:t>
      </w:r>
      <w:proofErr w:type="spellEnd"/>
      <w:r w:rsidRPr="009270C9">
        <w:rPr>
          <w:sz w:val="28"/>
          <w:szCs w:val="28"/>
          <w:lang w:val="es-MX"/>
        </w:rPr>
        <w:t xml:space="preserve"> </w:t>
      </w:r>
      <w:proofErr w:type="spellStart"/>
      <w:r w:rsidRPr="009270C9">
        <w:rPr>
          <w:sz w:val="28"/>
          <w:szCs w:val="28"/>
          <w:lang w:val="es-MX"/>
        </w:rPr>
        <w:t>trung</w:t>
      </w:r>
      <w:proofErr w:type="spellEnd"/>
      <w:r w:rsidRPr="009270C9">
        <w:rPr>
          <w:sz w:val="28"/>
          <w:szCs w:val="28"/>
          <w:lang w:val="es-MX"/>
        </w:rPr>
        <w:t xml:space="preserve"> </w:t>
      </w:r>
      <w:proofErr w:type="spellStart"/>
      <w:r w:rsidRPr="009270C9">
        <w:rPr>
          <w:sz w:val="28"/>
          <w:szCs w:val="28"/>
          <w:lang w:val="es-MX"/>
        </w:rPr>
        <w:t>chỉ</w:t>
      </w:r>
      <w:proofErr w:type="spellEnd"/>
      <w:r w:rsidRPr="009270C9">
        <w:rPr>
          <w:sz w:val="28"/>
          <w:szCs w:val="28"/>
          <w:lang w:val="es-MX"/>
        </w:rPr>
        <w:t xml:space="preserve"> </w:t>
      </w:r>
      <w:proofErr w:type="spellStart"/>
      <w:r w:rsidRPr="009270C9">
        <w:rPr>
          <w:sz w:val="28"/>
          <w:szCs w:val="28"/>
          <w:lang w:val="es-MX"/>
        </w:rPr>
        <w:t>đạo</w:t>
      </w:r>
      <w:proofErr w:type="spellEnd"/>
      <w:r w:rsidRPr="009270C9">
        <w:rPr>
          <w:sz w:val="28"/>
          <w:szCs w:val="28"/>
          <w:lang w:val="es-MX"/>
        </w:rPr>
        <w:t xml:space="preserve"> </w:t>
      </w:r>
      <w:proofErr w:type="spellStart"/>
      <w:r w:rsidRPr="009270C9">
        <w:rPr>
          <w:sz w:val="28"/>
          <w:szCs w:val="28"/>
          <w:lang w:val="es-MX"/>
        </w:rPr>
        <w:t>rà</w:t>
      </w:r>
      <w:proofErr w:type="spellEnd"/>
      <w:r w:rsidRPr="009270C9">
        <w:rPr>
          <w:sz w:val="28"/>
          <w:szCs w:val="28"/>
          <w:lang w:val="es-MX"/>
        </w:rPr>
        <w:t xml:space="preserve"> </w:t>
      </w:r>
      <w:proofErr w:type="spellStart"/>
      <w:r w:rsidRPr="009270C9">
        <w:rPr>
          <w:sz w:val="28"/>
          <w:szCs w:val="28"/>
          <w:lang w:val="es-MX"/>
        </w:rPr>
        <w:t>soát</w:t>
      </w:r>
      <w:proofErr w:type="spellEnd"/>
      <w:r w:rsidRPr="009270C9">
        <w:rPr>
          <w:sz w:val="28"/>
          <w:szCs w:val="28"/>
          <w:lang w:val="es-MX"/>
        </w:rPr>
        <w:t xml:space="preserve"> </w:t>
      </w:r>
      <w:proofErr w:type="spellStart"/>
      <w:r w:rsidRPr="009270C9">
        <w:rPr>
          <w:sz w:val="28"/>
          <w:szCs w:val="28"/>
          <w:lang w:val="es-MX"/>
        </w:rPr>
        <w:t>kết</w:t>
      </w:r>
      <w:proofErr w:type="spellEnd"/>
      <w:r w:rsidRPr="009270C9">
        <w:rPr>
          <w:sz w:val="28"/>
          <w:szCs w:val="28"/>
          <w:lang w:val="es-MX"/>
        </w:rPr>
        <w:t xml:space="preserve"> </w:t>
      </w:r>
      <w:proofErr w:type="spellStart"/>
      <w:r w:rsidRPr="009270C9">
        <w:rPr>
          <w:sz w:val="28"/>
          <w:szCs w:val="28"/>
          <w:lang w:val="es-MX"/>
        </w:rPr>
        <w:t>quả</w:t>
      </w:r>
      <w:proofErr w:type="spellEnd"/>
      <w:r w:rsidRPr="009270C9">
        <w:rPr>
          <w:sz w:val="28"/>
          <w:szCs w:val="28"/>
          <w:lang w:val="es-MX"/>
        </w:rPr>
        <w:t xml:space="preserve"> </w:t>
      </w:r>
      <w:proofErr w:type="spellStart"/>
      <w:r w:rsidRPr="009270C9">
        <w:rPr>
          <w:sz w:val="28"/>
          <w:szCs w:val="28"/>
          <w:lang w:val="es-MX"/>
        </w:rPr>
        <w:t>thực</w:t>
      </w:r>
      <w:proofErr w:type="spellEnd"/>
      <w:r w:rsidRPr="009270C9">
        <w:rPr>
          <w:sz w:val="28"/>
          <w:szCs w:val="28"/>
          <w:lang w:val="es-MX"/>
        </w:rPr>
        <w:t xml:space="preserve"> </w:t>
      </w:r>
      <w:proofErr w:type="spellStart"/>
      <w:r w:rsidRPr="009270C9">
        <w:rPr>
          <w:sz w:val="28"/>
          <w:szCs w:val="28"/>
          <w:lang w:val="es-MX"/>
        </w:rPr>
        <w:t>hiện</w:t>
      </w:r>
      <w:proofErr w:type="spellEnd"/>
      <w:r w:rsidRPr="009270C9">
        <w:rPr>
          <w:sz w:val="28"/>
          <w:szCs w:val="28"/>
          <w:lang w:val="es-MX"/>
        </w:rPr>
        <w:t xml:space="preserve"> </w:t>
      </w:r>
      <w:proofErr w:type="spellStart"/>
      <w:r w:rsidRPr="009270C9">
        <w:rPr>
          <w:sz w:val="28"/>
          <w:szCs w:val="28"/>
          <w:lang w:val="es-MX"/>
        </w:rPr>
        <w:t>Nghi</w:t>
      </w:r>
      <w:proofErr w:type="spellEnd"/>
      <w:r w:rsidRPr="009270C9">
        <w:rPr>
          <w:sz w:val="28"/>
          <w:szCs w:val="28"/>
          <w:lang w:val="es-MX"/>
        </w:rPr>
        <w:t xml:space="preserve"> </w:t>
      </w:r>
      <w:proofErr w:type="spellStart"/>
      <w:r w:rsidRPr="009270C9">
        <w:rPr>
          <w:sz w:val="28"/>
          <w:szCs w:val="28"/>
          <w:lang w:val="es-MX"/>
        </w:rPr>
        <w:t>quyết</w:t>
      </w:r>
      <w:proofErr w:type="spellEnd"/>
      <w:r w:rsidRPr="009270C9">
        <w:rPr>
          <w:sz w:val="28"/>
          <w:szCs w:val="28"/>
          <w:lang w:val="es-MX"/>
        </w:rPr>
        <w:t xml:space="preserve"> 98 </w:t>
      </w:r>
      <w:proofErr w:type="spellStart"/>
      <w:r w:rsidRPr="009270C9">
        <w:rPr>
          <w:sz w:val="28"/>
          <w:szCs w:val="28"/>
          <w:lang w:val="es-MX"/>
        </w:rPr>
        <w:t>để</w:t>
      </w:r>
      <w:proofErr w:type="spellEnd"/>
      <w:r w:rsidRPr="009270C9">
        <w:rPr>
          <w:sz w:val="28"/>
          <w:szCs w:val="28"/>
          <w:lang w:val="es-MX"/>
        </w:rPr>
        <w:t xml:space="preserve"> </w:t>
      </w:r>
      <w:proofErr w:type="spellStart"/>
      <w:r w:rsidRPr="009270C9">
        <w:rPr>
          <w:sz w:val="28"/>
          <w:szCs w:val="28"/>
          <w:lang w:val="es-MX"/>
        </w:rPr>
        <w:t>xem</w:t>
      </w:r>
      <w:proofErr w:type="spellEnd"/>
      <w:r w:rsidRPr="009270C9">
        <w:rPr>
          <w:sz w:val="28"/>
          <w:szCs w:val="28"/>
          <w:lang w:val="es-MX"/>
        </w:rPr>
        <w:t xml:space="preserve"> </w:t>
      </w:r>
      <w:proofErr w:type="spellStart"/>
      <w:r w:rsidRPr="009270C9">
        <w:rPr>
          <w:sz w:val="28"/>
          <w:szCs w:val="28"/>
          <w:lang w:val="es-MX"/>
        </w:rPr>
        <w:t>xét</w:t>
      </w:r>
      <w:proofErr w:type="spellEnd"/>
      <w:r w:rsidRPr="009270C9">
        <w:rPr>
          <w:sz w:val="28"/>
          <w:szCs w:val="28"/>
          <w:lang w:val="es-MX"/>
        </w:rPr>
        <w:t xml:space="preserve"> </w:t>
      </w:r>
      <w:proofErr w:type="spellStart"/>
      <w:r w:rsidRPr="009270C9">
        <w:rPr>
          <w:sz w:val="28"/>
          <w:szCs w:val="28"/>
          <w:lang w:val="es-MX"/>
        </w:rPr>
        <w:t>đề</w:t>
      </w:r>
      <w:proofErr w:type="spellEnd"/>
      <w:r w:rsidRPr="009270C9">
        <w:rPr>
          <w:sz w:val="28"/>
          <w:szCs w:val="28"/>
          <w:lang w:val="es-MX"/>
        </w:rPr>
        <w:t xml:space="preserve"> </w:t>
      </w:r>
      <w:proofErr w:type="spellStart"/>
      <w:r w:rsidRPr="009270C9">
        <w:rPr>
          <w:sz w:val="28"/>
          <w:szCs w:val="28"/>
          <w:lang w:val="es-MX"/>
        </w:rPr>
        <w:t>xuất</w:t>
      </w:r>
      <w:proofErr w:type="spellEnd"/>
      <w:r w:rsidRPr="009270C9">
        <w:rPr>
          <w:sz w:val="28"/>
          <w:szCs w:val="28"/>
          <w:lang w:val="es-MX"/>
        </w:rPr>
        <w:t xml:space="preserve"> </w:t>
      </w:r>
      <w:proofErr w:type="spellStart"/>
      <w:r w:rsidRPr="009270C9">
        <w:rPr>
          <w:sz w:val="28"/>
          <w:szCs w:val="28"/>
          <w:lang w:val="es-MX"/>
        </w:rPr>
        <w:t>điều</w:t>
      </w:r>
      <w:proofErr w:type="spellEnd"/>
      <w:r w:rsidRPr="009270C9">
        <w:rPr>
          <w:sz w:val="28"/>
          <w:szCs w:val="28"/>
          <w:lang w:val="es-MX"/>
        </w:rPr>
        <w:t xml:space="preserve"> </w:t>
      </w:r>
      <w:proofErr w:type="spellStart"/>
      <w:r w:rsidRPr="009270C9">
        <w:rPr>
          <w:sz w:val="28"/>
          <w:szCs w:val="28"/>
          <w:lang w:val="es-MX"/>
        </w:rPr>
        <w:t>chỉnh</w:t>
      </w:r>
      <w:proofErr w:type="spellEnd"/>
      <w:r w:rsidRPr="009270C9">
        <w:rPr>
          <w:sz w:val="28"/>
          <w:szCs w:val="28"/>
          <w:lang w:val="es-MX"/>
        </w:rPr>
        <w:t xml:space="preserve">, </w:t>
      </w:r>
      <w:proofErr w:type="spellStart"/>
      <w:r w:rsidRPr="009270C9">
        <w:rPr>
          <w:sz w:val="28"/>
          <w:szCs w:val="28"/>
          <w:lang w:val="es-MX"/>
        </w:rPr>
        <w:t>bổ</w:t>
      </w:r>
      <w:proofErr w:type="spellEnd"/>
      <w:r w:rsidRPr="009270C9">
        <w:rPr>
          <w:sz w:val="28"/>
          <w:szCs w:val="28"/>
          <w:lang w:val="es-MX"/>
        </w:rPr>
        <w:t xml:space="preserve"> </w:t>
      </w:r>
      <w:proofErr w:type="spellStart"/>
      <w:r w:rsidRPr="009270C9">
        <w:rPr>
          <w:sz w:val="28"/>
          <w:szCs w:val="28"/>
          <w:lang w:val="es-MX"/>
        </w:rPr>
        <w:t>sung</w:t>
      </w:r>
      <w:proofErr w:type="spellEnd"/>
      <w:r w:rsidRPr="009270C9">
        <w:rPr>
          <w:sz w:val="28"/>
          <w:szCs w:val="28"/>
          <w:lang w:val="es-MX"/>
        </w:rPr>
        <w:t xml:space="preserve"> </w:t>
      </w:r>
      <w:proofErr w:type="spellStart"/>
      <w:r w:rsidRPr="009270C9">
        <w:rPr>
          <w:sz w:val="28"/>
          <w:szCs w:val="28"/>
          <w:lang w:val="es-MX"/>
        </w:rPr>
        <w:t>trong</w:t>
      </w:r>
      <w:proofErr w:type="spellEnd"/>
      <w:r w:rsidRPr="009270C9">
        <w:rPr>
          <w:sz w:val="28"/>
          <w:szCs w:val="28"/>
          <w:lang w:val="es-MX"/>
        </w:rPr>
        <w:t xml:space="preserve"> </w:t>
      </w:r>
      <w:proofErr w:type="spellStart"/>
      <w:r w:rsidRPr="009270C9">
        <w:rPr>
          <w:sz w:val="28"/>
          <w:szCs w:val="28"/>
          <w:lang w:val="es-MX"/>
        </w:rPr>
        <w:t>kỳ</w:t>
      </w:r>
      <w:proofErr w:type="spellEnd"/>
      <w:r w:rsidRPr="009270C9">
        <w:rPr>
          <w:sz w:val="28"/>
          <w:szCs w:val="28"/>
          <w:lang w:val="es-MX"/>
        </w:rPr>
        <w:t xml:space="preserve"> </w:t>
      </w:r>
      <w:proofErr w:type="spellStart"/>
      <w:r w:rsidRPr="009270C9">
        <w:rPr>
          <w:sz w:val="28"/>
          <w:szCs w:val="28"/>
          <w:lang w:val="es-MX"/>
        </w:rPr>
        <w:t>họp</w:t>
      </w:r>
      <w:proofErr w:type="spellEnd"/>
      <w:r w:rsidRPr="009270C9">
        <w:rPr>
          <w:sz w:val="28"/>
          <w:szCs w:val="28"/>
          <w:lang w:val="es-MX"/>
        </w:rPr>
        <w:t xml:space="preserve"> </w:t>
      </w:r>
      <w:proofErr w:type="spellStart"/>
      <w:r w:rsidRPr="009270C9">
        <w:rPr>
          <w:sz w:val="28"/>
          <w:szCs w:val="28"/>
          <w:lang w:val="es-MX"/>
        </w:rPr>
        <w:t>Quốc</w:t>
      </w:r>
      <w:proofErr w:type="spellEnd"/>
      <w:r w:rsidRPr="009270C9">
        <w:rPr>
          <w:sz w:val="28"/>
          <w:szCs w:val="28"/>
          <w:lang w:val="es-MX"/>
        </w:rPr>
        <w:t xml:space="preserve"> </w:t>
      </w:r>
      <w:proofErr w:type="spellStart"/>
      <w:r w:rsidRPr="009270C9">
        <w:rPr>
          <w:sz w:val="28"/>
          <w:szCs w:val="28"/>
          <w:lang w:val="es-MX"/>
        </w:rPr>
        <w:t>hội</w:t>
      </w:r>
      <w:proofErr w:type="spellEnd"/>
      <w:r w:rsidRPr="009270C9">
        <w:rPr>
          <w:sz w:val="28"/>
          <w:szCs w:val="28"/>
          <w:lang w:val="es-MX"/>
        </w:rPr>
        <w:t xml:space="preserve"> </w:t>
      </w:r>
      <w:proofErr w:type="spellStart"/>
      <w:r w:rsidRPr="009270C9">
        <w:rPr>
          <w:sz w:val="28"/>
          <w:szCs w:val="28"/>
          <w:lang w:val="es-MX"/>
        </w:rPr>
        <w:t>gần</w:t>
      </w:r>
      <w:proofErr w:type="spellEnd"/>
      <w:r w:rsidRPr="009270C9">
        <w:rPr>
          <w:sz w:val="28"/>
          <w:szCs w:val="28"/>
          <w:lang w:val="es-MX"/>
        </w:rPr>
        <w:t xml:space="preserve"> </w:t>
      </w:r>
      <w:proofErr w:type="spellStart"/>
      <w:r w:rsidRPr="009270C9">
        <w:rPr>
          <w:sz w:val="28"/>
          <w:szCs w:val="28"/>
          <w:lang w:val="es-MX"/>
        </w:rPr>
        <w:t>nhất</w:t>
      </w:r>
      <w:proofErr w:type="spellEnd"/>
      <w:r w:rsidRPr="009270C9">
        <w:rPr>
          <w:sz w:val="28"/>
          <w:szCs w:val="28"/>
          <w:lang w:val="es-MX"/>
        </w:rPr>
        <w:t xml:space="preserve"> </w:t>
      </w:r>
      <w:proofErr w:type="spellStart"/>
      <w:r w:rsidRPr="009270C9">
        <w:rPr>
          <w:sz w:val="28"/>
          <w:szCs w:val="28"/>
          <w:lang w:val="es-MX"/>
        </w:rPr>
        <w:t>nhằm</w:t>
      </w:r>
      <w:proofErr w:type="spellEnd"/>
      <w:r w:rsidRPr="009270C9">
        <w:rPr>
          <w:sz w:val="28"/>
          <w:szCs w:val="28"/>
          <w:lang w:val="es-MX"/>
        </w:rPr>
        <w:t xml:space="preserve"> </w:t>
      </w:r>
      <w:proofErr w:type="spellStart"/>
      <w:r w:rsidRPr="009270C9">
        <w:rPr>
          <w:sz w:val="28"/>
          <w:szCs w:val="28"/>
          <w:lang w:val="es-MX"/>
        </w:rPr>
        <w:t>tháo</w:t>
      </w:r>
      <w:proofErr w:type="spellEnd"/>
      <w:r w:rsidRPr="009270C9">
        <w:rPr>
          <w:sz w:val="28"/>
          <w:szCs w:val="28"/>
          <w:lang w:val="es-MX"/>
        </w:rPr>
        <w:t xml:space="preserve"> </w:t>
      </w:r>
      <w:proofErr w:type="spellStart"/>
      <w:r w:rsidRPr="009270C9">
        <w:rPr>
          <w:sz w:val="28"/>
          <w:szCs w:val="28"/>
          <w:lang w:val="es-MX"/>
        </w:rPr>
        <w:t>gỡ</w:t>
      </w:r>
      <w:proofErr w:type="spellEnd"/>
      <w:r w:rsidRPr="009270C9">
        <w:rPr>
          <w:sz w:val="28"/>
          <w:szCs w:val="28"/>
          <w:lang w:val="es-MX"/>
        </w:rPr>
        <w:t xml:space="preserve"> </w:t>
      </w:r>
      <w:proofErr w:type="spellStart"/>
      <w:r w:rsidRPr="009270C9">
        <w:rPr>
          <w:sz w:val="28"/>
          <w:szCs w:val="28"/>
          <w:lang w:val="es-MX"/>
        </w:rPr>
        <w:t>các</w:t>
      </w:r>
      <w:proofErr w:type="spellEnd"/>
      <w:r w:rsidRPr="009270C9">
        <w:rPr>
          <w:sz w:val="28"/>
          <w:szCs w:val="28"/>
          <w:lang w:val="es-MX"/>
        </w:rPr>
        <w:t xml:space="preserve"> </w:t>
      </w:r>
      <w:proofErr w:type="spellStart"/>
      <w:r w:rsidRPr="009270C9">
        <w:rPr>
          <w:sz w:val="28"/>
          <w:szCs w:val="28"/>
          <w:lang w:val="es-MX"/>
        </w:rPr>
        <w:t>vướng</w:t>
      </w:r>
      <w:proofErr w:type="spellEnd"/>
      <w:r w:rsidRPr="009270C9">
        <w:rPr>
          <w:sz w:val="28"/>
          <w:szCs w:val="28"/>
          <w:lang w:val="es-MX"/>
        </w:rPr>
        <w:t xml:space="preserve"> </w:t>
      </w:r>
      <w:proofErr w:type="spellStart"/>
      <w:r w:rsidRPr="009270C9">
        <w:rPr>
          <w:sz w:val="28"/>
          <w:szCs w:val="28"/>
          <w:lang w:val="es-MX"/>
        </w:rPr>
        <w:t>mắc</w:t>
      </w:r>
      <w:proofErr w:type="spellEnd"/>
      <w:r w:rsidRPr="009270C9">
        <w:rPr>
          <w:sz w:val="28"/>
          <w:szCs w:val="28"/>
          <w:lang w:val="es-MX"/>
        </w:rPr>
        <w:t xml:space="preserve"> </w:t>
      </w:r>
      <w:proofErr w:type="spellStart"/>
      <w:r w:rsidRPr="009270C9">
        <w:rPr>
          <w:sz w:val="28"/>
          <w:szCs w:val="28"/>
          <w:lang w:val="es-MX"/>
        </w:rPr>
        <w:t>về</w:t>
      </w:r>
      <w:proofErr w:type="spellEnd"/>
      <w:r w:rsidRPr="009270C9">
        <w:rPr>
          <w:sz w:val="28"/>
          <w:szCs w:val="28"/>
          <w:lang w:val="es-MX"/>
        </w:rPr>
        <w:t xml:space="preserve"> </w:t>
      </w:r>
      <w:proofErr w:type="spellStart"/>
      <w:r w:rsidRPr="009270C9">
        <w:rPr>
          <w:sz w:val="28"/>
          <w:szCs w:val="28"/>
          <w:lang w:val="es-MX"/>
        </w:rPr>
        <w:t>cơ</w:t>
      </w:r>
      <w:proofErr w:type="spellEnd"/>
      <w:r w:rsidRPr="009270C9">
        <w:rPr>
          <w:sz w:val="28"/>
          <w:szCs w:val="28"/>
          <w:lang w:val="es-MX"/>
        </w:rPr>
        <w:t xml:space="preserve"> </w:t>
      </w:r>
      <w:proofErr w:type="spellStart"/>
      <w:r w:rsidRPr="009270C9">
        <w:rPr>
          <w:sz w:val="28"/>
          <w:szCs w:val="28"/>
          <w:lang w:val="es-MX"/>
        </w:rPr>
        <w:t>chế</w:t>
      </w:r>
      <w:proofErr w:type="spellEnd"/>
      <w:r w:rsidRPr="009270C9">
        <w:rPr>
          <w:sz w:val="28"/>
          <w:szCs w:val="28"/>
          <w:lang w:val="es-MX"/>
        </w:rPr>
        <w:t xml:space="preserve"> </w:t>
      </w:r>
      <w:proofErr w:type="spellStart"/>
      <w:r w:rsidRPr="009270C9">
        <w:rPr>
          <w:sz w:val="28"/>
          <w:szCs w:val="28"/>
          <w:lang w:val="es-MX"/>
        </w:rPr>
        <w:t>chính</w:t>
      </w:r>
      <w:proofErr w:type="spellEnd"/>
      <w:r w:rsidRPr="009270C9">
        <w:rPr>
          <w:sz w:val="28"/>
          <w:szCs w:val="28"/>
          <w:lang w:val="es-MX"/>
        </w:rPr>
        <w:t xml:space="preserve"> </w:t>
      </w:r>
      <w:proofErr w:type="spellStart"/>
      <w:r w:rsidRPr="009270C9">
        <w:rPr>
          <w:sz w:val="28"/>
          <w:szCs w:val="28"/>
          <w:lang w:val="es-MX"/>
        </w:rPr>
        <w:t>sách</w:t>
      </w:r>
      <w:proofErr w:type="spellEnd"/>
      <w:r w:rsidRPr="009270C9">
        <w:rPr>
          <w:sz w:val="28"/>
          <w:szCs w:val="28"/>
          <w:lang w:val="es-MX"/>
        </w:rPr>
        <w:t xml:space="preserve"> </w:t>
      </w:r>
      <w:proofErr w:type="spellStart"/>
      <w:r w:rsidRPr="009270C9">
        <w:rPr>
          <w:sz w:val="28"/>
          <w:szCs w:val="28"/>
          <w:lang w:val="es-MX"/>
        </w:rPr>
        <w:t>trong</w:t>
      </w:r>
      <w:proofErr w:type="spellEnd"/>
      <w:r w:rsidRPr="009270C9">
        <w:rPr>
          <w:sz w:val="28"/>
          <w:szCs w:val="28"/>
          <w:lang w:val="es-MX"/>
        </w:rPr>
        <w:t xml:space="preserve"> </w:t>
      </w:r>
      <w:proofErr w:type="spellStart"/>
      <w:r w:rsidRPr="009270C9">
        <w:rPr>
          <w:sz w:val="28"/>
          <w:szCs w:val="28"/>
          <w:lang w:val="es-MX"/>
        </w:rPr>
        <w:t>điều</w:t>
      </w:r>
      <w:proofErr w:type="spellEnd"/>
      <w:r w:rsidRPr="009270C9">
        <w:rPr>
          <w:sz w:val="28"/>
          <w:szCs w:val="28"/>
          <w:lang w:val="es-MX"/>
        </w:rPr>
        <w:t xml:space="preserve"> </w:t>
      </w:r>
      <w:proofErr w:type="spellStart"/>
      <w:r w:rsidRPr="009270C9">
        <w:rPr>
          <w:sz w:val="28"/>
          <w:szCs w:val="28"/>
          <w:lang w:val="es-MX"/>
        </w:rPr>
        <w:t>kiện</w:t>
      </w:r>
      <w:proofErr w:type="spellEnd"/>
      <w:r w:rsidRPr="009270C9">
        <w:rPr>
          <w:sz w:val="28"/>
          <w:szCs w:val="28"/>
          <w:lang w:val="es-MX"/>
        </w:rPr>
        <w:t xml:space="preserve"> </w:t>
      </w:r>
      <w:proofErr w:type="spellStart"/>
      <w:r w:rsidRPr="009270C9">
        <w:rPr>
          <w:sz w:val="28"/>
          <w:szCs w:val="28"/>
          <w:lang w:val="es-MX"/>
        </w:rPr>
        <w:t>sáp</w:t>
      </w:r>
      <w:proofErr w:type="spellEnd"/>
      <w:r w:rsidRPr="009270C9">
        <w:rPr>
          <w:sz w:val="28"/>
          <w:szCs w:val="28"/>
          <w:lang w:val="es-MX"/>
        </w:rPr>
        <w:t xml:space="preserve"> </w:t>
      </w:r>
      <w:proofErr w:type="spellStart"/>
      <w:r w:rsidRPr="009270C9">
        <w:rPr>
          <w:sz w:val="28"/>
          <w:szCs w:val="28"/>
          <w:lang w:val="es-MX"/>
        </w:rPr>
        <w:t>nhập</w:t>
      </w:r>
      <w:proofErr w:type="spellEnd"/>
      <w:r w:rsidRPr="009270C9">
        <w:rPr>
          <w:sz w:val="28"/>
          <w:szCs w:val="28"/>
          <w:lang w:val="es-MX"/>
        </w:rPr>
        <w:t xml:space="preserve"> </w:t>
      </w:r>
      <w:proofErr w:type="spellStart"/>
      <w:r w:rsidRPr="009270C9">
        <w:rPr>
          <w:sz w:val="28"/>
          <w:szCs w:val="28"/>
          <w:lang w:val="es-MX"/>
        </w:rPr>
        <w:t>địa</w:t>
      </w:r>
      <w:proofErr w:type="spellEnd"/>
      <w:r w:rsidRPr="009270C9">
        <w:rPr>
          <w:sz w:val="28"/>
          <w:szCs w:val="28"/>
          <w:lang w:val="es-MX"/>
        </w:rPr>
        <w:t xml:space="preserve"> </w:t>
      </w:r>
      <w:proofErr w:type="spellStart"/>
      <w:r w:rsidRPr="009270C9">
        <w:rPr>
          <w:sz w:val="28"/>
          <w:szCs w:val="28"/>
          <w:lang w:val="es-MX"/>
        </w:rPr>
        <w:t>giới</w:t>
      </w:r>
      <w:proofErr w:type="spellEnd"/>
      <w:r w:rsidRPr="009270C9">
        <w:rPr>
          <w:sz w:val="28"/>
          <w:szCs w:val="28"/>
          <w:lang w:val="es-MX"/>
        </w:rPr>
        <w:t xml:space="preserve"> </w:t>
      </w:r>
      <w:proofErr w:type="spellStart"/>
      <w:r w:rsidRPr="009270C9">
        <w:rPr>
          <w:sz w:val="28"/>
          <w:szCs w:val="28"/>
          <w:lang w:val="es-MX"/>
        </w:rPr>
        <w:t>hành</w:t>
      </w:r>
      <w:proofErr w:type="spellEnd"/>
      <w:r w:rsidRPr="009270C9">
        <w:rPr>
          <w:sz w:val="28"/>
          <w:szCs w:val="28"/>
          <w:lang w:val="es-MX"/>
        </w:rPr>
        <w:t xml:space="preserve"> </w:t>
      </w:r>
      <w:proofErr w:type="spellStart"/>
      <w:r w:rsidRPr="009270C9">
        <w:rPr>
          <w:sz w:val="28"/>
          <w:szCs w:val="28"/>
          <w:lang w:val="es-MX"/>
        </w:rPr>
        <w:t>chính</w:t>
      </w:r>
      <w:proofErr w:type="spellEnd"/>
      <w:r w:rsidRPr="009270C9">
        <w:rPr>
          <w:sz w:val="28"/>
          <w:szCs w:val="28"/>
          <w:lang w:val="es-MX"/>
        </w:rPr>
        <w:t xml:space="preserve"> </w:t>
      </w:r>
      <w:proofErr w:type="spellStart"/>
      <w:r w:rsidRPr="009270C9">
        <w:rPr>
          <w:sz w:val="28"/>
          <w:szCs w:val="28"/>
          <w:lang w:val="es-MX"/>
        </w:rPr>
        <w:t>Thành</w:t>
      </w:r>
      <w:proofErr w:type="spellEnd"/>
      <w:r w:rsidRPr="009270C9">
        <w:rPr>
          <w:sz w:val="28"/>
          <w:szCs w:val="28"/>
          <w:lang w:val="es-MX"/>
        </w:rPr>
        <w:t xml:space="preserve"> </w:t>
      </w:r>
      <w:proofErr w:type="spellStart"/>
      <w:r w:rsidRPr="009270C9">
        <w:rPr>
          <w:sz w:val="28"/>
          <w:szCs w:val="28"/>
          <w:lang w:val="es-MX"/>
        </w:rPr>
        <w:t>phố</w:t>
      </w:r>
      <w:proofErr w:type="spellEnd"/>
      <w:r w:rsidRPr="009270C9">
        <w:rPr>
          <w:sz w:val="28"/>
          <w:szCs w:val="28"/>
          <w:lang w:val="es-MX"/>
        </w:rPr>
        <w:t xml:space="preserve"> </w:t>
      </w:r>
      <w:proofErr w:type="spellStart"/>
      <w:r w:rsidRPr="009270C9">
        <w:rPr>
          <w:sz w:val="28"/>
          <w:szCs w:val="28"/>
          <w:lang w:val="es-MX"/>
        </w:rPr>
        <w:t>Hồ</w:t>
      </w:r>
      <w:proofErr w:type="spellEnd"/>
      <w:r w:rsidRPr="009270C9">
        <w:rPr>
          <w:sz w:val="28"/>
          <w:szCs w:val="28"/>
          <w:lang w:val="es-MX"/>
        </w:rPr>
        <w:t xml:space="preserve"> Chí Minh, </w:t>
      </w:r>
      <w:proofErr w:type="spellStart"/>
      <w:r w:rsidRPr="009270C9">
        <w:rPr>
          <w:sz w:val="28"/>
          <w:szCs w:val="28"/>
          <w:lang w:val="es-MX"/>
        </w:rPr>
        <w:t>hiện</w:t>
      </w:r>
      <w:proofErr w:type="spellEnd"/>
      <w:r w:rsidRPr="009270C9">
        <w:rPr>
          <w:sz w:val="28"/>
          <w:szCs w:val="28"/>
          <w:lang w:val="es-MX"/>
        </w:rPr>
        <w:t xml:space="preserve"> </w:t>
      </w:r>
      <w:proofErr w:type="spellStart"/>
      <w:r w:rsidRPr="009270C9">
        <w:rPr>
          <w:sz w:val="28"/>
          <w:szCs w:val="28"/>
          <w:lang w:val="es-MX"/>
        </w:rPr>
        <w:t>thực</w:t>
      </w:r>
      <w:proofErr w:type="spellEnd"/>
      <w:r w:rsidRPr="009270C9">
        <w:rPr>
          <w:sz w:val="28"/>
          <w:szCs w:val="28"/>
          <w:lang w:val="es-MX"/>
        </w:rPr>
        <w:t xml:space="preserve"> </w:t>
      </w:r>
      <w:proofErr w:type="spellStart"/>
      <w:r w:rsidRPr="009270C9">
        <w:rPr>
          <w:sz w:val="28"/>
          <w:szCs w:val="28"/>
          <w:lang w:val="es-MX"/>
        </w:rPr>
        <w:t>hóa</w:t>
      </w:r>
      <w:proofErr w:type="spellEnd"/>
      <w:r w:rsidRPr="009270C9">
        <w:rPr>
          <w:sz w:val="28"/>
          <w:szCs w:val="28"/>
          <w:lang w:val="es-MX"/>
        </w:rPr>
        <w:t xml:space="preserve"> </w:t>
      </w:r>
      <w:proofErr w:type="spellStart"/>
      <w:r w:rsidRPr="009270C9">
        <w:rPr>
          <w:sz w:val="28"/>
          <w:szCs w:val="28"/>
          <w:lang w:val="es-MX"/>
        </w:rPr>
        <w:t>vai</w:t>
      </w:r>
      <w:proofErr w:type="spellEnd"/>
      <w:r w:rsidRPr="009270C9">
        <w:rPr>
          <w:sz w:val="28"/>
          <w:szCs w:val="28"/>
          <w:lang w:val="es-MX"/>
        </w:rPr>
        <w:t xml:space="preserve"> </w:t>
      </w:r>
      <w:proofErr w:type="spellStart"/>
      <w:r w:rsidRPr="009270C9">
        <w:rPr>
          <w:sz w:val="28"/>
          <w:szCs w:val="28"/>
          <w:lang w:val="es-MX"/>
        </w:rPr>
        <w:t>trò</w:t>
      </w:r>
      <w:proofErr w:type="spellEnd"/>
      <w:r w:rsidRPr="009270C9">
        <w:rPr>
          <w:sz w:val="28"/>
          <w:szCs w:val="28"/>
          <w:lang w:val="es-MX"/>
        </w:rPr>
        <w:t xml:space="preserve"> </w:t>
      </w:r>
      <w:proofErr w:type="spellStart"/>
      <w:r w:rsidRPr="009270C9">
        <w:rPr>
          <w:sz w:val="28"/>
          <w:szCs w:val="28"/>
          <w:lang w:val="es-MX"/>
        </w:rPr>
        <w:t>đầu</w:t>
      </w:r>
      <w:proofErr w:type="spellEnd"/>
      <w:r w:rsidRPr="009270C9">
        <w:rPr>
          <w:sz w:val="28"/>
          <w:szCs w:val="28"/>
          <w:lang w:val="es-MX"/>
        </w:rPr>
        <w:t xml:space="preserve"> </w:t>
      </w:r>
      <w:proofErr w:type="spellStart"/>
      <w:r w:rsidRPr="009270C9">
        <w:rPr>
          <w:sz w:val="28"/>
          <w:szCs w:val="28"/>
          <w:lang w:val="es-MX"/>
        </w:rPr>
        <w:t>tàu</w:t>
      </w:r>
      <w:proofErr w:type="spellEnd"/>
      <w:r w:rsidRPr="009270C9">
        <w:rPr>
          <w:sz w:val="28"/>
          <w:szCs w:val="28"/>
          <w:lang w:val="es-MX"/>
        </w:rPr>
        <w:t xml:space="preserve">, </w:t>
      </w:r>
      <w:proofErr w:type="spellStart"/>
      <w:r w:rsidRPr="009270C9">
        <w:rPr>
          <w:sz w:val="28"/>
          <w:szCs w:val="28"/>
          <w:lang w:val="es-MX"/>
        </w:rPr>
        <w:t>động</w:t>
      </w:r>
      <w:proofErr w:type="spellEnd"/>
      <w:r w:rsidRPr="009270C9">
        <w:rPr>
          <w:sz w:val="28"/>
          <w:szCs w:val="28"/>
          <w:lang w:val="es-MX"/>
        </w:rPr>
        <w:t xml:space="preserve"> </w:t>
      </w:r>
      <w:proofErr w:type="spellStart"/>
      <w:r w:rsidRPr="009270C9">
        <w:rPr>
          <w:sz w:val="28"/>
          <w:szCs w:val="28"/>
          <w:lang w:val="es-MX"/>
        </w:rPr>
        <w:t>lực</w:t>
      </w:r>
      <w:proofErr w:type="spellEnd"/>
      <w:r w:rsidRPr="009270C9">
        <w:rPr>
          <w:sz w:val="28"/>
          <w:szCs w:val="28"/>
          <w:lang w:val="es-MX"/>
        </w:rPr>
        <w:t xml:space="preserve"> </w:t>
      </w:r>
      <w:proofErr w:type="spellStart"/>
      <w:r w:rsidRPr="009270C9">
        <w:rPr>
          <w:sz w:val="28"/>
          <w:szCs w:val="28"/>
          <w:lang w:val="es-MX"/>
        </w:rPr>
        <w:t>tăng</w:t>
      </w:r>
      <w:proofErr w:type="spellEnd"/>
      <w:r w:rsidRPr="009270C9">
        <w:rPr>
          <w:sz w:val="28"/>
          <w:szCs w:val="28"/>
          <w:lang w:val="es-MX"/>
        </w:rPr>
        <w:t xml:space="preserve"> </w:t>
      </w:r>
      <w:proofErr w:type="spellStart"/>
      <w:r w:rsidRPr="009270C9">
        <w:rPr>
          <w:sz w:val="28"/>
          <w:szCs w:val="28"/>
          <w:lang w:val="es-MX"/>
        </w:rPr>
        <w:t>trưởng</w:t>
      </w:r>
      <w:proofErr w:type="spellEnd"/>
      <w:r w:rsidRPr="009270C9">
        <w:rPr>
          <w:sz w:val="28"/>
          <w:szCs w:val="28"/>
          <w:lang w:val="es-MX"/>
        </w:rPr>
        <w:t xml:space="preserve"> </w:t>
      </w:r>
      <w:proofErr w:type="spellStart"/>
      <w:r w:rsidRPr="009270C9">
        <w:rPr>
          <w:sz w:val="28"/>
          <w:szCs w:val="28"/>
          <w:lang w:val="es-MX"/>
        </w:rPr>
        <w:t>của</w:t>
      </w:r>
      <w:proofErr w:type="spellEnd"/>
      <w:r w:rsidRPr="009270C9">
        <w:rPr>
          <w:sz w:val="28"/>
          <w:szCs w:val="28"/>
          <w:lang w:val="es-MX"/>
        </w:rPr>
        <w:t xml:space="preserve"> </w:t>
      </w:r>
      <w:proofErr w:type="spellStart"/>
      <w:r w:rsidRPr="009270C9">
        <w:rPr>
          <w:sz w:val="28"/>
          <w:szCs w:val="28"/>
          <w:lang w:val="es-MX"/>
        </w:rPr>
        <w:t>cả</w:t>
      </w:r>
      <w:proofErr w:type="spellEnd"/>
      <w:r w:rsidRPr="009270C9">
        <w:rPr>
          <w:sz w:val="28"/>
          <w:szCs w:val="28"/>
          <w:lang w:val="es-MX"/>
        </w:rPr>
        <w:t xml:space="preserve"> </w:t>
      </w:r>
      <w:proofErr w:type="spellStart"/>
      <w:r w:rsidRPr="009270C9">
        <w:rPr>
          <w:sz w:val="28"/>
          <w:szCs w:val="28"/>
          <w:lang w:val="es-MX"/>
        </w:rPr>
        <w:t>nước</w:t>
      </w:r>
      <w:proofErr w:type="spellEnd"/>
      <w:r w:rsidRPr="009270C9">
        <w:rPr>
          <w:sz w:val="28"/>
          <w:szCs w:val="28"/>
          <w:lang w:val="es-MX"/>
        </w:rPr>
        <w:t xml:space="preserve"> </w:t>
      </w:r>
      <w:proofErr w:type="spellStart"/>
      <w:r w:rsidRPr="009270C9">
        <w:rPr>
          <w:sz w:val="28"/>
          <w:szCs w:val="28"/>
          <w:lang w:val="es-MX"/>
        </w:rPr>
        <w:t>với</w:t>
      </w:r>
      <w:proofErr w:type="spellEnd"/>
      <w:r w:rsidRPr="009270C9">
        <w:rPr>
          <w:sz w:val="28"/>
          <w:szCs w:val="28"/>
          <w:lang w:val="es-MX"/>
        </w:rPr>
        <w:t xml:space="preserve"> </w:t>
      </w:r>
      <w:proofErr w:type="spellStart"/>
      <w:r w:rsidRPr="009270C9">
        <w:rPr>
          <w:sz w:val="28"/>
          <w:szCs w:val="28"/>
          <w:lang w:val="es-MX"/>
        </w:rPr>
        <w:t>tinh</w:t>
      </w:r>
      <w:proofErr w:type="spellEnd"/>
      <w:r w:rsidRPr="009270C9">
        <w:rPr>
          <w:sz w:val="28"/>
          <w:szCs w:val="28"/>
          <w:lang w:val="es-MX"/>
        </w:rPr>
        <w:t xml:space="preserve"> </w:t>
      </w:r>
      <w:proofErr w:type="spellStart"/>
      <w:r w:rsidRPr="009270C9">
        <w:rPr>
          <w:sz w:val="28"/>
          <w:szCs w:val="28"/>
          <w:lang w:val="es-MX"/>
        </w:rPr>
        <w:t>thần</w:t>
      </w:r>
      <w:proofErr w:type="spellEnd"/>
      <w:r w:rsidRPr="009270C9">
        <w:rPr>
          <w:sz w:val="28"/>
          <w:szCs w:val="28"/>
          <w:lang w:val="es-MX"/>
        </w:rPr>
        <w:t>: “</w:t>
      </w:r>
      <w:proofErr w:type="spellStart"/>
      <w:r w:rsidRPr="009270C9">
        <w:rPr>
          <w:sz w:val="28"/>
          <w:szCs w:val="28"/>
          <w:lang w:val="es-MX"/>
        </w:rPr>
        <w:t>Đảng</w:t>
      </w:r>
      <w:proofErr w:type="spellEnd"/>
      <w:r w:rsidRPr="009270C9">
        <w:rPr>
          <w:sz w:val="28"/>
          <w:szCs w:val="28"/>
          <w:lang w:val="es-MX"/>
        </w:rPr>
        <w:t xml:space="preserve"> </w:t>
      </w:r>
      <w:proofErr w:type="spellStart"/>
      <w:r w:rsidRPr="009270C9">
        <w:rPr>
          <w:sz w:val="28"/>
          <w:szCs w:val="28"/>
          <w:lang w:val="es-MX"/>
        </w:rPr>
        <w:t>đã</w:t>
      </w:r>
      <w:proofErr w:type="spellEnd"/>
      <w:r w:rsidRPr="009270C9">
        <w:rPr>
          <w:sz w:val="28"/>
          <w:szCs w:val="28"/>
          <w:lang w:val="es-MX"/>
        </w:rPr>
        <w:t xml:space="preserve"> </w:t>
      </w:r>
      <w:proofErr w:type="spellStart"/>
      <w:r w:rsidRPr="009270C9">
        <w:rPr>
          <w:sz w:val="28"/>
          <w:szCs w:val="28"/>
          <w:lang w:val="es-MX"/>
        </w:rPr>
        <w:t>chỉ</w:t>
      </w:r>
      <w:proofErr w:type="spellEnd"/>
      <w:r w:rsidRPr="009270C9">
        <w:rPr>
          <w:sz w:val="28"/>
          <w:szCs w:val="28"/>
          <w:lang w:val="es-MX"/>
        </w:rPr>
        <w:t xml:space="preserve"> </w:t>
      </w:r>
      <w:proofErr w:type="spellStart"/>
      <w:r w:rsidRPr="009270C9">
        <w:rPr>
          <w:sz w:val="28"/>
          <w:szCs w:val="28"/>
          <w:lang w:val="es-MX"/>
        </w:rPr>
        <w:t>đạo</w:t>
      </w:r>
      <w:proofErr w:type="spellEnd"/>
      <w:r w:rsidRPr="009270C9">
        <w:rPr>
          <w:sz w:val="28"/>
          <w:szCs w:val="28"/>
          <w:lang w:val="es-MX"/>
        </w:rPr>
        <w:t xml:space="preserve">, </w:t>
      </w:r>
      <w:proofErr w:type="spellStart"/>
      <w:r w:rsidRPr="009270C9">
        <w:rPr>
          <w:sz w:val="28"/>
          <w:szCs w:val="28"/>
          <w:lang w:val="es-MX"/>
        </w:rPr>
        <w:t>Chính</w:t>
      </w:r>
      <w:proofErr w:type="spellEnd"/>
      <w:r w:rsidRPr="009270C9">
        <w:rPr>
          <w:sz w:val="28"/>
          <w:szCs w:val="28"/>
          <w:lang w:val="es-MX"/>
        </w:rPr>
        <w:t xml:space="preserve"> </w:t>
      </w:r>
      <w:proofErr w:type="spellStart"/>
      <w:r w:rsidRPr="009270C9">
        <w:rPr>
          <w:sz w:val="28"/>
          <w:szCs w:val="28"/>
          <w:lang w:val="es-MX"/>
        </w:rPr>
        <w:t>phủ</w:t>
      </w:r>
      <w:proofErr w:type="spellEnd"/>
      <w:r w:rsidRPr="009270C9">
        <w:rPr>
          <w:sz w:val="28"/>
          <w:szCs w:val="28"/>
          <w:lang w:val="es-MX"/>
        </w:rPr>
        <w:t xml:space="preserve"> </w:t>
      </w:r>
      <w:proofErr w:type="spellStart"/>
      <w:r w:rsidRPr="009270C9">
        <w:rPr>
          <w:sz w:val="28"/>
          <w:szCs w:val="28"/>
          <w:lang w:val="es-MX"/>
        </w:rPr>
        <w:t>đã</w:t>
      </w:r>
      <w:proofErr w:type="spellEnd"/>
      <w:r w:rsidRPr="009270C9">
        <w:rPr>
          <w:sz w:val="28"/>
          <w:szCs w:val="28"/>
          <w:lang w:val="es-MX"/>
        </w:rPr>
        <w:t xml:space="preserve"> </w:t>
      </w:r>
      <w:proofErr w:type="spellStart"/>
      <w:r w:rsidRPr="009270C9">
        <w:rPr>
          <w:sz w:val="28"/>
          <w:szCs w:val="28"/>
          <w:lang w:val="es-MX"/>
        </w:rPr>
        <w:t>thống</w:t>
      </w:r>
      <w:proofErr w:type="spellEnd"/>
      <w:r w:rsidRPr="009270C9">
        <w:rPr>
          <w:sz w:val="28"/>
          <w:szCs w:val="28"/>
          <w:lang w:val="es-MX"/>
        </w:rPr>
        <w:t xml:space="preserve"> </w:t>
      </w:r>
      <w:proofErr w:type="spellStart"/>
      <w:r w:rsidRPr="009270C9">
        <w:rPr>
          <w:sz w:val="28"/>
          <w:szCs w:val="28"/>
          <w:lang w:val="es-MX"/>
        </w:rPr>
        <w:t>nhất</w:t>
      </w:r>
      <w:proofErr w:type="spellEnd"/>
      <w:r w:rsidRPr="009270C9">
        <w:rPr>
          <w:sz w:val="28"/>
          <w:szCs w:val="28"/>
          <w:lang w:val="es-MX"/>
        </w:rPr>
        <w:t xml:space="preserve">, </w:t>
      </w:r>
      <w:proofErr w:type="spellStart"/>
      <w:r w:rsidRPr="009270C9">
        <w:rPr>
          <w:sz w:val="28"/>
          <w:szCs w:val="28"/>
          <w:lang w:val="es-MX"/>
        </w:rPr>
        <w:t>Quốc</w:t>
      </w:r>
      <w:proofErr w:type="spellEnd"/>
      <w:r w:rsidRPr="009270C9">
        <w:rPr>
          <w:sz w:val="28"/>
          <w:szCs w:val="28"/>
          <w:lang w:val="es-MX"/>
        </w:rPr>
        <w:t xml:space="preserve"> </w:t>
      </w:r>
      <w:proofErr w:type="spellStart"/>
      <w:r w:rsidRPr="009270C9">
        <w:rPr>
          <w:sz w:val="28"/>
          <w:szCs w:val="28"/>
          <w:lang w:val="es-MX"/>
        </w:rPr>
        <w:t>hội</w:t>
      </w:r>
      <w:proofErr w:type="spellEnd"/>
      <w:r w:rsidRPr="009270C9">
        <w:rPr>
          <w:sz w:val="28"/>
          <w:szCs w:val="28"/>
          <w:lang w:val="es-MX"/>
        </w:rPr>
        <w:t xml:space="preserve"> </w:t>
      </w:r>
      <w:proofErr w:type="spellStart"/>
      <w:r w:rsidRPr="009270C9">
        <w:rPr>
          <w:sz w:val="28"/>
          <w:szCs w:val="28"/>
          <w:lang w:val="es-MX"/>
        </w:rPr>
        <w:t>đồng</w:t>
      </w:r>
      <w:proofErr w:type="spellEnd"/>
      <w:r w:rsidRPr="009270C9">
        <w:rPr>
          <w:sz w:val="28"/>
          <w:szCs w:val="28"/>
          <w:lang w:val="es-MX"/>
        </w:rPr>
        <w:t xml:space="preserve"> </w:t>
      </w:r>
      <w:proofErr w:type="spellStart"/>
      <w:r w:rsidRPr="009270C9">
        <w:rPr>
          <w:sz w:val="28"/>
          <w:szCs w:val="28"/>
          <w:lang w:val="es-MX"/>
        </w:rPr>
        <w:t>tình</w:t>
      </w:r>
      <w:proofErr w:type="spellEnd"/>
      <w:r w:rsidRPr="009270C9">
        <w:rPr>
          <w:sz w:val="28"/>
          <w:szCs w:val="28"/>
          <w:lang w:val="es-MX"/>
        </w:rPr>
        <w:t xml:space="preserve">, </w:t>
      </w:r>
      <w:proofErr w:type="spellStart"/>
      <w:r w:rsidRPr="009270C9">
        <w:rPr>
          <w:sz w:val="28"/>
          <w:szCs w:val="28"/>
          <w:lang w:val="es-MX"/>
        </w:rPr>
        <w:t>Nhân</w:t>
      </w:r>
      <w:proofErr w:type="spellEnd"/>
      <w:r w:rsidRPr="009270C9">
        <w:rPr>
          <w:sz w:val="28"/>
          <w:szCs w:val="28"/>
          <w:lang w:val="es-MX"/>
        </w:rPr>
        <w:t xml:space="preserve"> </w:t>
      </w:r>
      <w:proofErr w:type="spellStart"/>
      <w:r w:rsidRPr="009270C9">
        <w:rPr>
          <w:sz w:val="28"/>
          <w:szCs w:val="28"/>
          <w:lang w:val="es-MX"/>
        </w:rPr>
        <w:t>dân</w:t>
      </w:r>
      <w:proofErr w:type="spellEnd"/>
      <w:r w:rsidRPr="009270C9">
        <w:rPr>
          <w:sz w:val="28"/>
          <w:szCs w:val="28"/>
          <w:lang w:val="es-MX"/>
        </w:rPr>
        <w:t xml:space="preserve"> </w:t>
      </w:r>
      <w:proofErr w:type="spellStart"/>
      <w:r w:rsidRPr="009270C9">
        <w:rPr>
          <w:sz w:val="28"/>
          <w:szCs w:val="28"/>
          <w:lang w:val="es-MX"/>
        </w:rPr>
        <w:t>ủng</w:t>
      </w:r>
      <w:proofErr w:type="spellEnd"/>
      <w:r w:rsidRPr="009270C9">
        <w:rPr>
          <w:sz w:val="28"/>
          <w:szCs w:val="28"/>
          <w:lang w:val="es-MX"/>
        </w:rPr>
        <w:t xml:space="preserve"> </w:t>
      </w:r>
      <w:proofErr w:type="spellStart"/>
      <w:r w:rsidRPr="009270C9">
        <w:rPr>
          <w:sz w:val="28"/>
          <w:szCs w:val="28"/>
          <w:lang w:val="es-MX"/>
        </w:rPr>
        <w:t>hộ</w:t>
      </w:r>
      <w:proofErr w:type="spellEnd"/>
      <w:r w:rsidRPr="009270C9">
        <w:rPr>
          <w:sz w:val="28"/>
          <w:szCs w:val="28"/>
          <w:lang w:val="es-MX"/>
        </w:rPr>
        <w:t xml:space="preserve">, </w:t>
      </w:r>
      <w:proofErr w:type="spellStart"/>
      <w:r w:rsidRPr="009270C9">
        <w:rPr>
          <w:sz w:val="28"/>
          <w:szCs w:val="28"/>
          <w:lang w:val="es-MX"/>
        </w:rPr>
        <w:t>Tổ</w:t>
      </w:r>
      <w:proofErr w:type="spellEnd"/>
      <w:r w:rsidRPr="009270C9">
        <w:rPr>
          <w:sz w:val="28"/>
          <w:szCs w:val="28"/>
          <w:lang w:val="es-MX"/>
        </w:rPr>
        <w:t xml:space="preserve"> </w:t>
      </w:r>
      <w:proofErr w:type="spellStart"/>
      <w:r w:rsidRPr="009270C9">
        <w:rPr>
          <w:sz w:val="28"/>
          <w:szCs w:val="28"/>
          <w:lang w:val="es-MX"/>
        </w:rPr>
        <w:t>quốc</w:t>
      </w:r>
      <w:proofErr w:type="spellEnd"/>
      <w:r w:rsidRPr="009270C9">
        <w:rPr>
          <w:sz w:val="28"/>
          <w:szCs w:val="28"/>
          <w:lang w:val="es-MX"/>
        </w:rPr>
        <w:t xml:space="preserve"> </w:t>
      </w:r>
      <w:proofErr w:type="spellStart"/>
      <w:r w:rsidRPr="009270C9">
        <w:rPr>
          <w:sz w:val="28"/>
          <w:szCs w:val="28"/>
          <w:lang w:val="es-MX"/>
        </w:rPr>
        <w:t>mong</w:t>
      </w:r>
      <w:proofErr w:type="spellEnd"/>
      <w:r w:rsidRPr="009270C9">
        <w:rPr>
          <w:sz w:val="28"/>
          <w:szCs w:val="28"/>
          <w:lang w:val="es-MX"/>
        </w:rPr>
        <w:t xml:space="preserve"> </w:t>
      </w:r>
      <w:proofErr w:type="spellStart"/>
      <w:r w:rsidRPr="009270C9">
        <w:rPr>
          <w:sz w:val="28"/>
          <w:szCs w:val="28"/>
          <w:lang w:val="es-MX"/>
        </w:rPr>
        <w:t>đợi</w:t>
      </w:r>
      <w:proofErr w:type="spellEnd"/>
      <w:r w:rsidRPr="009270C9">
        <w:rPr>
          <w:sz w:val="28"/>
          <w:szCs w:val="28"/>
          <w:lang w:val="es-MX"/>
        </w:rPr>
        <w:t xml:space="preserve"> </w:t>
      </w:r>
      <w:proofErr w:type="spellStart"/>
      <w:r w:rsidRPr="009270C9">
        <w:rPr>
          <w:sz w:val="28"/>
          <w:szCs w:val="28"/>
          <w:lang w:val="es-MX"/>
        </w:rPr>
        <w:t>thì</w:t>
      </w:r>
      <w:proofErr w:type="spellEnd"/>
      <w:r w:rsidRPr="009270C9">
        <w:rPr>
          <w:sz w:val="28"/>
          <w:szCs w:val="28"/>
          <w:lang w:val="es-MX"/>
        </w:rPr>
        <w:t xml:space="preserve"> </w:t>
      </w:r>
      <w:proofErr w:type="spellStart"/>
      <w:r w:rsidRPr="009270C9">
        <w:rPr>
          <w:sz w:val="28"/>
          <w:szCs w:val="28"/>
          <w:lang w:val="es-MX"/>
        </w:rPr>
        <w:t>chỉ</w:t>
      </w:r>
      <w:proofErr w:type="spellEnd"/>
      <w:r w:rsidRPr="009270C9">
        <w:rPr>
          <w:sz w:val="28"/>
          <w:szCs w:val="28"/>
          <w:lang w:val="es-MX"/>
        </w:rPr>
        <w:t xml:space="preserve"> </w:t>
      </w:r>
      <w:proofErr w:type="spellStart"/>
      <w:r w:rsidRPr="009270C9">
        <w:rPr>
          <w:sz w:val="28"/>
          <w:szCs w:val="28"/>
          <w:lang w:val="es-MX"/>
        </w:rPr>
        <w:t>bàn</w:t>
      </w:r>
      <w:proofErr w:type="spellEnd"/>
      <w:r w:rsidRPr="009270C9">
        <w:rPr>
          <w:sz w:val="28"/>
          <w:szCs w:val="28"/>
          <w:lang w:val="es-MX"/>
        </w:rPr>
        <w:t xml:space="preserve"> </w:t>
      </w:r>
      <w:proofErr w:type="spellStart"/>
      <w:r w:rsidRPr="009270C9">
        <w:rPr>
          <w:sz w:val="28"/>
          <w:szCs w:val="28"/>
          <w:lang w:val="es-MX"/>
        </w:rPr>
        <w:t>làm</w:t>
      </w:r>
      <w:proofErr w:type="spellEnd"/>
      <w:r w:rsidRPr="009270C9">
        <w:rPr>
          <w:sz w:val="28"/>
          <w:szCs w:val="28"/>
          <w:lang w:val="es-MX"/>
        </w:rPr>
        <w:t xml:space="preserve">, </w:t>
      </w:r>
      <w:proofErr w:type="spellStart"/>
      <w:r w:rsidRPr="009270C9">
        <w:rPr>
          <w:sz w:val="28"/>
          <w:szCs w:val="28"/>
          <w:lang w:val="es-MX"/>
        </w:rPr>
        <w:t>không</w:t>
      </w:r>
      <w:proofErr w:type="spellEnd"/>
      <w:r w:rsidRPr="009270C9">
        <w:rPr>
          <w:sz w:val="28"/>
          <w:szCs w:val="28"/>
          <w:lang w:val="es-MX"/>
        </w:rPr>
        <w:t xml:space="preserve"> </w:t>
      </w:r>
      <w:proofErr w:type="spellStart"/>
      <w:r w:rsidRPr="009270C9">
        <w:rPr>
          <w:sz w:val="28"/>
          <w:szCs w:val="28"/>
          <w:lang w:val="es-MX"/>
        </w:rPr>
        <w:t>bàn</w:t>
      </w:r>
      <w:proofErr w:type="spellEnd"/>
      <w:r w:rsidRPr="009270C9">
        <w:rPr>
          <w:sz w:val="28"/>
          <w:szCs w:val="28"/>
          <w:lang w:val="es-MX"/>
        </w:rPr>
        <w:t xml:space="preserve"> </w:t>
      </w:r>
      <w:proofErr w:type="spellStart"/>
      <w:r w:rsidRPr="009270C9">
        <w:rPr>
          <w:sz w:val="28"/>
          <w:szCs w:val="28"/>
          <w:lang w:val="es-MX"/>
        </w:rPr>
        <w:t>lùi</w:t>
      </w:r>
      <w:proofErr w:type="spellEnd"/>
      <w:r w:rsidRPr="009270C9">
        <w:rPr>
          <w:sz w:val="28"/>
          <w:szCs w:val="28"/>
          <w:lang w:val="es-MX"/>
        </w:rPr>
        <w:t xml:space="preserve">”. </w:t>
      </w:r>
      <w:proofErr w:type="spellStart"/>
      <w:r w:rsidRPr="009270C9">
        <w:rPr>
          <w:sz w:val="28"/>
          <w:szCs w:val="28"/>
          <w:lang w:val="es-MX"/>
        </w:rPr>
        <w:t>Tại</w:t>
      </w:r>
      <w:proofErr w:type="spellEnd"/>
      <w:r w:rsidRPr="009270C9">
        <w:rPr>
          <w:sz w:val="28"/>
          <w:szCs w:val="28"/>
          <w:lang w:val="es-MX"/>
        </w:rPr>
        <w:t xml:space="preserve"> </w:t>
      </w:r>
      <w:proofErr w:type="spellStart"/>
      <w:r w:rsidRPr="009270C9">
        <w:rPr>
          <w:sz w:val="28"/>
          <w:szCs w:val="28"/>
          <w:lang w:val="es-MX"/>
        </w:rPr>
        <w:t>kỳ</w:t>
      </w:r>
      <w:proofErr w:type="spellEnd"/>
      <w:r w:rsidRPr="009270C9">
        <w:rPr>
          <w:sz w:val="28"/>
          <w:szCs w:val="28"/>
          <w:lang w:val="es-MX"/>
        </w:rPr>
        <w:t xml:space="preserve"> </w:t>
      </w:r>
      <w:proofErr w:type="spellStart"/>
      <w:r w:rsidRPr="009270C9">
        <w:rPr>
          <w:sz w:val="28"/>
          <w:szCs w:val="28"/>
          <w:lang w:val="es-MX"/>
        </w:rPr>
        <w:t>họp</w:t>
      </w:r>
      <w:proofErr w:type="spellEnd"/>
      <w:r w:rsidRPr="009270C9">
        <w:rPr>
          <w:sz w:val="28"/>
          <w:szCs w:val="28"/>
          <w:lang w:val="es-MX"/>
        </w:rPr>
        <w:t xml:space="preserve"> </w:t>
      </w:r>
      <w:proofErr w:type="spellStart"/>
      <w:r w:rsidRPr="009270C9">
        <w:rPr>
          <w:sz w:val="28"/>
          <w:szCs w:val="28"/>
          <w:lang w:val="es-MX"/>
        </w:rPr>
        <w:t>chuyên</w:t>
      </w:r>
      <w:proofErr w:type="spellEnd"/>
      <w:r w:rsidRPr="009270C9">
        <w:rPr>
          <w:sz w:val="28"/>
          <w:szCs w:val="28"/>
          <w:lang w:val="es-MX"/>
        </w:rPr>
        <w:t xml:space="preserve"> </w:t>
      </w:r>
      <w:proofErr w:type="spellStart"/>
      <w:r w:rsidRPr="009270C9">
        <w:rPr>
          <w:sz w:val="28"/>
          <w:szCs w:val="28"/>
          <w:lang w:val="es-MX"/>
        </w:rPr>
        <w:t>đề</w:t>
      </w:r>
      <w:proofErr w:type="spellEnd"/>
      <w:r w:rsidRPr="009270C9">
        <w:rPr>
          <w:sz w:val="28"/>
          <w:szCs w:val="28"/>
          <w:lang w:val="es-MX"/>
        </w:rPr>
        <w:t xml:space="preserve"> </w:t>
      </w:r>
      <w:proofErr w:type="spellStart"/>
      <w:r w:rsidRPr="009270C9">
        <w:rPr>
          <w:sz w:val="28"/>
          <w:szCs w:val="28"/>
          <w:lang w:val="es-MX"/>
        </w:rPr>
        <w:t>tháng</w:t>
      </w:r>
      <w:proofErr w:type="spellEnd"/>
      <w:r w:rsidRPr="009270C9">
        <w:rPr>
          <w:sz w:val="28"/>
          <w:szCs w:val="28"/>
          <w:lang w:val="es-MX"/>
        </w:rPr>
        <w:t xml:space="preserve"> 8, </w:t>
      </w:r>
      <w:proofErr w:type="spellStart"/>
      <w:r w:rsidRPr="009270C9">
        <w:rPr>
          <w:sz w:val="28"/>
          <w:szCs w:val="28"/>
          <w:lang w:val="es-MX"/>
        </w:rPr>
        <w:t>Hội</w:t>
      </w:r>
      <w:proofErr w:type="spellEnd"/>
      <w:r w:rsidRPr="009270C9">
        <w:rPr>
          <w:sz w:val="28"/>
          <w:szCs w:val="28"/>
          <w:lang w:val="es-MX"/>
        </w:rPr>
        <w:t xml:space="preserve"> </w:t>
      </w:r>
      <w:proofErr w:type="spellStart"/>
      <w:r w:rsidRPr="009270C9">
        <w:rPr>
          <w:sz w:val="28"/>
          <w:szCs w:val="28"/>
          <w:lang w:val="es-MX"/>
        </w:rPr>
        <w:t>đồng</w:t>
      </w:r>
      <w:proofErr w:type="spellEnd"/>
      <w:r w:rsidRPr="009270C9">
        <w:rPr>
          <w:sz w:val="28"/>
          <w:szCs w:val="28"/>
          <w:lang w:val="es-MX"/>
        </w:rPr>
        <w:t xml:space="preserve"> </w:t>
      </w:r>
      <w:proofErr w:type="spellStart"/>
      <w:r w:rsidRPr="009270C9">
        <w:rPr>
          <w:sz w:val="28"/>
          <w:szCs w:val="28"/>
          <w:lang w:val="es-MX"/>
        </w:rPr>
        <w:t>nhân</w:t>
      </w:r>
      <w:proofErr w:type="spellEnd"/>
      <w:r w:rsidRPr="009270C9">
        <w:rPr>
          <w:sz w:val="28"/>
          <w:szCs w:val="28"/>
          <w:lang w:val="es-MX"/>
        </w:rPr>
        <w:t xml:space="preserve"> </w:t>
      </w:r>
      <w:proofErr w:type="spellStart"/>
      <w:r w:rsidRPr="009270C9">
        <w:rPr>
          <w:sz w:val="28"/>
          <w:szCs w:val="28"/>
          <w:lang w:val="es-MX"/>
        </w:rPr>
        <w:t>dân</w:t>
      </w:r>
      <w:proofErr w:type="spellEnd"/>
      <w:r w:rsidRPr="009270C9">
        <w:rPr>
          <w:sz w:val="28"/>
          <w:szCs w:val="28"/>
          <w:lang w:val="es-MX"/>
        </w:rPr>
        <w:t xml:space="preserve"> </w:t>
      </w:r>
      <w:proofErr w:type="spellStart"/>
      <w:r w:rsidRPr="009270C9">
        <w:rPr>
          <w:sz w:val="28"/>
          <w:szCs w:val="28"/>
          <w:lang w:val="es-MX"/>
        </w:rPr>
        <w:t>Thành</w:t>
      </w:r>
      <w:proofErr w:type="spellEnd"/>
      <w:r w:rsidRPr="009270C9">
        <w:rPr>
          <w:sz w:val="28"/>
          <w:szCs w:val="28"/>
          <w:lang w:val="es-MX"/>
        </w:rPr>
        <w:t xml:space="preserve"> </w:t>
      </w:r>
      <w:proofErr w:type="spellStart"/>
      <w:r w:rsidRPr="009270C9">
        <w:rPr>
          <w:sz w:val="28"/>
          <w:szCs w:val="28"/>
          <w:lang w:val="es-MX"/>
        </w:rPr>
        <w:t>phố</w:t>
      </w:r>
      <w:proofErr w:type="spellEnd"/>
      <w:r w:rsidRPr="009270C9">
        <w:rPr>
          <w:sz w:val="28"/>
          <w:szCs w:val="28"/>
          <w:lang w:val="es-MX"/>
        </w:rPr>
        <w:t xml:space="preserve"> </w:t>
      </w:r>
      <w:proofErr w:type="spellStart"/>
      <w:r w:rsidRPr="009270C9">
        <w:rPr>
          <w:sz w:val="28"/>
          <w:szCs w:val="28"/>
          <w:lang w:val="es-MX"/>
        </w:rPr>
        <w:t>đã</w:t>
      </w:r>
      <w:proofErr w:type="spellEnd"/>
      <w:r w:rsidRPr="009270C9">
        <w:rPr>
          <w:sz w:val="28"/>
          <w:szCs w:val="28"/>
          <w:lang w:val="es-MX"/>
        </w:rPr>
        <w:t xml:space="preserve"> </w:t>
      </w:r>
      <w:proofErr w:type="spellStart"/>
      <w:r w:rsidRPr="009270C9">
        <w:rPr>
          <w:sz w:val="28"/>
          <w:szCs w:val="28"/>
          <w:lang w:val="es-MX"/>
        </w:rPr>
        <w:t>thông</w:t>
      </w:r>
      <w:proofErr w:type="spellEnd"/>
      <w:r w:rsidRPr="009270C9">
        <w:rPr>
          <w:sz w:val="28"/>
          <w:szCs w:val="28"/>
          <w:lang w:val="es-MX"/>
        </w:rPr>
        <w:t xml:space="preserve"> qua </w:t>
      </w:r>
      <w:r w:rsidRPr="009270C9">
        <w:rPr>
          <w:b/>
          <w:sz w:val="28"/>
          <w:szCs w:val="28"/>
          <w:lang w:val="es-MX"/>
        </w:rPr>
        <w:t xml:space="preserve">32 </w:t>
      </w:r>
      <w:proofErr w:type="spellStart"/>
      <w:r w:rsidRPr="009270C9">
        <w:rPr>
          <w:sz w:val="28"/>
          <w:szCs w:val="28"/>
          <w:lang w:val="es-MX"/>
        </w:rPr>
        <w:t>Nghị</w:t>
      </w:r>
      <w:proofErr w:type="spellEnd"/>
      <w:r w:rsidRPr="009270C9">
        <w:rPr>
          <w:sz w:val="28"/>
          <w:szCs w:val="28"/>
          <w:lang w:val="es-MX"/>
        </w:rPr>
        <w:t xml:space="preserve"> </w:t>
      </w:r>
      <w:proofErr w:type="spellStart"/>
      <w:r w:rsidRPr="009270C9">
        <w:rPr>
          <w:sz w:val="28"/>
          <w:szCs w:val="28"/>
          <w:lang w:val="es-MX"/>
        </w:rPr>
        <w:t>quyết</w:t>
      </w:r>
      <w:proofErr w:type="spellEnd"/>
      <w:r w:rsidRPr="009270C9">
        <w:rPr>
          <w:sz w:val="28"/>
          <w:szCs w:val="28"/>
          <w:lang w:val="es-MX"/>
        </w:rPr>
        <w:t xml:space="preserve"> (</w:t>
      </w:r>
      <w:proofErr w:type="spellStart"/>
      <w:r w:rsidRPr="009270C9">
        <w:rPr>
          <w:i/>
          <w:sz w:val="28"/>
          <w:szCs w:val="28"/>
          <w:lang w:val="es-MX"/>
        </w:rPr>
        <w:t>gồm</w:t>
      </w:r>
      <w:proofErr w:type="spellEnd"/>
      <w:r w:rsidRPr="009270C9">
        <w:rPr>
          <w:i/>
          <w:sz w:val="28"/>
          <w:szCs w:val="28"/>
          <w:lang w:val="es-MX"/>
        </w:rPr>
        <w:t xml:space="preserve">: 16 </w:t>
      </w:r>
      <w:proofErr w:type="spellStart"/>
      <w:r w:rsidRPr="009270C9">
        <w:rPr>
          <w:i/>
          <w:sz w:val="28"/>
          <w:szCs w:val="28"/>
          <w:lang w:val="es-MX"/>
        </w:rPr>
        <w:t>Nghị</w:t>
      </w:r>
      <w:proofErr w:type="spellEnd"/>
      <w:r w:rsidRPr="009270C9">
        <w:rPr>
          <w:i/>
          <w:sz w:val="28"/>
          <w:szCs w:val="28"/>
          <w:lang w:val="es-MX"/>
        </w:rPr>
        <w:t xml:space="preserve"> </w:t>
      </w:r>
      <w:proofErr w:type="spellStart"/>
      <w:r w:rsidRPr="009270C9">
        <w:rPr>
          <w:i/>
          <w:sz w:val="28"/>
          <w:szCs w:val="28"/>
          <w:lang w:val="es-MX"/>
        </w:rPr>
        <w:t>quyết</w:t>
      </w:r>
      <w:proofErr w:type="spellEnd"/>
      <w:r w:rsidRPr="009270C9">
        <w:rPr>
          <w:i/>
          <w:sz w:val="28"/>
          <w:szCs w:val="28"/>
          <w:lang w:val="es-MX"/>
        </w:rPr>
        <w:t xml:space="preserve"> </w:t>
      </w:r>
      <w:proofErr w:type="spellStart"/>
      <w:r w:rsidRPr="009270C9">
        <w:rPr>
          <w:i/>
          <w:sz w:val="28"/>
          <w:szCs w:val="28"/>
          <w:lang w:val="es-MX"/>
        </w:rPr>
        <w:t>Quy</w:t>
      </w:r>
      <w:proofErr w:type="spellEnd"/>
      <w:r w:rsidRPr="009270C9">
        <w:rPr>
          <w:i/>
          <w:sz w:val="28"/>
          <w:szCs w:val="28"/>
          <w:lang w:val="es-MX"/>
        </w:rPr>
        <w:t xml:space="preserve"> </w:t>
      </w:r>
      <w:proofErr w:type="spellStart"/>
      <w:r w:rsidRPr="009270C9">
        <w:rPr>
          <w:i/>
          <w:sz w:val="28"/>
          <w:szCs w:val="28"/>
          <w:lang w:val="es-MX"/>
        </w:rPr>
        <w:t>phạm</w:t>
      </w:r>
      <w:proofErr w:type="spellEnd"/>
      <w:r w:rsidRPr="009270C9">
        <w:rPr>
          <w:i/>
          <w:sz w:val="28"/>
          <w:szCs w:val="28"/>
          <w:lang w:val="es-MX"/>
        </w:rPr>
        <w:t xml:space="preserve"> </w:t>
      </w:r>
      <w:proofErr w:type="spellStart"/>
      <w:r w:rsidRPr="009270C9">
        <w:rPr>
          <w:i/>
          <w:sz w:val="28"/>
          <w:szCs w:val="28"/>
          <w:lang w:val="es-MX"/>
        </w:rPr>
        <w:t>và</w:t>
      </w:r>
      <w:proofErr w:type="spellEnd"/>
      <w:r w:rsidRPr="009270C9">
        <w:rPr>
          <w:i/>
          <w:sz w:val="28"/>
          <w:szCs w:val="28"/>
          <w:lang w:val="es-MX"/>
        </w:rPr>
        <w:t xml:space="preserve"> 16 </w:t>
      </w:r>
      <w:proofErr w:type="spellStart"/>
      <w:r w:rsidRPr="009270C9">
        <w:rPr>
          <w:i/>
          <w:sz w:val="28"/>
          <w:szCs w:val="28"/>
          <w:lang w:val="es-MX"/>
        </w:rPr>
        <w:t>Nghị</w:t>
      </w:r>
      <w:proofErr w:type="spellEnd"/>
      <w:r w:rsidRPr="009270C9">
        <w:rPr>
          <w:i/>
          <w:sz w:val="28"/>
          <w:szCs w:val="28"/>
          <w:lang w:val="es-MX"/>
        </w:rPr>
        <w:t xml:space="preserve"> </w:t>
      </w:r>
      <w:proofErr w:type="spellStart"/>
      <w:r w:rsidRPr="009270C9">
        <w:rPr>
          <w:i/>
          <w:sz w:val="28"/>
          <w:szCs w:val="28"/>
          <w:lang w:val="es-MX"/>
        </w:rPr>
        <w:t>quyết</w:t>
      </w:r>
      <w:proofErr w:type="spellEnd"/>
      <w:r w:rsidRPr="009270C9">
        <w:rPr>
          <w:i/>
          <w:sz w:val="28"/>
          <w:szCs w:val="28"/>
          <w:lang w:val="es-MX"/>
        </w:rPr>
        <w:t xml:space="preserve"> </w:t>
      </w:r>
      <w:proofErr w:type="spellStart"/>
      <w:r w:rsidRPr="009270C9">
        <w:rPr>
          <w:i/>
          <w:sz w:val="28"/>
          <w:szCs w:val="28"/>
          <w:lang w:val="es-MX"/>
        </w:rPr>
        <w:t>cá</w:t>
      </w:r>
      <w:proofErr w:type="spellEnd"/>
      <w:r w:rsidRPr="009270C9">
        <w:rPr>
          <w:i/>
          <w:sz w:val="28"/>
          <w:szCs w:val="28"/>
          <w:lang w:val="es-MX"/>
        </w:rPr>
        <w:t xml:space="preserve"> </w:t>
      </w:r>
      <w:proofErr w:type="spellStart"/>
      <w:r w:rsidRPr="009270C9">
        <w:rPr>
          <w:i/>
          <w:sz w:val="28"/>
          <w:szCs w:val="28"/>
          <w:lang w:val="es-MX"/>
        </w:rPr>
        <w:t>biệt</w:t>
      </w:r>
      <w:proofErr w:type="spellEnd"/>
      <w:r w:rsidRPr="009270C9">
        <w:rPr>
          <w:i/>
          <w:sz w:val="28"/>
          <w:szCs w:val="28"/>
          <w:lang w:val="es-MX"/>
        </w:rPr>
        <w:t>)</w:t>
      </w:r>
      <w:r w:rsidRPr="009270C9">
        <w:rPr>
          <w:sz w:val="28"/>
          <w:szCs w:val="28"/>
          <w:lang w:val="es-MX"/>
        </w:rPr>
        <w:t xml:space="preserve"> </w:t>
      </w:r>
      <w:proofErr w:type="spellStart"/>
      <w:r w:rsidRPr="009270C9">
        <w:rPr>
          <w:sz w:val="28"/>
          <w:szCs w:val="28"/>
          <w:lang w:val="es-MX"/>
        </w:rPr>
        <w:t>quan</w:t>
      </w:r>
      <w:proofErr w:type="spellEnd"/>
      <w:r w:rsidRPr="009270C9">
        <w:rPr>
          <w:sz w:val="28"/>
          <w:szCs w:val="28"/>
          <w:lang w:val="es-MX"/>
        </w:rPr>
        <w:t xml:space="preserve"> </w:t>
      </w:r>
      <w:proofErr w:type="spellStart"/>
      <w:r w:rsidRPr="009270C9">
        <w:rPr>
          <w:sz w:val="28"/>
          <w:szCs w:val="28"/>
          <w:lang w:val="es-MX"/>
        </w:rPr>
        <w:t>trọng</w:t>
      </w:r>
      <w:proofErr w:type="spellEnd"/>
      <w:r w:rsidRPr="009270C9">
        <w:rPr>
          <w:sz w:val="28"/>
          <w:szCs w:val="28"/>
          <w:lang w:val="es-MX"/>
        </w:rPr>
        <w:t xml:space="preserve">, </w:t>
      </w:r>
      <w:proofErr w:type="spellStart"/>
      <w:r w:rsidRPr="009270C9">
        <w:rPr>
          <w:sz w:val="28"/>
          <w:szCs w:val="28"/>
          <w:lang w:val="es-MX"/>
        </w:rPr>
        <w:t>đáp</w:t>
      </w:r>
      <w:proofErr w:type="spellEnd"/>
      <w:r w:rsidRPr="009270C9">
        <w:rPr>
          <w:sz w:val="28"/>
          <w:szCs w:val="28"/>
          <w:lang w:val="es-MX"/>
        </w:rPr>
        <w:t xml:space="preserve"> </w:t>
      </w:r>
      <w:proofErr w:type="spellStart"/>
      <w:r w:rsidRPr="009270C9">
        <w:rPr>
          <w:sz w:val="28"/>
          <w:szCs w:val="28"/>
          <w:lang w:val="es-MX"/>
        </w:rPr>
        <w:t>ứng</w:t>
      </w:r>
      <w:proofErr w:type="spellEnd"/>
      <w:r w:rsidRPr="009270C9">
        <w:rPr>
          <w:sz w:val="28"/>
          <w:szCs w:val="28"/>
          <w:lang w:val="es-MX"/>
        </w:rPr>
        <w:t xml:space="preserve"> </w:t>
      </w:r>
      <w:proofErr w:type="spellStart"/>
      <w:r w:rsidRPr="009270C9">
        <w:rPr>
          <w:sz w:val="28"/>
          <w:szCs w:val="28"/>
          <w:lang w:val="es-MX"/>
        </w:rPr>
        <w:t>yêu</w:t>
      </w:r>
      <w:proofErr w:type="spellEnd"/>
      <w:r w:rsidRPr="009270C9">
        <w:rPr>
          <w:sz w:val="28"/>
          <w:szCs w:val="28"/>
          <w:lang w:val="es-MX"/>
        </w:rPr>
        <w:t xml:space="preserve"> </w:t>
      </w:r>
      <w:proofErr w:type="spellStart"/>
      <w:r w:rsidRPr="009270C9">
        <w:rPr>
          <w:sz w:val="28"/>
          <w:szCs w:val="28"/>
          <w:lang w:val="es-MX"/>
        </w:rPr>
        <w:t>cầu</w:t>
      </w:r>
      <w:proofErr w:type="spellEnd"/>
      <w:r w:rsidRPr="009270C9">
        <w:rPr>
          <w:sz w:val="28"/>
          <w:szCs w:val="28"/>
          <w:lang w:val="es-MX"/>
        </w:rPr>
        <w:t xml:space="preserve"> </w:t>
      </w:r>
      <w:proofErr w:type="spellStart"/>
      <w:r w:rsidRPr="009270C9">
        <w:rPr>
          <w:sz w:val="28"/>
          <w:szCs w:val="28"/>
          <w:lang w:val="es-MX"/>
        </w:rPr>
        <w:t>thực</w:t>
      </w:r>
      <w:proofErr w:type="spellEnd"/>
      <w:r w:rsidRPr="009270C9">
        <w:rPr>
          <w:sz w:val="28"/>
          <w:szCs w:val="28"/>
          <w:lang w:val="es-MX"/>
        </w:rPr>
        <w:t xml:space="preserve"> </w:t>
      </w:r>
      <w:proofErr w:type="spellStart"/>
      <w:r w:rsidRPr="009270C9">
        <w:rPr>
          <w:sz w:val="28"/>
          <w:szCs w:val="28"/>
          <w:lang w:val="es-MX"/>
        </w:rPr>
        <w:t>tiễn</w:t>
      </w:r>
      <w:proofErr w:type="spellEnd"/>
      <w:r w:rsidRPr="009270C9">
        <w:rPr>
          <w:sz w:val="28"/>
          <w:szCs w:val="28"/>
          <w:lang w:val="es-MX"/>
        </w:rPr>
        <w:t xml:space="preserve"> </w:t>
      </w:r>
      <w:proofErr w:type="spellStart"/>
      <w:r w:rsidRPr="009270C9">
        <w:rPr>
          <w:sz w:val="28"/>
          <w:szCs w:val="28"/>
          <w:lang w:val="es-MX"/>
        </w:rPr>
        <w:t>sau</w:t>
      </w:r>
      <w:proofErr w:type="spellEnd"/>
      <w:r w:rsidRPr="009270C9">
        <w:rPr>
          <w:sz w:val="28"/>
          <w:szCs w:val="28"/>
          <w:lang w:val="es-MX"/>
        </w:rPr>
        <w:t xml:space="preserve"> </w:t>
      </w:r>
      <w:proofErr w:type="spellStart"/>
      <w:r w:rsidRPr="009270C9">
        <w:rPr>
          <w:sz w:val="28"/>
          <w:szCs w:val="28"/>
          <w:lang w:val="es-MX"/>
        </w:rPr>
        <w:t>hợp</w:t>
      </w:r>
      <w:proofErr w:type="spellEnd"/>
      <w:r w:rsidRPr="009270C9">
        <w:rPr>
          <w:sz w:val="28"/>
          <w:szCs w:val="28"/>
          <w:lang w:val="es-MX"/>
        </w:rPr>
        <w:t xml:space="preserve"> </w:t>
      </w:r>
      <w:proofErr w:type="spellStart"/>
      <w:r w:rsidRPr="009270C9">
        <w:rPr>
          <w:sz w:val="28"/>
          <w:szCs w:val="28"/>
          <w:lang w:val="es-MX"/>
        </w:rPr>
        <w:t>nhất</w:t>
      </w:r>
      <w:proofErr w:type="spellEnd"/>
      <w:r w:rsidRPr="009270C9">
        <w:rPr>
          <w:sz w:val="28"/>
          <w:szCs w:val="28"/>
          <w:lang w:val="es-MX"/>
        </w:rPr>
        <w:t xml:space="preserve"> </w:t>
      </w:r>
      <w:proofErr w:type="spellStart"/>
      <w:r w:rsidRPr="009270C9">
        <w:rPr>
          <w:sz w:val="28"/>
          <w:szCs w:val="28"/>
          <w:lang w:val="es-MX"/>
        </w:rPr>
        <w:t>đơn</w:t>
      </w:r>
      <w:proofErr w:type="spellEnd"/>
      <w:r w:rsidRPr="009270C9">
        <w:rPr>
          <w:sz w:val="28"/>
          <w:szCs w:val="28"/>
          <w:lang w:val="es-MX"/>
        </w:rPr>
        <w:t xml:space="preserve"> </w:t>
      </w:r>
      <w:proofErr w:type="spellStart"/>
      <w:r w:rsidRPr="009270C9">
        <w:rPr>
          <w:sz w:val="28"/>
          <w:szCs w:val="28"/>
          <w:lang w:val="es-MX"/>
        </w:rPr>
        <w:t>vị</w:t>
      </w:r>
      <w:proofErr w:type="spellEnd"/>
      <w:r w:rsidRPr="009270C9">
        <w:rPr>
          <w:sz w:val="28"/>
          <w:szCs w:val="28"/>
          <w:lang w:val="es-MX"/>
        </w:rPr>
        <w:t xml:space="preserve"> </w:t>
      </w:r>
      <w:proofErr w:type="spellStart"/>
      <w:r w:rsidRPr="009270C9">
        <w:rPr>
          <w:sz w:val="28"/>
          <w:szCs w:val="28"/>
          <w:lang w:val="es-MX"/>
        </w:rPr>
        <w:t>hành</w:t>
      </w:r>
      <w:proofErr w:type="spellEnd"/>
      <w:r w:rsidRPr="009270C9">
        <w:rPr>
          <w:sz w:val="28"/>
          <w:szCs w:val="28"/>
          <w:lang w:val="es-MX"/>
        </w:rPr>
        <w:t xml:space="preserve"> </w:t>
      </w:r>
      <w:proofErr w:type="spellStart"/>
      <w:r w:rsidRPr="009270C9">
        <w:rPr>
          <w:sz w:val="28"/>
          <w:szCs w:val="28"/>
          <w:lang w:val="es-MX"/>
        </w:rPr>
        <w:t>chính</w:t>
      </w:r>
      <w:proofErr w:type="spellEnd"/>
      <w:r w:rsidRPr="009270C9">
        <w:rPr>
          <w:sz w:val="28"/>
          <w:szCs w:val="28"/>
          <w:lang w:val="es-MX"/>
        </w:rPr>
        <w:t>.</w:t>
      </w:r>
    </w:p>
    <w:p w14:paraId="40AD799D" w14:textId="77777777" w:rsidR="005D73E2" w:rsidRPr="009270C9" w:rsidRDefault="005D73E2" w:rsidP="005D73E2">
      <w:pPr>
        <w:widowControl w:val="0"/>
        <w:adjustRightInd w:val="0"/>
        <w:snapToGrid w:val="0"/>
        <w:spacing w:after="120" w:line="360" w:lineRule="exact"/>
        <w:ind w:firstLine="709"/>
        <w:jc w:val="both"/>
        <w:rPr>
          <w:spacing w:val="-2"/>
          <w:sz w:val="28"/>
          <w:szCs w:val="28"/>
          <w:lang w:val="es-MX"/>
        </w:rPr>
      </w:pPr>
      <w:r w:rsidRPr="009270C9">
        <w:rPr>
          <w:spacing w:val="-2"/>
          <w:sz w:val="28"/>
          <w:szCs w:val="28"/>
          <w:lang w:val="es-MX"/>
        </w:rPr>
        <w:t xml:space="preserve"> </w:t>
      </w:r>
      <w:proofErr w:type="spellStart"/>
      <w:r w:rsidRPr="009270C9">
        <w:rPr>
          <w:spacing w:val="-2"/>
          <w:sz w:val="28"/>
          <w:szCs w:val="28"/>
          <w:lang w:val="es-MX"/>
        </w:rPr>
        <w:t>Lãnh</w:t>
      </w:r>
      <w:proofErr w:type="spellEnd"/>
      <w:r w:rsidRPr="009270C9">
        <w:rPr>
          <w:spacing w:val="-2"/>
          <w:sz w:val="28"/>
          <w:szCs w:val="28"/>
          <w:lang w:val="es-MX"/>
        </w:rPr>
        <w:t xml:space="preserve"> </w:t>
      </w:r>
      <w:proofErr w:type="spellStart"/>
      <w:r w:rsidRPr="009270C9">
        <w:rPr>
          <w:spacing w:val="-2"/>
          <w:sz w:val="28"/>
          <w:szCs w:val="28"/>
          <w:lang w:val="es-MX"/>
        </w:rPr>
        <w:t>đạo</w:t>
      </w:r>
      <w:proofErr w:type="spellEnd"/>
      <w:r w:rsidRPr="009270C9">
        <w:rPr>
          <w:spacing w:val="-2"/>
          <w:sz w:val="28"/>
          <w:szCs w:val="28"/>
          <w:lang w:val="es-MX"/>
        </w:rPr>
        <w:t xml:space="preserve"> </w:t>
      </w:r>
      <w:proofErr w:type="spellStart"/>
      <w:r w:rsidRPr="009270C9">
        <w:rPr>
          <w:spacing w:val="-2"/>
          <w:sz w:val="28"/>
          <w:szCs w:val="28"/>
          <w:lang w:val="es-MX"/>
        </w:rPr>
        <w:t>Thành</w:t>
      </w:r>
      <w:proofErr w:type="spellEnd"/>
      <w:r w:rsidRPr="009270C9">
        <w:rPr>
          <w:spacing w:val="-2"/>
          <w:sz w:val="28"/>
          <w:szCs w:val="28"/>
          <w:lang w:val="es-MX"/>
        </w:rPr>
        <w:t xml:space="preserve"> </w:t>
      </w:r>
      <w:proofErr w:type="spellStart"/>
      <w:r w:rsidRPr="009270C9">
        <w:rPr>
          <w:spacing w:val="-2"/>
          <w:sz w:val="28"/>
          <w:szCs w:val="28"/>
          <w:lang w:val="es-MX"/>
        </w:rPr>
        <w:t>phố</w:t>
      </w:r>
      <w:proofErr w:type="spellEnd"/>
      <w:r w:rsidRPr="009270C9">
        <w:rPr>
          <w:spacing w:val="-2"/>
          <w:sz w:val="28"/>
          <w:szCs w:val="28"/>
          <w:lang w:val="es-MX"/>
        </w:rPr>
        <w:t xml:space="preserve"> </w:t>
      </w:r>
      <w:proofErr w:type="spellStart"/>
      <w:r w:rsidRPr="009270C9">
        <w:rPr>
          <w:spacing w:val="-2"/>
          <w:sz w:val="28"/>
          <w:szCs w:val="28"/>
          <w:lang w:val="es-MX"/>
        </w:rPr>
        <w:t>tiếp</w:t>
      </w:r>
      <w:proofErr w:type="spellEnd"/>
      <w:r w:rsidRPr="009270C9">
        <w:rPr>
          <w:spacing w:val="-2"/>
          <w:sz w:val="28"/>
          <w:szCs w:val="28"/>
          <w:lang w:val="es-MX"/>
        </w:rPr>
        <w:t xml:space="preserve"> </w:t>
      </w:r>
      <w:proofErr w:type="spellStart"/>
      <w:r w:rsidRPr="009270C9">
        <w:rPr>
          <w:spacing w:val="-2"/>
          <w:sz w:val="28"/>
          <w:szCs w:val="28"/>
          <w:lang w:val="es-MX"/>
        </w:rPr>
        <w:t>tục</w:t>
      </w:r>
      <w:proofErr w:type="spellEnd"/>
      <w:r w:rsidRPr="009270C9">
        <w:rPr>
          <w:spacing w:val="-2"/>
          <w:sz w:val="28"/>
          <w:szCs w:val="28"/>
          <w:lang w:val="es-MX"/>
        </w:rPr>
        <w:t xml:space="preserve"> </w:t>
      </w:r>
      <w:proofErr w:type="spellStart"/>
      <w:r w:rsidRPr="009270C9">
        <w:rPr>
          <w:spacing w:val="-2"/>
          <w:sz w:val="28"/>
          <w:szCs w:val="28"/>
          <w:lang w:val="es-MX"/>
        </w:rPr>
        <w:t>chỉ</w:t>
      </w:r>
      <w:proofErr w:type="spellEnd"/>
      <w:r w:rsidRPr="009270C9">
        <w:rPr>
          <w:spacing w:val="-2"/>
          <w:sz w:val="28"/>
          <w:szCs w:val="28"/>
          <w:lang w:val="es-MX"/>
        </w:rPr>
        <w:t xml:space="preserve"> </w:t>
      </w:r>
      <w:proofErr w:type="spellStart"/>
      <w:r w:rsidRPr="009270C9">
        <w:rPr>
          <w:spacing w:val="-2"/>
          <w:sz w:val="28"/>
          <w:szCs w:val="28"/>
          <w:lang w:val="es-MX"/>
        </w:rPr>
        <w:t>đạo</w:t>
      </w:r>
      <w:proofErr w:type="spellEnd"/>
      <w:r w:rsidRPr="009270C9">
        <w:rPr>
          <w:spacing w:val="-2"/>
          <w:sz w:val="28"/>
          <w:szCs w:val="28"/>
          <w:lang w:val="es-MX"/>
        </w:rPr>
        <w:t xml:space="preserve"> </w:t>
      </w:r>
      <w:proofErr w:type="spellStart"/>
      <w:r w:rsidRPr="009270C9">
        <w:rPr>
          <w:spacing w:val="-2"/>
          <w:sz w:val="28"/>
          <w:szCs w:val="28"/>
          <w:lang w:val="es-MX"/>
        </w:rPr>
        <w:t>quyết</w:t>
      </w:r>
      <w:proofErr w:type="spellEnd"/>
      <w:r w:rsidRPr="009270C9">
        <w:rPr>
          <w:spacing w:val="-2"/>
          <w:sz w:val="28"/>
          <w:szCs w:val="28"/>
          <w:lang w:val="es-MX"/>
        </w:rPr>
        <w:t xml:space="preserve"> </w:t>
      </w:r>
      <w:proofErr w:type="spellStart"/>
      <w:r w:rsidRPr="009270C9">
        <w:rPr>
          <w:spacing w:val="-2"/>
          <w:sz w:val="28"/>
          <w:szCs w:val="28"/>
          <w:lang w:val="es-MX"/>
        </w:rPr>
        <w:t>liệt</w:t>
      </w:r>
      <w:proofErr w:type="spellEnd"/>
      <w:r w:rsidRPr="009270C9">
        <w:rPr>
          <w:spacing w:val="-2"/>
          <w:sz w:val="28"/>
          <w:szCs w:val="28"/>
          <w:lang w:val="es-MX"/>
        </w:rPr>
        <w:t xml:space="preserve">, </w:t>
      </w:r>
      <w:proofErr w:type="spellStart"/>
      <w:r w:rsidRPr="009270C9">
        <w:rPr>
          <w:spacing w:val="-2"/>
          <w:sz w:val="28"/>
          <w:szCs w:val="28"/>
          <w:lang w:val="es-MX"/>
        </w:rPr>
        <w:t>đôn</w:t>
      </w:r>
      <w:proofErr w:type="spellEnd"/>
      <w:r w:rsidRPr="009270C9">
        <w:rPr>
          <w:spacing w:val="-2"/>
          <w:sz w:val="28"/>
          <w:szCs w:val="28"/>
          <w:lang w:val="es-MX"/>
        </w:rPr>
        <w:t xml:space="preserve"> </w:t>
      </w:r>
      <w:proofErr w:type="spellStart"/>
      <w:r w:rsidRPr="009270C9">
        <w:rPr>
          <w:spacing w:val="-2"/>
          <w:sz w:val="28"/>
          <w:szCs w:val="28"/>
          <w:lang w:val="es-MX"/>
        </w:rPr>
        <w:t>đốc</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tác</w:t>
      </w:r>
      <w:proofErr w:type="spellEnd"/>
      <w:r w:rsidRPr="009270C9">
        <w:rPr>
          <w:spacing w:val="-2"/>
          <w:sz w:val="28"/>
          <w:szCs w:val="28"/>
          <w:lang w:val="es-MX"/>
        </w:rPr>
        <w:t xml:space="preserve"> </w:t>
      </w:r>
      <w:proofErr w:type="spellStart"/>
      <w:r w:rsidRPr="009270C9">
        <w:rPr>
          <w:spacing w:val="-2"/>
          <w:sz w:val="28"/>
          <w:szCs w:val="28"/>
          <w:lang w:val="es-MX"/>
        </w:rPr>
        <w:t>giải</w:t>
      </w:r>
      <w:proofErr w:type="spellEnd"/>
      <w:r w:rsidRPr="009270C9">
        <w:rPr>
          <w:spacing w:val="-2"/>
          <w:sz w:val="28"/>
          <w:szCs w:val="28"/>
          <w:lang w:val="es-MX"/>
        </w:rPr>
        <w:t xml:space="preserve"> </w:t>
      </w:r>
      <w:proofErr w:type="spellStart"/>
      <w:r w:rsidRPr="009270C9">
        <w:rPr>
          <w:spacing w:val="-2"/>
          <w:sz w:val="28"/>
          <w:szCs w:val="28"/>
          <w:lang w:val="es-MX"/>
        </w:rPr>
        <w:t>ngân</w:t>
      </w:r>
      <w:proofErr w:type="spellEnd"/>
      <w:r w:rsidRPr="009270C9">
        <w:rPr>
          <w:spacing w:val="-2"/>
          <w:sz w:val="28"/>
          <w:szCs w:val="28"/>
          <w:lang w:val="es-MX"/>
        </w:rPr>
        <w:t xml:space="preserve"> </w:t>
      </w:r>
      <w:proofErr w:type="spellStart"/>
      <w:r w:rsidRPr="009270C9">
        <w:rPr>
          <w:spacing w:val="-2"/>
          <w:sz w:val="28"/>
          <w:szCs w:val="28"/>
          <w:lang w:val="es-MX"/>
        </w:rPr>
        <w:t>vốn</w:t>
      </w:r>
      <w:proofErr w:type="spellEnd"/>
      <w:r w:rsidRPr="009270C9">
        <w:rPr>
          <w:spacing w:val="-2"/>
          <w:sz w:val="28"/>
          <w:szCs w:val="28"/>
          <w:lang w:val="es-MX"/>
        </w:rPr>
        <w:t xml:space="preserve"> </w:t>
      </w:r>
      <w:proofErr w:type="spellStart"/>
      <w:r w:rsidRPr="009270C9">
        <w:rPr>
          <w:spacing w:val="-2"/>
          <w:sz w:val="28"/>
          <w:szCs w:val="28"/>
          <w:lang w:val="es-MX"/>
        </w:rPr>
        <w:t>đầu</w:t>
      </w:r>
      <w:proofErr w:type="spellEnd"/>
      <w:r w:rsidRPr="009270C9">
        <w:rPr>
          <w:spacing w:val="-2"/>
          <w:sz w:val="28"/>
          <w:szCs w:val="28"/>
          <w:lang w:val="es-MX"/>
        </w:rPr>
        <w:t xml:space="preserve"> </w:t>
      </w:r>
      <w:proofErr w:type="spellStart"/>
      <w:r w:rsidRPr="009270C9">
        <w:rPr>
          <w:spacing w:val="-2"/>
          <w:sz w:val="28"/>
          <w:szCs w:val="28"/>
          <w:lang w:val="es-MX"/>
        </w:rPr>
        <w:t>tư</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tháo</w:t>
      </w:r>
      <w:proofErr w:type="spellEnd"/>
      <w:r w:rsidRPr="009270C9">
        <w:rPr>
          <w:spacing w:val="-2"/>
          <w:sz w:val="28"/>
          <w:szCs w:val="28"/>
          <w:lang w:val="es-MX"/>
        </w:rPr>
        <w:t xml:space="preserve"> </w:t>
      </w:r>
      <w:proofErr w:type="spellStart"/>
      <w:r w:rsidRPr="009270C9">
        <w:rPr>
          <w:spacing w:val="-2"/>
          <w:sz w:val="28"/>
          <w:szCs w:val="28"/>
          <w:lang w:val="es-MX"/>
        </w:rPr>
        <w:t>gỡ</w:t>
      </w:r>
      <w:proofErr w:type="spellEnd"/>
      <w:r w:rsidRPr="009270C9">
        <w:rPr>
          <w:spacing w:val="-2"/>
          <w:sz w:val="28"/>
          <w:szCs w:val="28"/>
          <w:lang w:val="es-MX"/>
        </w:rPr>
        <w:t xml:space="preserve"> </w:t>
      </w:r>
      <w:proofErr w:type="spellStart"/>
      <w:r w:rsidRPr="009270C9">
        <w:rPr>
          <w:spacing w:val="-2"/>
          <w:sz w:val="28"/>
          <w:szCs w:val="28"/>
          <w:lang w:val="es-MX"/>
        </w:rPr>
        <w:t>khó</w:t>
      </w:r>
      <w:proofErr w:type="spellEnd"/>
      <w:r w:rsidRPr="009270C9">
        <w:rPr>
          <w:spacing w:val="-2"/>
          <w:sz w:val="28"/>
          <w:szCs w:val="28"/>
          <w:lang w:val="es-MX"/>
        </w:rPr>
        <w:t xml:space="preserve"> </w:t>
      </w:r>
      <w:proofErr w:type="spellStart"/>
      <w:r w:rsidRPr="009270C9">
        <w:rPr>
          <w:spacing w:val="-2"/>
          <w:sz w:val="28"/>
          <w:szCs w:val="28"/>
          <w:lang w:val="es-MX"/>
        </w:rPr>
        <w:t>khăn</w:t>
      </w:r>
      <w:proofErr w:type="spellEnd"/>
      <w:r w:rsidRPr="009270C9">
        <w:rPr>
          <w:spacing w:val="-2"/>
          <w:sz w:val="28"/>
          <w:szCs w:val="28"/>
          <w:lang w:val="es-MX"/>
        </w:rPr>
        <w:t xml:space="preserve"> cho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trình</w:t>
      </w:r>
      <w:proofErr w:type="spellEnd"/>
      <w:r w:rsidRPr="009270C9">
        <w:rPr>
          <w:spacing w:val="-2"/>
          <w:sz w:val="28"/>
          <w:szCs w:val="28"/>
          <w:lang w:val="es-MX"/>
        </w:rPr>
        <w:t xml:space="preserve">,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trọng</w:t>
      </w:r>
      <w:proofErr w:type="spellEnd"/>
      <w:r w:rsidRPr="009270C9">
        <w:rPr>
          <w:spacing w:val="-2"/>
          <w:sz w:val="28"/>
          <w:szCs w:val="28"/>
          <w:lang w:val="es-MX"/>
        </w:rPr>
        <w:t xml:space="preserve"> </w:t>
      </w:r>
      <w:proofErr w:type="spellStart"/>
      <w:r w:rsidRPr="009270C9">
        <w:rPr>
          <w:spacing w:val="-2"/>
          <w:sz w:val="28"/>
          <w:szCs w:val="28"/>
          <w:lang w:val="es-MX"/>
        </w:rPr>
        <w:t>điểm</w:t>
      </w:r>
      <w:proofErr w:type="spellEnd"/>
      <w:r w:rsidRPr="009270C9">
        <w:rPr>
          <w:spacing w:val="-2"/>
          <w:sz w:val="28"/>
          <w:szCs w:val="28"/>
          <w:lang w:val="es-MX"/>
        </w:rPr>
        <w:t xml:space="preserve">, </w:t>
      </w:r>
      <w:proofErr w:type="spellStart"/>
      <w:r w:rsidRPr="009270C9">
        <w:rPr>
          <w:spacing w:val="-2"/>
          <w:sz w:val="28"/>
          <w:szCs w:val="28"/>
          <w:lang w:val="es-MX"/>
        </w:rPr>
        <w:t>yêu</w:t>
      </w:r>
      <w:proofErr w:type="spellEnd"/>
      <w:r w:rsidRPr="009270C9">
        <w:rPr>
          <w:spacing w:val="-2"/>
          <w:sz w:val="28"/>
          <w:szCs w:val="28"/>
          <w:lang w:val="es-MX"/>
        </w:rPr>
        <w:t xml:space="preserve"> </w:t>
      </w:r>
      <w:proofErr w:type="spellStart"/>
      <w:r w:rsidRPr="009270C9">
        <w:rPr>
          <w:spacing w:val="-2"/>
          <w:sz w:val="28"/>
          <w:szCs w:val="28"/>
          <w:lang w:val="es-MX"/>
        </w:rPr>
        <w:t>cầu</w:t>
      </w:r>
      <w:proofErr w:type="spellEnd"/>
      <w:r w:rsidRPr="009270C9">
        <w:rPr>
          <w:spacing w:val="-2"/>
          <w:sz w:val="28"/>
          <w:szCs w:val="28"/>
          <w:lang w:val="es-MX"/>
        </w:rPr>
        <w:t xml:space="preserve"> </w:t>
      </w:r>
      <w:proofErr w:type="spellStart"/>
      <w:r w:rsidRPr="009270C9">
        <w:rPr>
          <w:spacing w:val="-2"/>
          <w:sz w:val="28"/>
          <w:szCs w:val="28"/>
          <w:lang w:val="es-MX"/>
        </w:rPr>
        <w:t>áp</w:t>
      </w:r>
      <w:proofErr w:type="spellEnd"/>
      <w:r w:rsidRPr="009270C9">
        <w:rPr>
          <w:spacing w:val="-2"/>
          <w:sz w:val="28"/>
          <w:szCs w:val="28"/>
          <w:lang w:val="es-MX"/>
        </w:rPr>
        <w:t xml:space="preserve"> </w:t>
      </w:r>
      <w:proofErr w:type="spellStart"/>
      <w:r w:rsidRPr="009270C9">
        <w:rPr>
          <w:spacing w:val="-2"/>
          <w:sz w:val="28"/>
          <w:szCs w:val="28"/>
          <w:lang w:val="es-MX"/>
        </w:rPr>
        <w:t>dụng</w:t>
      </w:r>
      <w:proofErr w:type="spellEnd"/>
      <w:r w:rsidRPr="009270C9">
        <w:rPr>
          <w:spacing w:val="-2"/>
          <w:sz w:val="28"/>
          <w:szCs w:val="28"/>
          <w:lang w:val="es-MX"/>
        </w:rPr>
        <w:t xml:space="preserve"> </w:t>
      </w:r>
      <w:proofErr w:type="spellStart"/>
      <w:r w:rsidRPr="009270C9">
        <w:rPr>
          <w:spacing w:val="-2"/>
          <w:sz w:val="28"/>
          <w:szCs w:val="28"/>
          <w:lang w:val="es-MX"/>
        </w:rPr>
        <w:t>nghiêm</w:t>
      </w:r>
      <w:proofErr w:type="spellEnd"/>
      <w:r w:rsidRPr="009270C9">
        <w:rPr>
          <w:spacing w:val="-2"/>
          <w:sz w:val="28"/>
          <w:szCs w:val="28"/>
          <w:lang w:val="es-MX"/>
        </w:rPr>
        <w:t xml:space="preserve"> </w:t>
      </w:r>
      <w:proofErr w:type="spellStart"/>
      <w:r w:rsidRPr="009270C9">
        <w:rPr>
          <w:spacing w:val="-2"/>
          <w:sz w:val="28"/>
          <w:szCs w:val="28"/>
          <w:lang w:val="es-MX"/>
        </w:rPr>
        <w:t>cơ</w:t>
      </w:r>
      <w:proofErr w:type="spellEnd"/>
      <w:r w:rsidRPr="009270C9">
        <w:rPr>
          <w:spacing w:val="-2"/>
          <w:sz w:val="28"/>
          <w:szCs w:val="28"/>
          <w:lang w:val="es-MX"/>
        </w:rPr>
        <w:t xml:space="preserve"> </w:t>
      </w:r>
      <w:proofErr w:type="spellStart"/>
      <w:r w:rsidRPr="009270C9">
        <w:rPr>
          <w:spacing w:val="-2"/>
          <w:sz w:val="28"/>
          <w:szCs w:val="28"/>
          <w:lang w:val="es-MX"/>
        </w:rPr>
        <w:t>chế</w:t>
      </w:r>
      <w:proofErr w:type="spellEnd"/>
      <w:r w:rsidRPr="009270C9">
        <w:rPr>
          <w:spacing w:val="-2"/>
          <w:sz w:val="28"/>
          <w:szCs w:val="28"/>
          <w:lang w:val="es-MX"/>
        </w:rPr>
        <w:t xml:space="preserve"> </w:t>
      </w:r>
      <w:r w:rsidRPr="009270C9">
        <w:rPr>
          <w:b/>
          <w:spacing w:val="-2"/>
          <w:sz w:val="28"/>
          <w:szCs w:val="28"/>
          <w:lang w:val="es-MX"/>
        </w:rPr>
        <w:t xml:space="preserve">“6 </w:t>
      </w:r>
      <w:proofErr w:type="spellStart"/>
      <w:r w:rsidRPr="009270C9">
        <w:rPr>
          <w:b/>
          <w:spacing w:val="-2"/>
          <w:sz w:val="28"/>
          <w:szCs w:val="28"/>
          <w:lang w:val="es-MX"/>
        </w:rPr>
        <w:t>rõ</w:t>
      </w:r>
      <w:proofErr w:type="spellEnd"/>
      <w:r w:rsidRPr="009270C9">
        <w:rPr>
          <w:b/>
          <w:spacing w:val="-2"/>
          <w:sz w:val="28"/>
          <w:szCs w:val="28"/>
          <w:lang w:val="es-MX"/>
        </w:rPr>
        <w:t>”</w:t>
      </w:r>
      <w:r w:rsidRPr="009270C9">
        <w:rPr>
          <w:spacing w:val="-2"/>
          <w:sz w:val="28"/>
          <w:szCs w:val="28"/>
          <w:lang w:val="es-MX"/>
        </w:rPr>
        <w:t xml:space="preserve"> </w:t>
      </w:r>
      <w:proofErr w:type="spellStart"/>
      <w:r w:rsidRPr="009270C9">
        <w:rPr>
          <w:spacing w:val="-2"/>
          <w:sz w:val="28"/>
          <w:szCs w:val="28"/>
          <w:lang w:val="es-MX"/>
        </w:rPr>
        <w:t>trong</w:t>
      </w:r>
      <w:proofErr w:type="spellEnd"/>
      <w:r w:rsidRPr="009270C9">
        <w:rPr>
          <w:spacing w:val="-2"/>
          <w:sz w:val="28"/>
          <w:szCs w:val="28"/>
          <w:lang w:val="es-MX"/>
        </w:rPr>
        <w:t xml:space="preserve"> </w:t>
      </w:r>
      <w:proofErr w:type="spellStart"/>
      <w:r w:rsidRPr="009270C9">
        <w:rPr>
          <w:spacing w:val="-2"/>
          <w:sz w:val="28"/>
          <w:szCs w:val="28"/>
          <w:lang w:val="es-MX"/>
        </w:rPr>
        <w:t>kiểm</w:t>
      </w:r>
      <w:proofErr w:type="spellEnd"/>
      <w:r w:rsidRPr="009270C9">
        <w:rPr>
          <w:spacing w:val="-2"/>
          <w:sz w:val="28"/>
          <w:szCs w:val="28"/>
          <w:lang w:val="es-MX"/>
        </w:rPr>
        <w:t xml:space="preserve"> </w:t>
      </w:r>
      <w:proofErr w:type="spellStart"/>
      <w:r w:rsidRPr="009270C9">
        <w:rPr>
          <w:spacing w:val="-2"/>
          <w:sz w:val="28"/>
          <w:szCs w:val="28"/>
          <w:lang w:val="es-MX"/>
        </w:rPr>
        <w:t>tra</w:t>
      </w:r>
      <w:proofErr w:type="spellEnd"/>
      <w:r w:rsidRPr="009270C9">
        <w:rPr>
          <w:spacing w:val="-2"/>
          <w:sz w:val="28"/>
          <w:szCs w:val="28"/>
          <w:lang w:val="es-MX"/>
        </w:rPr>
        <w:t xml:space="preserve">, </w:t>
      </w:r>
      <w:proofErr w:type="spellStart"/>
      <w:r w:rsidRPr="009270C9">
        <w:rPr>
          <w:spacing w:val="-2"/>
          <w:sz w:val="28"/>
          <w:szCs w:val="28"/>
          <w:lang w:val="es-MX"/>
        </w:rPr>
        <w:t>đánh</w:t>
      </w:r>
      <w:proofErr w:type="spellEnd"/>
      <w:r w:rsidRPr="009270C9">
        <w:rPr>
          <w:spacing w:val="-2"/>
          <w:sz w:val="28"/>
          <w:szCs w:val="28"/>
          <w:lang w:val="es-MX"/>
        </w:rPr>
        <w:t xml:space="preserve"> </w:t>
      </w:r>
      <w:proofErr w:type="spellStart"/>
      <w:r w:rsidRPr="009270C9">
        <w:rPr>
          <w:spacing w:val="-2"/>
          <w:sz w:val="28"/>
          <w:szCs w:val="28"/>
          <w:lang w:val="es-MX"/>
        </w:rPr>
        <w:t>giá</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tác</w:t>
      </w:r>
      <w:proofErr w:type="spellEnd"/>
      <w:r w:rsidRPr="009270C9">
        <w:rPr>
          <w:spacing w:val="-2"/>
          <w:sz w:val="28"/>
          <w:szCs w:val="28"/>
          <w:lang w:val="es-MX"/>
        </w:rPr>
        <w:t xml:space="preserve"> </w:t>
      </w:r>
      <w:proofErr w:type="spellStart"/>
      <w:r w:rsidRPr="009270C9">
        <w:rPr>
          <w:spacing w:val="-2"/>
          <w:sz w:val="28"/>
          <w:szCs w:val="28"/>
          <w:lang w:val="es-MX"/>
        </w:rPr>
        <w:t>kiểm</w:t>
      </w:r>
      <w:proofErr w:type="spellEnd"/>
      <w:r w:rsidRPr="009270C9">
        <w:rPr>
          <w:spacing w:val="-2"/>
          <w:sz w:val="28"/>
          <w:szCs w:val="28"/>
          <w:lang w:val="es-MX"/>
        </w:rPr>
        <w:t xml:space="preserve"> </w:t>
      </w:r>
      <w:proofErr w:type="spellStart"/>
      <w:r w:rsidRPr="009270C9">
        <w:rPr>
          <w:spacing w:val="-2"/>
          <w:sz w:val="28"/>
          <w:szCs w:val="28"/>
          <w:lang w:val="es-MX"/>
        </w:rPr>
        <w:t>tra</w:t>
      </w:r>
      <w:proofErr w:type="spellEnd"/>
      <w:r w:rsidRPr="009270C9">
        <w:rPr>
          <w:spacing w:val="-2"/>
          <w:sz w:val="28"/>
          <w:szCs w:val="28"/>
          <w:lang w:val="es-MX"/>
        </w:rPr>
        <w:t xml:space="preserve"> </w:t>
      </w:r>
      <w:proofErr w:type="spellStart"/>
      <w:r w:rsidRPr="009270C9">
        <w:rPr>
          <w:spacing w:val="-2"/>
          <w:sz w:val="28"/>
          <w:szCs w:val="28"/>
          <w:lang w:val="es-MX"/>
        </w:rPr>
        <w:t>thực</w:t>
      </w:r>
      <w:proofErr w:type="spellEnd"/>
      <w:r w:rsidRPr="009270C9">
        <w:rPr>
          <w:spacing w:val="-2"/>
          <w:sz w:val="28"/>
          <w:szCs w:val="28"/>
          <w:lang w:val="es-MX"/>
        </w:rPr>
        <w:t xml:space="preserve"> </w:t>
      </w:r>
      <w:proofErr w:type="spellStart"/>
      <w:r w:rsidRPr="009270C9">
        <w:rPr>
          <w:spacing w:val="-2"/>
          <w:sz w:val="28"/>
          <w:szCs w:val="28"/>
          <w:lang w:val="es-MX"/>
        </w:rPr>
        <w:t>địa</w:t>
      </w:r>
      <w:proofErr w:type="spellEnd"/>
      <w:r w:rsidRPr="009270C9">
        <w:rPr>
          <w:spacing w:val="-2"/>
          <w:sz w:val="28"/>
          <w:szCs w:val="28"/>
          <w:lang w:val="es-MX"/>
        </w:rPr>
        <w:t xml:space="preserve"> </w:t>
      </w:r>
      <w:proofErr w:type="spellStart"/>
      <w:r w:rsidRPr="009270C9">
        <w:rPr>
          <w:spacing w:val="-2"/>
          <w:sz w:val="28"/>
          <w:szCs w:val="28"/>
          <w:lang w:val="es-MX"/>
        </w:rPr>
        <w:t>được</w:t>
      </w:r>
      <w:proofErr w:type="spellEnd"/>
      <w:r w:rsidRPr="009270C9">
        <w:rPr>
          <w:spacing w:val="-2"/>
          <w:sz w:val="28"/>
          <w:szCs w:val="28"/>
          <w:lang w:val="es-MX"/>
        </w:rPr>
        <w:t xml:space="preserve"> </w:t>
      </w:r>
      <w:proofErr w:type="spellStart"/>
      <w:r w:rsidRPr="009270C9">
        <w:rPr>
          <w:spacing w:val="-2"/>
          <w:sz w:val="28"/>
          <w:szCs w:val="28"/>
          <w:lang w:val="es-MX"/>
        </w:rPr>
        <w:t>tăng</w:t>
      </w:r>
      <w:proofErr w:type="spellEnd"/>
      <w:r w:rsidRPr="009270C9">
        <w:rPr>
          <w:spacing w:val="-2"/>
          <w:sz w:val="28"/>
          <w:szCs w:val="28"/>
          <w:lang w:val="es-MX"/>
        </w:rPr>
        <w:t xml:space="preserve"> </w:t>
      </w:r>
      <w:proofErr w:type="spellStart"/>
      <w:r w:rsidRPr="009270C9">
        <w:rPr>
          <w:spacing w:val="-2"/>
          <w:sz w:val="28"/>
          <w:szCs w:val="28"/>
          <w:lang w:val="es-MX"/>
        </w:rPr>
        <w:t>cường</w:t>
      </w:r>
      <w:proofErr w:type="spellEnd"/>
      <w:r w:rsidRPr="009270C9">
        <w:rPr>
          <w:spacing w:val="-2"/>
          <w:sz w:val="28"/>
          <w:szCs w:val="28"/>
          <w:lang w:val="es-MX"/>
        </w:rPr>
        <w:t xml:space="preserve"> </w:t>
      </w:r>
      <w:proofErr w:type="spellStart"/>
      <w:r w:rsidRPr="009270C9">
        <w:rPr>
          <w:spacing w:val="-2"/>
          <w:sz w:val="28"/>
          <w:szCs w:val="28"/>
          <w:lang w:val="es-MX"/>
        </w:rPr>
        <w:t>nhằm</w:t>
      </w:r>
      <w:proofErr w:type="spellEnd"/>
      <w:r w:rsidRPr="009270C9">
        <w:rPr>
          <w:spacing w:val="-2"/>
          <w:sz w:val="28"/>
          <w:szCs w:val="28"/>
          <w:lang w:val="es-MX"/>
        </w:rPr>
        <w:t xml:space="preserve"> </w:t>
      </w:r>
      <w:proofErr w:type="spellStart"/>
      <w:r w:rsidRPr="009270C9">
        <w:rPr>
          <w:spacing w:val="-2"/>
          <w:sz w:val="28"/>
          <w:szCs w:val="28"/>
          <w:lang w:val="es-MX"/>
        </w:rPr>
        <w:t>giải</w:t>
      </w:r>
      <w:proofErr w:type="spellEnd"/>
      <w:r w:rsidRPr="009270C9">
        <w:rPr>
          <w:spacing w:val="-2"/>
          <w:sz w:val="28"/>
          <w:szCs w:val="28"/>
          <w:lang w:val="es-MX"/>
        </w:rPr>
        <w:t xml:space="preserve"> </w:t>
      </w:r>
      <w:proofErr w:type="spellStart"/>
      <w:r w:rsidRPr="009270C9">
        <w:rPr>
          <w:spacing w:val="-2"/>
          <w:sz w:val="28"/>
          <w:szCs w:val="28"/>
          <w:lang w:val="es-MX"/>
        </w:rPr>
        <w:t>quyết</w:t>
      </w:r>
      <w:proofErr w:type="spellEnd"/>
      <w:r w:rsidRPr="009270C9">
        <w:rPr>
          <w:spacing w:val="-2"/>
          <w:sz w:val="28"/>
          <w:szCs w:val="28"/>
          <w:lang w:val="es-MX"/>
        </w:rPr>
        <w:t xml:space="preserve"> </w:t>
      </w:r>
      <w:proofErr w:type="spellStart"/>
      <w:r w:rsidRPr="009270C9">
        <w:rPr>
          <w:spacing w:val="-2"/>
          <w:sz w:val="28"/>
          <w:szCs w:val="28"/>
          <w:lang w:val="es-MX"/>
        </w:rPr>
        <w:t>dứt</w:t>
      </w:r>
      <w:proofErr w:type="spellEnd"/>
      <w:r w:rsidRPr="009270C9">
        <w:rPr>
          <w:spacing w:val="-2"/>
          <w:sz w:val="28"/>
          <w:szCs w:val="28"/>
          <w:lang w:val="es-MX"/>
        </w:rPr>
        <w:t xml:space="preserve"> </w:t>
      </w:r>
      <w:proofErr w:type="spellStart"/>
      <w:r w:rsidRPr="009270C9">
        <w:rPr>
          <w:spacing w:val="-2"/>
          <w:sz w:val="28"/>
          <w:szCs w:val="28"/>
          <w:lang w:val="es-MX"/>
        </w:rPr>
        <w:t>điểm</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vướng</w:t>
      </w:r>
      <w:proofErr w:type="spellEnd"/>
      <w:r w:rsidRPr="009270C9">
        <w:rPr>
          <w:spacing w:val="-2"/>
          <w:sz w:val="28"/>
          <w:szCs w:val="28"/>
          <w:lang w:val="es-MX"/>
        </w:rPr>
        <w:t xml:space="preserve"> </w:t>
      </w:r>
      <w:proofErr w:type="spellStart"/>
      <w:r w:rsidRPr="009270C9">
        <w:rPr>
          <w:spacing w:val="-2"/>
          <w:sz w:val="28"/>
          <w:szCs w:val="28"/>
          <w:lang w:val="es-MX"/>
        </w:rPr>
        <w:t>mắc</w:t>
      </w:r>
      <w:proofErr w:type="spellEnd"/>
      <w:r w:rsidRPr="009270C9">
        <w:rPr>
          <w:spacing w:val="-2"/>
          <w:sz w:val="28"/>
          <w:szCs w:val="28"/>
          <w:lang w:val="es-MX"/>
        </w:rPr>
        <w:t xml:space="preserve"> </w:t>
      </w:r>
      <w:proofErr w:type="spellStart"/>
      <w:r w:rsidRPr="009270C9">
        <w:rPr>
          <w:spacing w:val="-2"/>
          <w:sz w:val="28"/>
          <w:szCs w:val="28"/>
          <w:lang w:val="es-MX"/>
        </w:rPr>
        <w:t>trong</w:t>
      </w:r>
      <w:proofErr w:type="spellEnd"/>
      <w:r w:rsidRPr="009270C9">
        <w:rPr>
          <w:spacing w:val="-2"/>
          <w:sz w:val="28"/>
          <w:szCs w:val="28"/>
          <w:lang w:val="es-MX"/>
        </w:rPr>
        <w:t xml:space="preserve"> </w:t>
      </w:r>
      <w:proofErr w:type="spellStart"/>
      <w:r w:rsidRPr="009270C9">
        <w:rPr>
          <w:spacing w:val="-2"/>
          <w:sz w:val="28"/>
          <w:szCs w:val="28"/>
          <w:lang w:val="es-MX"/>
        </w:rPr>
        <w:t>bồi</w:t>
      </w:r>
      <w:proofErr w:type="spellEnd"/>
      <w:r w:rsidRPr="009270C9">
        <w:rPr>
          <w:spacing w:val="-2"/>
          <w:sz w:val="28"/>
          <w:szCs w:val="28"/>
          <w:lang w:val="es-MX"/>
        </w:rPr>
        <w:t xml:space="preserve"> </w:t>
      </w:r>
      <w:proofErr w:type="spellStart"/>
      <w:r w:rsidRPr="009270C9">
        <w:rPr>
          <w:spacing w:val="-2"/>
          <w:sz w:val="28"/>
          <w:szCs w:val="28"/>
          <w:lang w:val="es-MX"/>
        </w:rPr>
        <w:t>thường</w:t>
      </w:r>
      <w:proofErr w:type="spellEnd"/>
      <w:r w:rsidRPr="009270C9">
        <w:rPr>
          <w:spacing w:val="-2"/>
          <w:sz w:val="28"/>
          <w:szCs w:val="28"/>
          <w:lang w:val="es-MX"/>
        </w:rPr>
        <w:t xml:space="preserve">, </w:t>
      </w:r>
      <w:proofErr w:type="spellStart"/>
      <w:r w:rsidRPr="009270C9">
        <w:rPr>
          <w:spacing w:val="-2"/>
          <w:sz w:val="28"/>
          <w:szCs w:val="28"/>
          <w:lang w:val="es-MX"/>
        </w:rPr>
        <w:t>giải</w:t>
      </w:r>
      <w:proofErr w:type="spellEnd"/>
      <w:r w:rsidRPr="009270C9">
        <w:rPr>
          <w:spacing w:val="-2"/>
          <w:sz w:val="28"/>
          <w:szCs w:val="28"/>
          <w:lang w:val="es-MX"/>
        </w:rPr>
        <w:t xml:space="preserve"> </w:t>
      </w:r>
      <w:proofErr w:type="spellStart"/>
      <w:r w:rsidRPr="009270C9">
        <w:rPr>
          <w:spacing w:val="-2"/>
          <w:sz w:val="28"/>
          <w:szCs w:val="28"/>
          <w:lang w:val="es-MX"/>
        </w:rPr>
        <w:t>phóng</w:t>
      </w:r>
      <w:proofErr w:type="spellEnd"/>
      <w:r w:rsidRPr="009270C9">
        <w:rPr>
          <w:spacing w:val="-2"/>
          <w:sz w:val="28"/>
          <w:szCs w:val="28"/>
          <w:lang w:val="es-MX"/>
        </w:rPr>
        <w:t xml:space="preserve"> </w:t>
      </w:r>
      <w:proofErr w:type="spellStart"/>
      <w:r w:rsidRPr="009270C9">
        <w:rPr>
          <w:spacing w:val="-2"/>
          <w:sz w:val="28"/>
          <w:szCs w:val="28"/>
          <w:lang w:val="es-MX"/>
        </w:rPr>
        <w:t>mặt</w:t>
      </w:r>
      <w:proofErr w:type="spellEnd"/>
      <w:r w:rsidRPr="009270C9">
        <w:rPr>
          <w:spacing w:val="-2"/>
          <w:sz w:val="28"/>
          <w:szCs w:val="28"/>
          <w:lang w:val="es-MX"/>
        </w:rPr>
        <w:t xml:space="preserve"> </w:t>
      </w:r>
      <w:proofErr w:type="spellStart"/>
      <w:r w:rsidRPr="009270C9">
        <w:rPr>
          <w:spacing w:val="-2"/>
          <w:sz w:val="28"/>
          <w:szCs w:val="28"/>
          <w:lang w:val="es-MX"/>
        </w:rPr>
        <w:t>bằng</w:t>
      </w:r>
      <w:proofErr w:type="spellEnd"/>
      <w:r w:rsidRPr="009270C9">
        <w:rPr>
          <w:spacing w:val="-2"/>
          <w:sz w:val="28"/>
          <w:szCs w:val="28"/>
          <w:lang w:val="es-MX"/>
        </w:rPr>
        <w:t xml:space="preserve">, </w:t>
      </w:r>
      <w:proofErr w:type="spellStart"/>
      <w:r w:rsidRPr="009270C9">
        <w:rPr>
          <w:spacing w:val="-2"/>
          <w:sz w:val="28"/>
          <w:szCs w:val="28"/>
          <w:lang w:val="es-MX"/>
        </w:rPr>
        <w:lastRenderedPageBreak/>
        <w:t>đặc</w:t>
      </w:r>
      <w:proofErr w:type="spellEnd"/>
      <w:r w:rsidRPr="009270C9">
        <w:rPr>
          <w:spacing w:val="-2"/>
          <w:sz w:val="28"/>
          <w:szCs w:val="28"/>
          <w:lang w:val="es-MX"/>
        </w:rPr>
        <w:t xml:space="preserve"> </w:t>
      </w:r>
      <w:proofErr w:type="spellStart"/>
      <w:r w:rsidRPr="009270C9">
        <w:rPr>
          <w:spacing w:val="-2"/>
          <w:sz w:val="28"/>
          <w:szCs w:val="28"/>
          <w:lang w:val="es-MX"/>
        </w:rPr>
        <w:t>biệt</w:t>
      </w:r>
      <w:proofErr w:type="spellEnd"/>
      <w:r w:rsidRPr="009270C9">
        <w:rPr>
          <w:spacing w:val="-2"/>
          <w:sz w:val="28"/>
          <w:szCs w:val="28"/>
          <w:lang w:val="es-MX"/>
        </w:rPr>
        <w:t xml:space="preserve"> </w:t>
      </w:r>
      <w:proofErr w:type="spellStart"/>
      <w:r w:rsidRPr="009270C9">
        <w:rPr>
          <w:spacing w:val="-2"/>
          <w:sz w:val="28"/>
          <w:szCs w:val="28"/>
          <w:lang w:val="es-MX"/>
        </w:rPr>
        <w:t>là</w:t>
      </w:r>
      <w:proofErr w:type="spellEnd"/>
      <w:r w:rsidRPr="009270C9">
        <w:rPr>
          <w:spacing w:val="-2"/>
          <w:sz w:val="28"/>
          <w:szCs w:val="28"/>
          <w:lang w:val="es-MX"/>
        </w:rPr>
        <w:t xml:space="preserve"> </w:t>
      </w:r>
      <w:proofErr w:type="spellStart"/>
      <w:r w:rsidRPr="009270C9">
        <w:rPr>
          <w:spacing w:val="-2"/>
          <w:sz w:val="28"/>
          <w:szCs w:val="28"/>
          <w:lang w:val="es-MX"/>
        </w:rPr>
        <w:t>tại</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giao</w:t>
      </w:r>
      <w:proofErr w:type="spellEnd"/>
      <w:r w:rsidRPr="009270C9">
        <w:rPr>
          <w:spacing w:val="-2"/>
          <w:sz w:val="28"/>
          <w:szCs w:val="28"/>
          <w:lang w:val="es-MX"/>
        </w:rPr>
        <w:t xml:space="preserve"> </w:t>
      </w:r>
      <w:proofErr w:type="spellStart"/>
      <w:r w:rsidRPr="009270C9">
        <w:rPr>
          <w:spacing w:val="-2"/>
          <w:sz w:val="28"/>
          <w:szCs w:val="28"/>
          <w:lang w:val="es-MX"/>
        </w:rPr>
        <w:t>thông</w:t>
      </w:r>
      <w:proofErr w:type="spellEnd"/>
      <w:r w:rsidRPr="009270C9">
        <w:rPr>
          <w:spacing w:val="-2"/>
          <w:sz w:val="28"/>
          <w:szCs w:val="28"/>
          <w:lang w:val="es-MX"/>
        </w:rPr>
        <w:t xml:space="preserve"> </w:t>
      </w:r>
      <w:proofErr w:type="spellStart"/>
      <w:r w:rsidRPr="009270C9">
        <w:rPr>
          <w:spacing w:val="-2"/>
          <w:sz w:val="28"/>
          <w:szCs w:val="28"/>
          <w:lang w:val="es-MX"/>
        </w:rPr>
        <w:t>trọng</w:t>
      </w:r>
      <w:proofErr w:type="spellEnd"/>
      <w:r w:rsidRPr="009270C9">
        <w:rPr>
          <w:spacing w:val="-2"/>
          <w:sz w:val="28"/>
          <w:szCs w:val="28"/>
          <w:lang w:val="es-MX"/>
        </w:rPr>
        <w:t xml:space="preserve"> </w:t>
      </w:r>
      <w:proofErr w:type="spellStart"/>
      <w:r w:rsidRPr="009270C9">
        <w:rPr>
          <w:spacing w:val="-2"/>
          <w:sz w:val="28"/>
          <w:szCs w:val="28"/>
          <w:lang w:val="es-MX"/>
        </w:rPr>
        <w:t>điểm</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môi</w:t>
      </w:r>
      <w:proofErr w:type="spellEnd"/>
      <w:r w:rsidRPr="009270C9">
        <w:rPr>
          <w:spacing w:val="-2"/>
          <w:sz w:val="28"/>
          <w:szCs w:val="28"/>
          <w:lang w:val="es-MX"/>
        </w:rPr>
        <w:t xml:space="preserve"> </w:t>
      </w:r>
      <w:proofErr w:type="spellStart"/>
      <w:r w:rsidRPr="009270C9">
        <w:rPr>
          <w:spacing w:val="-2"/>
          <w:sz w:val="28"/>
          <w:szCs w:val="28"/>
          <w:lang w:val="es-MX"/>
        </w:rPr>
        <w:t>trường</w:t>
      </w:r>
      <w:proofErr w:type="spellEnd"/>
      <w:r w:rsidRPr="009270C9">
        <w:rPr>
          <w:spacing w:val="-2"/>
          <w:sz w:val="28"/>
          <w:szCs w:val="28"/>
          <w:lang w:val="es-MX"/>
        </w:rPr>
        <w:t xml:space="preserve">, </w:t>
      </w:r>
      <w:proofErr w:type="spellStart"/>
      <w:r w:rsidRPr="009270C9">
        <w:rPr>
          <w:spacing w:val="-2"/>
          <w:sz w:val="28"/>
          <w:szCs w:val="28"/>
          <w:lang w:val="es-MX"/>
        </w:rPr>
        <w:t>chống</w:t>
      </w:r>
      <w:proofErr w:type="spellEnd"/>
      <w:r w:rsidRPr="009270C9">
        <w:rPr>
          <w:spacing w:val="-2"/>
          <w:sz w:val="28"/>
          <w:szCs w:val="28"/>
          <w:lang w:val="es-MX"/>
        </w:rPr>
        <w:t xml:space="preserve"> </w:t>
      </w:r>
      <w:proofErr w:type="spellStart"/>
      <w:r w:rsidRPr="009270C9">
        <w:rPr>
          <w:spacing w:val="-2"/>
          <w:sz w:val="28"/>
          <w:szCs w:val="28"/>
          <w:lang w:val="es-MX"/>
        </w:rPr>
        <w:t>ngập</w:t>
      </w:r>
      <w:proofErr w:type="spellEnd"/>
      <w:r w:rsidRPr="009270C9">
        <w:rPr>
          <w:spacing w:val="-2"/>
          <w:sz w:val="28"/>
          <w:szCs w:val="28"/>
          <w:lang w:val="es-MX"/>
        </w:rPr>
        <w:t xml:space="preserve">. </w:t>
      </w:r>
      <w:proofErr w:type="spellStart"/>
      <w:r w:rsidRPr="009270C9">
        <w:rPr>
          <w:spacing w:val="-2"/>
          <w:sz w:val="28"/>
          <w:szCs w:val="28"/>
          <w:lang w:val="es-MX"/>
        </w:rPr>
        <w:t>Thường</w:t>
      </w:r>
      <w:proofErr w:type="spellEnd"/>
      <w:r w:rsidRPr="009270C9">
        <w:rPr>
          <w:spacing w:val="-2"/>
          <w:sz w:val="28"/>
          <w:szCs w:val="28"/>
          <w:lang w:val="es-MX"/>
        </w:rPr>
        <w:t xml:space="preserve"> </w:t>
      </w:r>
      <w:proofErr w:type="spellStart"/>
      <w:r w:rsidRPr="009270C9">
        <w:rPr>
          <w:spacing w:val="-2"/>
          <w:sz w:val="28"/>
          <w:szCs w:val="28"/>
          <w:lang w:val="es-MX"/>
        </w:rPr>
        <w:t>trực</w:t>
      </w:r>
      <w:proofErr w:type="spellEnd"/>
      <w:r w:rsidRPr="009270C9">
        <w:rPr>
          <w:spacing w:val="-2"/>
          <w:sz w:val="28"/>
          <w:szCs w:val="28"/>
          <w:lang w:val="es-MX"/>
        </w:rPr>
        <w:t xml:space="preserve"> </w:t>
      </w:r>
      <w:proofErr w:type="spellStart"/>
      <w:r w:rsidRPr="009270C9">
        <w:rPr>
          <w:spacing w:val="-2"/>
          <w:sz w:val="28"/>
          <w:szCs w:val="28"/>
          <w:lang w:val="es-MX"/>
        </w:rPr>
        <w:t>Ủy</w:t>
      </w:r>
      <w:proofErr w:type="spellEnd"/>
      <w:r w:rsidRPr="009270C9">
        <w:rPr>
          <w:spacing w:val="-2"/>
          <w:sz w:val="28"/>
          <w:szCs w:val="28"/>
          <w:lang w:val="es-MX"/>
        </w:rPr>
        <w:t xml:space="preserve"> ban </w:t>
      </w:r>
      <w:proofErr w:type="spellStart"/>
      <w:r w:rsidRPr="009270C9">
        <w:rPr>
          <w:spacing w:val="-2"/>
          <w:sz w:val="28"/>
          <w:szCs w:val="28"/>
          <w:lang w:val="es-MX"/>
        </w:rPr>
        <w:t>nhân</w:t>
      </w:r>
      <w:proofErr w:type="spellEnd"/>
      <w:r w:rsidRPr="009270C9">
        <w:rPr>
          <w:spacing w:val="-2"/>
          <w:sz w:val="28"/>
          <w:szCs w:val="28"/>
          <w:lang w:val="es-MX"/>
        </w:rPr>
        <w:t xml:space="preserve"> </w:t>
      </w:r>
      <w:proofErr w:type="spellStart"/>
      <w:r w:rsidRPr="009270C9">
        <w:rPr>
          <w:spacing w:val="-2"/>
          <w:sz w:val="28"/>
          <w:szCs w:val="28"/>
          <w:lang w:val="es-MX"/>
        </w:rPr>
        <w:t>dân</w:t>
      </w:r>
      <w:proofErr w:type="spellEnd"/>
      <w:r w:rsidRPr="009270C9">
        <w:rPr>
          <w:spacing w:val="-2"/>
          <w:sz w:val="28"/>
          <w:szCs w:val="28"/>
          <w:lang w:val="es-MX"/>
        </w:rPr>
        <w:t xml:space="preserve"> </w:t>
      </w:r>
      <w:proofErr w:type="spellStart"/>
      <w:r w:rsidRPr="009270C9">
        <w:rPr>
          <w:spacing w:val="-2"/>
          <w:sz w:val="28"/>
          <w:szCs w:val="28"/>
          <w:lang w:val="es-MX"/>
        </w:rPr>
        <w:t>Thành</w:t>
      </w:r>
      <w:proofErr w:type="spellEnd"/>
      <w:r w:rsidRPr="009270C9">
        <w:rPr>
          <w:spacing w:val="-2"/>
          <w:sz w:val="28"/>
          <w:szCs w:val="28"/>
          <w:lang w:val="es-MX"/>
        </w:rPr>
        <w:t xml:space="preserve"> </w:t>
      </w:r>
      <w:proofErr w:type="spellStart"/>
      <w:r w:rsidRPr="009270C9">
        <w:rPr>
          <w:spacing w:val="-2"/>
          <w:sz w:val="28"/>
          <w:szCs w:val="28"/>
          <w:lang w:val="es-MX"/>
        </w:rPr>
        <w:t>phố</w:t>
      </w:r>
      <w:proofErr w:type="spellEnd"/>
      <w:r w:rsidRPr="009270C9">
        <w:rPr>
          <w:spacing w:val="-2"/>
          <w:sz w:val="28"/>
          <w:szCs w:val="28"/>
          <w:lang w:val="es-MX"/>
        </w:rPr>
        <w:t xml:space="preserve"> </w:t>
      </w:r>
      <w:proofErr w:type="spellStart"/>
      <w:r w:rsidRPr="009270C9">
        <w:rPr>
          <w:spacing w:val="-2"/>
          <w:sz w:val="28"/>
          <w:szCs w:val="28"/>
          <w:lang w:val="es-MX"/>
        </w:rPr>
        <w:t>đã</w:t>
      </w:r>
      <w:proofErr w:type="spellEnd"/>
      <w:r w:rsidRPr="009270C9">
        <w:rPr>
          <w:spacing w:val="-2"/>
          <w:sz w:val="28"/>
          <w:szCs w:val="28"/>
          <w:lang w:val="es-MX"/>
        </w:rPr>
        <w:t xml:space="preserve"> </w:t>
      </w:r>
      <w:proofErr w:type="spellStart"/>
      <w:r w:rsidRPr="009270C9">
        <w:rPr>
          <w:spacing w:val="-2"/>
          <w:sz w:val="28"/>
          <w:szCs w:val="28"/>
          <w:lang w:val="es-MX"/>
        </w:rPr>
        <w:t>chủ</w:t>
      </w:r>
      <w:proofErr w:type="spellEnd"/>
      <w:r w:rsidRPr="009270C9">
        <w:rPr>
          <w:spacing w:val="-2"/>
          <w:sz w:val="28"/>
          <w:szCs w:val="28"/>
          <w:lang w:val="es-MX"/>
        </w:rPr>
        <w:t xml:space="preserve"> </w:t>
      </w:r>
      <w:proofErr w:type="spellStart"/>
      <w:r w:rsidRPr="009270C9">
        <w:rPr>
          <w:spacing w:val="-2"/>
          <w:sz w:val="28"/>
          <w:szCs w:val="28"/>
          <w:lang w:val="es-MX"/>
        </w:rPr>
        <w:t>trì</w:t>
      </w:r>
      <w:proofErr w:type="spellEnd"/>
      <w:r w:rsidRPr="009270C9">
        <w:rPr>
          <w:spacing w:val="-2"/>
          <w:sz w:val="28"/>
          <w:szCs w:val="28"/>
          <w:lang w:val="es-MX"/>
        </w:rPr>
        <w:t xml:space="preserve"> </w:t>
      </w:r>
      <w:proofErr w:type="spellStart"/>
      <w:r w:rsidRPr="009270C9">
        <w:rPr>
          <w:spacing w:val="-2"/>
          <w:sz w:val="28"/>
          <w:szCs w:val="28"/>
          <w:lang w:val="es-MX"/>
        </w:rPr>
        <w:t>nhiều</w:t>
      </w:r>
      <w:proofErr w:type="spellEnd"/>
      <w:r w:rsidRPr="009270C9">
        <w:rPr>
          <w:spacing w:val="-2"/>
          <w:sz w:val="28"/>
          <w:szCs w:val="28"/>
          <w:lang w:val="es-MX"/>
        </w:rPr>
        <w:t xml:space="preserve"> </w:t>
      </w:r>
      <w:proofErr w:type="spellStart"/>
      <w:r w:rsidRPr="009270C9">
        <w:rPr>
          <w:spacing w:val="-2"/>
          <w:sz w:val="28"/>
          <w:szCs w:val="28"/>
          <w:lang w:val="es-MX"/>
        </w:rPr>
        <w:t>cuộc</w:t>
      </w:r>
      <w:proofErr w:type="spellEnd"/>
      <w:r w:rsidRPr="009270C9">
        <w:rPr>
          <w:spacing w:val="-2"/>
          <w:sz w:val="28"/>
          <w:szCs w:val="28"/>
          <w:lang w:val="es-MX"/>
        </w:rPr>
        <w:t xml:space="preserve"> </w:t>
      </w:r>
      <w:proofErr w:type="spellStart"/>
      <w:r w:rsidRPr="009270C9">
        <w:rPr>
          <w:spacing w:val="-2"/>
          <w:sz w:val="28"/>
          <w:szCs w:val="28"/>
          <w:lang w:val="es-MX"/>
        </w:rPr>
        <w:t>họp</w:t>
      </w:r>
      <w:proofErr w:type="spellEnd"/>
      <w:r w:rsidRPr="009270C9">
        <w:rPr>
          <w:spacing w:val="-2"/>
          <w:sz w:val="28"/>
          <w:szCs w:val="28"/>
          <w:lang w:val="es-MX"/>
        </w:rPr>
        <w:t xml:space="preserve"> </w:t>
      </w:r>
      <w:proofErr w:type="spellStart"/>
      <w:r w:rsidRPr="009270C9">
        <w:rPr>
          <w:spacing w:val="-2"/>
          <w:sz w:val="28"/>
          <w:szCs w:val="28"/>
          <w:lang w:val="es-MX"/>
        </w:rPr>
        <w:t>giao</w:t>
      </w:r>
      <w:proofErr w:type="spellEnd"/>
      <w:r w:rsidRPr="009270C9">
        <w:rPr>
          <w:spacing w:val="-2"/>
          <w:sz w:val="28"/>
          <w:szCs w:val="28"/>
          <w:lang w:val="es-MX"/>
        </w:rPr>
        <w:t xml:space="preserve"> ban </w:t>
      </w:r>
      <w:proofErr w:type="spellStart"/>
      <w:r w:rsidRPr="009270C9">
        <w:rPr>
          <w:spacing w:val="-2"/>
          <w:sz w:val="28"/>
          <w:szCs w:val="28"/>
          <w:lang w:val="es-MX"/>
        </w:rPr>
        <w:t>tiến</w:t>
      </w:r>
      <w:proofErr w:type="spellEnd"/>
      <w:r w:rsidRPr="009270C9">
        <w:rPr>
          <w:spacing w:val="-2"/>
          <w:sz w:val="28"/>
          <w:szCs w:val="28"/>
          <w:lang w:val="es-MX"/>
        </w:rPr>
        <w:t xml:space="preserve"> </w:t>
      </w:r>
      <w:proofErr w:type="spellStart"/>
      <w:r w:rsidRPr="009270C9">
        <w:rPr>
          <w:spacing w:val="-2"/>
          <w:sz w:val="28"/>
          <w:szCs w:val="28"/>
          <w:lang w:val="es-MX"/>
        </w:rPr>
        <w:t>độ</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đường</w:t>
      </w:r>
      <w:proofErr w:type="spellEnd"/>
      <w:r w:rsidRPr="009270C9">
        <w:rPr>
          <w:spacing w:val="-2"/>
          <w:sz w:val="28"/>
          <w:szCs w:val="28"/>
          <w:lang w:val="es-MX"/>
        </w:rPr>
        <w:t xml:space="preserve"> </w:t>
      </w:r>
      <w:proofErr w:type="spellStart"/>
      <w:r w:rsidRPr="009270C9">
        <w:rPr>
          <w:spacing w:val="-2"/>
          <w:sz w:val="28"/>
          <w:szCs w:val="28"/>
          <w:lang w:val="es-MX"/>
        </w:rPr>
        <w:t>sắt</w:t>
      </w:r>
      <w:proofErr w:type="spellEnd"/>
      <w:r w:rsidRPr="009270C9">
        <w:rPr>
          <w:spacing w:val="-2"/>
          <w:sz w:val="28"/>
          <w:szCs w:val="28"/>
          <w:lang w:val="es-MX"/>
        </w:rPr>
        <w:t xml:space="preserve"> </w:t>
      </w:r>
      <w:proofErr w:type="spellStart"/>
      <w:r w:rsidRPr="009270C9">
        <w:rPr>
          <w:spacing w:val="-2"/>
          <w:sz w:val="28"/>
          <w:szCs w:val="28"/>
          <w:lang w:val="es-MX"/>
        </w:rPr>
        <w:t>đô</w:t>
      </w:r>
      <w:proofErr w:type="spellEnd"/>
      <w:r w:rsidRPr="009270C9">
        <w:rPr>
          <w:spacing w:val="-2"/>
          <w:sz w:val="28"/>
          <w:szCs w:val="28"/>
          <w:lang w:val="es-MX"/>
        </w:rPr>
        <w:t xml:space="preserve"> </w:t>
      </w:r>
      <w:proofErr w:type="spellStart"/>
      <w:r w:rsidRPr="009270C9">
        <w:rPr>
          <w:spacing w:val="-2"/>
          <w:sz w:val="28"/>
          <w:szCs w:val="28"/>
          <w:lang w:val="es-MX"/>
        </w:rPr>
        <w:t>thị</w:t>
      </w:r>
      <w:proofErr w:type="spellEnd"/>
      <w:r w:rsidRPr="009270C9">
        <w:rPr>
          <w:spacing w:val="-2"/>
          <w:sz w:val="28"/>
          <w:szCs w:val="28"/>
          <w:lang w:val="es-MX"/>
        </w:rPr>
        <w:t xml:space="preserve">, </w:t>
      </w:r>
      <w:proofErr w:type="spellStart"/>
      <w:r w:rsidRPr="009270C9">
        <w:rPr>
          <w:spacing w:val="-2"/>
          <w:sz w:val="28"/>
          <w:szCs w:val="28"/>
          <w:lang w:val="es-MX"/>
        </w:rPr>
        <w:t>làm</w:t>
      </w:r>
      <w:proofErr w:type="spellEnd"/>
      <w:r w:rsidRPr="009270C9">
        <w:rPr>
          <w:spacing w:val="-2"/>
          <w:sz w:val="28"/>
          <w:szCs w:val="28"/>
          <w:lang w:val="es-MX"/>
        </w:rPr>
        <w:t xml:space="preserve"> </w:t>
      </w:r>
      <w:proofErr w:type="spellStart"/>
      <w:r w:rsidRPr="009270C9">
        <w:rPr>
          <w:spacing w:val="-2"/>
          <w:sz w:val="28"/>
          <w:szCs w:val="28"/>
          <w:lang w:val="es-MX"/>
        </w:rPr>
        <w:t>việc</w:t>
      </w:r>
      <w:proofErr w:type="spellEnd"/>
      <w:r w:rsidRPr="009270C9">
        <w:rPr>
          <w:spacing w:val="-2"/>
          <w:sz w:val="28"/>
          <w:szCs w:val="28"/>
          <w:lang w:val="es-MX"/>
        </w:rPr>
        <w:t xml:space="preserve"> </w:t>
      </w:r>
      <w:proofErr w:type="spellStart"/>
      <w:r w:rsidRPr="009270C9">
        <w:rPr>
          <w:spacing w:val="-2"/>
          <w:sz w:val="28"/>
          <w:szCs w:val="28"/>
          <w:lang w:val="es-MX"/>
        </w:rPr>
        <w:t>với</w:t>
      </w:r>
      <w:proofErr w:type="spellEnd"/>
      <w:r w:rsidRPr="009270C9">
        <w:rPr>
          <w:spacing w:val="-2"/>
          <w:sz w:val="28"/>
          <w:szCs w:val="28"/>
          <w:lang w:val="es-MX"/>
        </w:rPr>
        <w:t xml:space="preserve"> </w:t>
      </w:r>
      <w:proofErr w:type="spellStart"/>
      <w:r w:rsidRPr="009270C9">
        <w:rPr>
          <w:spacing w:val="-2"/>
          <w:sz w:val="28"/>
          <w:szCs w:val="28"/>
          <w:lang w:val="es-MX"/>
        </w:rPr>
        <w:t>tỉnh</w:t>
      </w:r>
      <w:proofErr w:type="spellEnd"/>
      <w:r w:rsidRPr="009270C9">
        <w:rPr>
          <w:spacing w:val="-2"/>
          <w:sz w:val="28"/>
          <w:szCs w:val="28"/>
          <w:lang w:val="es-MX"/>
        </w:rPr>
        <w:t xml:space="preserve"> </w:t>
      </w:r>
      <w:proofErr w:type="spellStart"/>
      <w:r w:rsidRPr="009270C9">
        <w:rPr>
          <w:spacing w:val="-2"/>
          <w:sz w:val="28"/>
          <w:szCs w:val="28"/>
          <w:lang w:val="es-MX"/>
        </w:rPr>
        <w:t>Đồng</w:t>
      </w:r>
      <w:proofErr w:type="spellEnd"/>
      <w:r w:rsidRPr="009270C9">
        <w:rPr>
          <w:spacing w:val="-2"/>
          <w:sz w:val="28"/>
          <w:szCs w:val="28"/>
          <w:lang w:val="es-MX"/>
        </w:rPr>
        <w:t xml:space="preserve"> Nai </w:t>
      </w:r>
      <w:proofErr w:type="spellStart"/>
      <w:r w:rsidRPr="009270C9">
        <w:rPr>
          <w:spacing w:val="-2"/>
          <w:sz w:val="28"/>
          <w:szCs w:val="28"/>
          <w:lang w:val="es-MX"/>
        </w:rPr>
        <w:t>về</w:t>
      </w:r>
      <w:proofErr w:type="spellEnd"/>
      <w:r w:rsidRPr="009270C9">
        <w:rPr>
          <w:spacing w:val="-2"/>
          <w:sz w:val="28"/>
          <w:szCs w:val="28"/>
          <w:lang w:val="es-MX"/>
        </w:rPr>
        <w:t xml:space="preserve"> </w:t>
      </w:r>
      <w:proofErr w:type="spellStart"/>
      <w:r w:rsidRPr="009270C9">
        <w:rPr>
          <w:spacing w:val="-2"/>
          <w:sz w:val="28"/>
          <w:szCs w:val="28"/>
          <w:lang w:val="es-MX"/>
        </w:rPr>
        <w:t>quy</w:t>
      </w:r>
      <w:proofErr w:type="spellEnd"/>
      <w:r w:rsidRPr="009270C9">
        <w:rPr>
          <w:spacing w:val="-2"/>
          <w:sz w:val="28"/>
          <w:szCs w:val="28"/>
          <w:lang w:val="es-MX"/>
        </w:rPr>
        <w:t xml:space="preserve"> </w:t>
      </w:r>
      <w:proofErr w:type="spellStart"/>
      <w:r w:rsidRPr="009270C9">
        <w:rPr>
          <w:spacing w:val="-2"/>
          <w:sz w:val="28"/>
          <w:szCs w:val="28"/>
          <w:lang w:val="es-MX"/>
        </w:rPr>
        <w:t>hoạch</w:t>
      </w:r>
      <w:proofErr w:type="spellEnd"/>
      <w:r w:rsidRPr="009270C9">
        <w:rPr>
          <w:spacing w:val="-2"/>
          <w:sz w:val="28"/>
          <w:szCs w:val="28"/>
          <w:lang w:val="es-MX"/>
        </w:rPr>
        <w:t xml:space="preserve">, </w:t>
      </w:r>
      <w:proofErr w:type="spellStart"/>
      <w:r w:rsidRPr="009270C9">
        <w:rPr>
          <w:spacing w:val="-2"/>
          <w:sz w:val="28"/>
          <w:szCs w:val="28"/>
          <w:lang w:val="es-MX"/>
        </w:rPr>
        <w:t>đầu</w:t>
      </w:r>
      <w:proofErr w:type="spellEnd"/>
      <w:r w:rsidRPr="009270C9">
        <w:rPr>
          <w:spacing w:val="-2"/>
          <w:sz w:val="28"/>
          <w:szCs w:val="28"/>
          <w:lang w:val="es-MX"/>
        </w:rPr>
        <w:t xml:space="preserve"> </w:t>
      </w:r>
      <w:proofErr w:type="spellStart"/>
      <w:r w:rsidRPr="009270C9">
        <w:rPr>
          <w:spacing w:val="-2"/>
          <w:sz w:val="28"/>
          <w:szCs w:val="28"/>
          <w:lang w:val="es-MX"/>
        </w:rPr>
        <w:t>tư</w:t>
      </w:r>
      <w:proofErr w:type="spellEnd"/>
      <w:r w:rsidRPr="009270C9">
        <w:rPr>
          <w:spacing w:val="-2"/>
          <w:sz w:val="28"/>
          <w:szCs w:val="28"/>
          <w:lang w:val="es-MX"/>
        </w:rPr>
        <w:t xml:space="preserve"> </w:t>
      </w:r>
      <w:proofErr w:type="spellStart"/>
      <w:r w:rsidRPr="009270C9">
        <w:rPr>
          <w:spacing w:val="-2"/>
          <w:sz w:val="28"/>
          <w:szCs w:val="28"/>
          <w:lang w:val="es-MX"/>
        </w:rPr>
        <w:t>các</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trình</w:t>
      </w:r>
      <w:proofErr w:type="spellEnd"/>
      <w:r w:rsidRPr="009270C9">
        <w:rPr>
          <w:spacing w:val="-2"/>
          <w:sz w:val="28"/>
          <w:szCs w:val="28"/>
          <w:lang w:val="es-MX"/>
        </w:rPr>
        <w:t xml:space="preserve"> </w:t>
      </w:r>
      <w:proofErr w:type="spellStart"/>
      <w:r w:rsidRPr="009270C9">
        <w:rPr>
          <w:spacing w:val="-2"/>
          <w:sz w:val="28"/>
          <w:szCs w:val="28"/>
          <w:lang w:val="es-MX"/>
        </w:rPr>
        <w:t>giao</w:t>
      </w:r>
      <w:proofErr w:type="spellEnd"/>
      <w:r w:rsidRPr="009270C9">
        <w:rPr>
          <w:spacing w:val="-2"/>
          <w:sz w:val="28"/>
          <w:szCs w:val="28"/>
          <w:lang w:val="es-MX"/>
        </w:rPr>
        <w:t xml:space="preserve"> </w:t>
      </w:r>
      <w:proofErr w:type="spellStart"/>
      <w:r w:rsidRPr="009270C9">
        <w:rPr>
          <w:spacing w:val="-2"/>
          <w:sz w:val="28"/>
          <w:szCs w:val="28"/>
          <w:lang w:val="es-MX"/>
        </w:rPr>
        <w:t>thông</w:t>
      </w:r>
      <w:proofErr w:type="spellEnd"/>
      <w:r w:rsidRPr="009270C9">
        <w:rPr>
          <w:spacing w:val="-2"/>
          <w:sz w:val="28"/>
          <w:szCs w:val="28"/>
          <w:lang w:val="es-MX"/>
        </w:rPr>
        <w:t xml:space="preserve"> </w:t>
      </w:r>
      <w:proofErr w:type="spellStart"/>
      <w:r w:rsidRPr="009270C9">
        <w:rPr>
          <w:spacing w:val="-2"/>
          <w:sz w:val="28"/>
          <w:szCs w:val="28"/>
          <w:lang w:val="es-MX"/>
        </w:rPr>
        <w:t>kết</w:t>
      </w:r>
      <w:proofErr w:type="spellEnd"/>
      <w:r w:rsidRPr="009270C9">
        <w:rPr>
          <w:spacing w:val="-2"/>
          <w:sz w:val="28"/>
          <w:szCs w:val="28"/>
          <w:lang w:val="es-MX"/>
        </w:rPr>
        <w:t xml:space="preserve"> </w:t>
      </w:r>
      <w:proofErr w:type="spellStart"/>
      <w:r w:rsidRPr="009270C9">
        <w:rPr>
          <w:spacing w:val="-2"/>
          <w:sz w:val="28"/>
          <w:szCs w:val="28"/>
          <w:lang w:val="es-MX"/>
        </w:rPr>
        <w:t>nối</w:t>
      </w:r>
      <w:proofErr w:type="spellEnd"/>
      <w:r w:rsidRPr="009270C9">
        <w:rPr>
          <w:spacing w:val="-2"/>
          <w:sz w:val="28"/>
          <w:szCs w:val="28"/>
          <w:lang w:val="es-MX"/>
        </w:rPr>
        <w:t xml:space="preserve">, </w:t>
      </w:r>
      <w:proofErr w:type="spellStart"/>
      <w:r w:rsidRPr="009270C9">
        <w:rPr>
          <w:spacing w:val="-2"/>
          <w:sz w:val="28"/>
          <w:szCs w:val="28"/>
          <w:lang w:val="es-MX"/>
        </w:rPr>
        <w:t>trực</w:t>
      </w:r>
      <w:proofErr w:type="spellEnd"/>
      <w:r w:rsidRPr="009270C9">
        <w:rPr>
          <w:spacing w:val="-2"/>
          <w:sz w:val="28"/>
          <w:szCs w:val="28"/>
          <w:lang w:val="es-MX"/>
        </w:rPr>
        <w:t xml:space="preserve"> </w:t>
      </w:r>
      <w:proofErr w:type="spellStart"/>
      <w:r w:rsidRPr="009270C9">
        <w:rPr>
          <w:spacing w:val="-2"/>
          <w:sz w:val="28"/>
          <w:szCs w:val="28"/>
          <w:lang w:val="es-MX"/>
        </w:rPr>
        <w:t>tiếp</w:t>
      </w:r>
      <w:proofErr w:type="spellEnd"/>
      <w:r w:rsidRPr="009270C9">
        <w:rPr>
          <w:spacing w:val="-2"/>
          <w:sz w:val="28"/>
          <w:szCs w:val="28"/>
          <w:lang w:val="es-MX"/>
        </w:rPr>
        <w:t xml:space="preserve"> </w:t>
      </w:r>
      <w:proofErr w:type="spellStart"/>
      <w:r w:rsidRPr="009270C9">
        <w:rPr>
          <w:spacing w:val="-2"/>
          <w:sz w:val="28"/>
          <w:szCs w:val="28"/>
          <w:lang w:val="es-MX"/>
        </w:rPr>
        <w:t>kiểm</w:t>
      </w:r>
      <w:proofErr w:type="spellEnd"/>
      <w:r w:rsidRPr="009270C9">
        <w:rPr>
          <w:spacing w:val="-2"/>
          <w:sz w:val="28"/>
          <w:szCs w:val="28"/>
          <w:lang w:val="es-MX"/>
        </w:rPr>
        <w:t xml:space="preserve"> </w:t>
      </w:r>
      <w:proofErr w:type="spellStart"/>
      <w:r w:rsidRPr="009270C9">
        <w:rPr>
          <w:spacing w:val="-2"/>
          <w:sz w:val="28"/>
          <w:szCs w:val="28"/>
          <w:lang w:val="es-MX"/>
        </w:rPr>
        <w:t>tra</w:t>
      </w:r>
      <w:proofErr w:type="spellEnd"/>
      <w:r w:rsidRPr="009270C9">
        <w:rPr>
          <w:spacing w:val="-2"/>
          <w:sz w:val="28"/>
          <w:szCs w:val="28"/>
          <w:lang w:val="es-MX"/>
        </w:rPr>
        <w:t xml:space="preserve"> </w:t>
      </w:r>
      <w:proofErr w:type="spellStart"/>
      <w:r w:rsidRPr="009270C9">
        <w:rPr>
          <w:spacing w:val="-2"/>
          <w:sz w:val="28"/>
          <w:szCs w:val="28"/>
          <w:lang w:val="es-MX"/>
        </w:rPr>
        <w:t>thực</w:t>
      </w:r>
      <w:proofErr w:type="spellEnd"/>
      <w:r w:rsidRPr="009270C9">
        <w:rPr>
          <w:spacing w:val="-2"/>
          <w:sz w:val="28"/>
          <w:szCs w:val="28"/>
          <w:lang w:val="es-MX"/>
        </w:rPr>
        <w:t xml:space="preserve"> </w:t>
      </w:r>
      <w:proofErr w:type="spellStart"/>
      <w:r w:rsidRPr="009270C9">
        <w:rPr>
          <w:spacing w:val="-2"/>
          <w:sz w:val="28"/>
          <w:szCs w:val="28"/>
          <w:lang w:val="es-MX"/>
        </w:rPr>
        <w:t>địa</w:t>
      </w:r>
      <w:proofErr w:type="spellEnd"/>
      <w:r w:rsidRPr="009270C9">
        <w:rPr>
          <w:spacing w:val="-2"/>
          <w:sz w:val="28"/>
          <w:szCs w:val="28"/>
          <w:lang w:val="es-MX"/>
        </w:rPr>
        <w:t xml:space="preserve">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rạch</w:t>
      </w:r>
      <w:proofErr w:type="spellEnd"/>
      <w:r w:rsidRPr="009270C9">
        <w:rPr>
          <w:spacing w:val="-2"/>
          <w:sz w:val="28"/>
          <w:szCs w:val="28"/>
          <w:lang w:val="es-MX"/>
        </w:rPr>
        <w:t xml:space="preserve"> </w:t>
      </w:r>
      <w:proofErr w:type="spellStart"/>
      <w:r w:rsidRPr="009270C9">
        <w:rPr>
          <w:spacing w:val="-2"/>
          <w:sz w:val="28"/>
          <w:szCs w:val="28"/>
          <w:lang w:val="es-MX"/>
        </w:rPr>
        <w:t>Xuyên</w:t>
      </w:r>
      <w:proofErr w:type="spellEnd"/>
      <w:r w:rsidRPr="009270C9">
        <w:rPr>
          <w:spacing w:val="-2"/>
          <w:sz w:val="28"/>
          <w:szCs w:val="28"/>
          <w:lang w:val="es-MX"/>
        </w:rPr>
        <w:t xml:space="preserve"> </w:t>
      </w:r>
      <w:proofErr w:type="spellStart"/>
      <w:r w:rsidRPr="009270C9">
        <w:rPr>
          <w:spacing w:val="-2"/>
          <w:sz w:val="28"/>
          <w:szCs w:val="28"/>
          <w:lang w:val="es-MX"/>
        </w:rPr>
        <w:t>Tâm</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đôn</w:t>
      </w:r>
      <w:proofErr w:type="spellEnd"/>
      <w:r w:rsidRPr="009270C9">
        <w:rPr>
          <w:spacing w:val="-2"/>
          <w:sz w:val="28"/>
          <w:szCs w:val="28"/>
          <w:lang w:val="es-MX"/>
        </w:rPr>
        <w:t xml:space="preserve"> </w:t>
      </w:r>
      <w:proofErr w:type="spellStart"/>
      <w:r w:rsidRPr="009270C9">
        <w:rPr>
          <w:spacing w:val="-2"/>
          <w:sz w:val="28"/>
          <w:szCs w:val="28"/>
          <w:lang w:val="es-MX"/>
        </w:rPr>
        <w:t>đốc</w:t>
      </w:r>
      <w:proofErr w:type="spellEnd"/>
      <w:r w:rsidRPr="009270C9">
        <w:rPr>
          <w:spacing w:val="-2"/>
          <w:sz w:val="28"/>
          <w:szCs w:val="28"/>
          <w:lang w:val="es-MX"/>
        </w:rPr>
        <w:t xml:space="preserve"> </w:t>
      </w:r>
      <w:proofErr w:type="spellStart"/>
      <w:r w:rsidRPr="009270C9">
        <w:rPr>
          <w:spacing w:val="-2"/>
          <w:sz w:val="28"/>
          <w:szCs w:val="28"/>
          <w:lang w:val="es-MX"/>
        </w:rPr>
        <w:t>tháo</w:t>
      </w:r>
      <w:proofErr w:type="spellEnd"/>
      <w:r w:rsidRPr="009270C9">
        <w:rPr>
          <w:spacing w:val="-2"/>
          <w:sz w:val="28"/>
          <w:szCs w:val="28"/>
          <w:lang w:val="es-MX"/>
        </w:rPr>
        <w:t xml:space="preserve"> </w:t>
      </w:r>
      <w:proofErr w:type="spellStart"/>
      <w:r w:rsidRPr="009270C9">
        <w:rPr>
          <w:spacing w:val="-2"/>
          <w:sz w:val="28"/>
          <w:szCs w:val="28"/>
          <w:lang w:val="es-MX"/>
        </w:rPr>
        <w:t>gỡ</w:t>
      </w:r>
      <w:proofErr w:type="spellEnd"/>
      <w:r w:rsidRPr="009270C9">
        <w:rPr>
          <w:spacing w:val="-2"/>
          <w:sz w:val="28"/>
          <w:szCs w:val="28"/>
          <w:lang w:val="es-MX"/>
        </w:rPr>
        <w:t xml:space="preserve"> </w:t>
      </w:r>
      <w:proofErr w:type="spellStart"/>
      <w:r w:rsidRPr="009270C9">
        <w:rPr>
          <w:spacing w:val="-2"/>
          <w:sz w:val="28"/>
          <w:szCs w:val="28"/>
          <w:lang w:val="es-MX"/>
        </w:rPr>
        <w:t>vướng</w:t>
      </w:r>
      <w:proofErr w:type="spellEnd"/>
      <w:r w:rsidRPr="009270C9">
        <w:rPr>
          <w:spacing w:val="-2"/>
          <w:sz w:val="28"/>
          <w:szCs w:val="28"/>
          <w:lang w:val="es-MX"/>
        </w:rPr>
        <w:t xml:space="preserve"> </w:t>
      </w:r>
      <w:proofErr w:type="spellStart"/>
      <w:r w:rsidRPr="009270C9">
        <w:rPr>
          <w:spacing w:val="-2"/>
          <w:sz w:val="28"/>
          <w:szCs w:val="28"/>
          <w:lang w:val="es-MX"/>
        </w:rPr>
        <w:t>mắc</w:t>
      </w:r>
      <w:proofErr w:type="spellEnd"/>
      <w:r w:rsidRPr="009270C9">
        <w:rPr>
          <w:spacing w:val="-2"/>
          <w:sz w:val="28"/>
          <w:szCs w:val="28"/>
          <w:lang w:val="es-MX"/>
        </w:rPr>
        <w:t xml:space="preserve"> cho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Giải</w:t>
      </w:r>
      <w:proofErr w:type="spellEnd"/>
      <w:r w:rsidRPr="009270C9">
        <w:rPr>
          <w:spacing w:val="-2"/>
          <w:sz w:val="28"/>
          <w:szCs w:val="28"/>
          <w:lang w:val="es-MX"/>
        </w:rPr>
        <w:t xml:space="preserve"> </w:t>
      </w:r>
      <w:proofErr w:type="spellStart"/>
      <w:r w:rsidRPr="009270C9">
        <w:rPr>
          <w:spacing w:val="-2"/>
          <w:sz w:val="28"/>
          <w:szCs w:val="28"/>
          <w:lang w:val="es-MX"/>
        </w:rPr>
        <w:t>quyết</w:t>
      </w:r>
      <w:proofErr w:type="spellEnd"/>
      <w:r w:rsidRPr="009270C9">
        <w:rPr>
          <w:spacing w:val="-2"/>
          <w:sz w:val="28"/>
          <w:szCs w:val="28"/>
          <w:lang w:val="es-MX"/>
        </w:rPr>
        <w:t xml:space="preserve"> </w:t>
      </w:r>
      <w:proofErr w:type="spellStart"/>
      <w:r w:rsidRPr="009270C9">
        <w:rPr>
          <w:spacing w:val="-2"/>
          <w:sz w:val="28"/>
          <w:szCs w:val="28"/>
          <w:lang w:val="es-MX"/>
        </w:rPr>
        <w:t>ngập</w:t>
      </w:r>
      <w:proofErr w:type="spellEnd"/>
      <w:r w:rsidRPr="009270C9">
        <w:rPr>
          <w:spacing w:val="-2"/>
          <w:sz w:val="28"/>
          <w:szCs w:val="28"/>
          <w:lang w:val="es-MX"/>
        </w:rPr>
        <w:t xml:space="preserve"> do </w:t>
      </w:r>
      <w:proofErr w:type="spellStart"/>
      <w:r w:rsidRPr="009270C9">
        <w:rPr>
          <w:spacing w:val="-2"/>
          <w:sz w:val="28"/>
          <w:szCs w:val="28"/>
          <w:lang w:val="es-MX"/>
        </w:rPr>
        <w:t>triều</w:t>
      </w:r>
      <w:proofErr w:type="spellEnd"/>
      <w:r w:rsidRPr="009270C9">
        <w:rPr>
          <w:spacing w:val="-2"/>
          <w:sz w:val="28"/>
          <w:szCs w:val="28"/>
          <w:lang w:val="es-MX"/>
        </w:rPr>
        <w:t xml:space="preserve"> </w:t>
      </w:r>
      <w:proofErr w:type="spellStart"/>
      <w:r w:rsidRPr="009270C9">
        <w:rPr>
          <w:spacing w:val="-2"/>
          <w:sz w:val="28"/>
          <w:szCs w:val="28"/>
          <w:lang w:val="es-MX"/>
        </w:rPr>
        <w:t>theo</w:t>
      </w:r>
      <w:proofErr w:type="spellEnd"/>
      <w:r w:rsidRPr="009270C9">
        <w:rPr>
          <w:spacing w:val="-2"/>
          <w:sz w:val="28"/>
          <w:szCs w:val="28"/>
          <w:lang w:val="es-MX"/>
        </w:rPr>
        <w:t xml:space="preserve"> </w:t>
      </w:r>
      <w:proofErr w:type="spellStart"/>
      <w:r w:rsidRPr="009270C9">
        <w:rPr>
          <w:spacing w:val="-2"/>
          <w:sz w:val="28"/>
          <w:szCs w:val="28"/>
          <w:lang w:val="es-MX"/>
        </w:rPr>
        <w:t>tinh</w:t>
      </w:r>
      <w:proofErr w:type="spellEnd"/>
      <w:r w:rsidRPr="009270C9">
        <w:rPr>
          <w:spacing w:val="-2"/>
          <w:sz w:val="28"/>
          <w:szCs w:val="28"/>
          <w:lang w:val="es-MX"/>
        </w:rPr>
        <w:t xml:space="preserve"> </w:t>
      </w:r>
      <w:proofErr w:type="spellStart"/>
      <w:r w:rsidRPr="009270C9">
        <w:rPr>
          <w:spacing w:val="-2"/>
          <w:sz w:val="28"/>
          <w:szCs w:val="28"/>
          <w:lang w:val="es-MX"/>
        </w:rPr>
        <w:t>thần</w:t>
      </w:r>
      <w:proofErr w:type="spellEnd"/>
      <w:r w:rsidRPr="009270C9">
        <w:rPr>
          <w:spacing w:val="-2"/>
          <w:sz w:val="28"/>
          <w:szCs w:val="28"/>
          <w:lang w:val="es-MX"/>
        </w:rPr>
        <w:t xml:space="preserve"> </w:t>
      </w:r>
      <w:proofErr w:type="spellStart"/>
      <w:r w:rsidRPr="009270C9">
        <w:rPr>
          <w:spacing w:val="-2"/>
          <w:sz w:val="28"/>
          <w:szCs w:val="28"/>
          <w:lang w:val="es-MX"/>
        </w:rPr>
        <w:t>Nghị</w:t>
      </w:r>
      <w:proofErr w:type="spellEnd"/>
      <w:r w:rsidRPr="009270C9">
        <w:rPr>
          <w:spacing w:val="-2"/>
          <w:sz w:val="28"/>
          <w:szCs w:val="28"/>
          <w:lang w:val="es-MX"/>
        </w:rPr>
        <w:t xml:space="preserve"> </w:t>
      </w:r>
      <w:proofErr w:type="spellStart"/>
      <w:r w:rsidRPr="009270C9">
        <w:rPr>
          <w:spacing w:val="-2"/>
          <w:sz w:val="28"/>
          <w:szCs w:val="28"/>
          <w:lang w:val="es-MX"/>
        </w:rPr>
        <w:t>quyết</w:t>
      </w:r>
      <w:proofErr w:type="spellEnd"/>
      <w:r w:rsidRPr="009270C9">
        <w:rPr>
          <w:spacing w:val="-2"/>
          <w:sz w:val="28"/>
          <w:szCs w:val="28"/>
          <w:lang w:val="es-MX"/>
        </w:rPr>
        <w:t xml:space="preserve"> </w:t>
      </w:r>
      <w:proofErr w:type="spellStart"/>
      <w:r w:rsidRPr="009270C9">
        <w:rPr>
          <w:spacing w:val="-2"/>
          <w:sz w:val="28"/>
          <w:szCs w:val="28"/>
          <w:lang w:val="es-MX"/>
        </w:rPr>
        <w:t>số</w:t>
      </w:r>
      <w:proofErr w:type="spellEnd"/>
      <w:r w:rsidRPr="009270C9">
        <w:rPr>
          <w:spacing w:val="-2"/>
          <w:sz w:val="28"/>
          <w:szCs w:val="28"/>
          <w:lang w:val="es-MX"/>
        </w:rPr>
        <w:t xml:space="preserve"> 212/NQ-CP </w:t>
      </w:r>
      <w:proofErr w:type="spellStart"/>
      <w:r w:rsidRPr="009270C9">
        <w:rPr>
          <w:spacing w:val="-2"/>
          <w:sz w:val="28"/>
          <w:szCs w:val="28"/>
          <w:lang w:val="es-MX"/>
        </w:rPr>
        <w:t>của</w:t>
      </w:r>
      <w:proofErr w:type="spellEnd"/>
      <w:r w:rsidRPr="009270C9">
        <w:rPr>
          <w:spacing w:val="-2"/>
          <w:sz w:val="28"/>
          <w:szCs w:val="28"/>
          <w:lang w:val="es-MX"/>
        </w:rPr>
        <w:t xml:space="preserve"> </w:t>
      </w:r>
      <w:proofErr w:type="spellStart"/>
      <w:r w:rsidRPr="009270C9">
        <w:rPr>
          <w:spacing w:val="-2"/>
          <w:sz w:val="28"/>
          <w:szCs w:val="28"/>
          <w:lang w:val="es-MX"/>
        </w:rPr>
        <w:t>Chính</w:t>
      </w:r>
      <w:proofErr w:type="spellEnd"/>
      <w:r w:rsidRPr="009270C9">
        <w:rPr>
          <w:spacing w:val="-2"/>
          <w:sz w:val="28"/>
          <w:szCs w:val="28"/>
          <w:lang w:val="es-MX"/>
        </w:rPr>
        <w:t xml:space="preserve"> </w:t>
      </w:r>
      <w:proofErr w:type="spellStart"/>
      <w:r w:rsidRPr="009270C9">
        <w:rPr>
          <w:spacing w:val="-2"/>
          <w:sz w:val="28"/>
          <w:szCs w:val="28"/>
          <w:lang w:val="es-MX"/>
        </w:rPr>
        <w:t>phủ</w:t>
      </w:r>
      <w:proofErr w:type="spellEnd"/>
      <w:r w:rsidRPr="009270C9">
        <w:rPr>
          <w:spacing w:val="-2"/>
          <w:sz w:val="28"/>
          <w:szCs w:val="28"/>
          <w:lang w:val="es-MX"/>
        </w:rPr>
        <w:t xml:space="preserve">. </w:t>
      </w:r>
      <w:proofErr w:type="spellStart"/>
      <w:r w:rsidRPr="009270C9">
        <w:rPr>
          <w:spacing w:val="-2"/>
          <w:sz w:val="28"/>
          <w:szCs w:val="28"/>
          <w:lang w:val="es-MX"/>
        </w:rPr>
        <w:t>Điểm</w:t>
      </w:r>
      <w:proofErr w:type="spellEnd"/>
      <w:r w:rsidRPr="009270C9">
        <w:rPr>
          <w:spacing w:val="-2"/>
          <w:sz w:val="28"/>
          <w:szCs w:val="28"/>
          <w:lang w:val="es-MX"/>
        </w:rPr>
        <w:t xml:space="preserve"> </w:t>
      </w:r>
      <w:proofErr w:type="spellStart"/>
      <w:r w:rsidRPr="009270C9">
        <w:rPr>
          <w:spacing w:val="-2"/>
          <w:sz w:val="28"/>
          <w:szCs w:val="28"/>
          <w:lang w:val="es-MX"/>
        </w:rPr>
        <w:t>nhấn</w:t>
      </w:r>
      <w:proofErr w:type="spellEnd"/>
      <w:r w:rsidRPr="009270C9">
        <w:rPr>
          <w:spacing w:val="-2"/>
          <w:sz w:val="28"/>
          <w:szCs w:val="28"/>
          <w:lang w:val="es-MX"/>
        </w:rPr>
        <w:t xml:space="preserve"> </w:t>
      </w:r>
      <w:proofErr w:type="spellStart"/>
      <w:r w:rsidRPr="009270C9">
        <w:rPr>
          <w:spacing w:val="-2"/>
          <w:sz w:val="28"/>
          <w:szCs w:val="28"/>
          <w:lang w:val="es-MX"/>
        </w:rPr>
        <w:t>trong</w:t>
      </w:r>
      <w:proofErr w:type="spellEnd"/>
      <w:r w:rsidRPr="009270C9">
        <w:rPr>
          <w:spacing w:val="-2"/>
          <w:sz w:val="28"/>
          <w:szCs w:val="28"/>
          <w:lang w:val="es-MX"/>
        </w:rPr>
        <w:t xml:space="preserve"> 9 </w:t>
      </w:r>
      <w:proofErr w:type="spellStart"/>
      <w:r w:rsidRPr="009270C9">
        <w:rPr>
          <w:spacing w:val="-2"/>
          <w:sz w:val="28"/>
          <w:szCs w:val="28"/>
          <w:lang w:val="es-MX"/>
        </w:rPr>
        <w:t>tháng</w:t>
      </w:r>
      <w:proofErr w:type="spellEnd"/>
      <w:r w:rsidRPr="009270C9">
        <w:rPr>
          <w:spacing w:val="-2"/>
          <w:sz w:val="28"/>
          <w:szCs w:val="28"/>
          <w:lang w:val="es-MX"/>
        </w:rPr>
        <w:t xml:space="preserve"> </w:t>
      </w:r>
      <w:proofErr w:type="spellStart"/>
      <w:r w:rsidRPr="009270C9">
        <w:rPr>
          <w:spacing w:val="-2"/>
          <w:sz w:val="28"/>
          <w:szCs w:val="28"/>
          <w:lang w:val="es-MX"/>
        </w:rPr>
        <w:t>đầu</w:t>
      </w:r>
      <w:proofErr w:type="spellEnd"/>
      <w:r w:rsidRPr="009270C9">
        <w:rPr>
          <w:spacing w:val="-2"/>
          <w:sz w:val="28"/>
          <w:szCs w:val="28"/>
          <w:lang w:val="es-MX"/>
        </w:rPr>
        <w:t xml:space="preserve"> </w:t>
      </w:r>
      <w:proofErr w:type="spellStart"/>
      <w:r w:rsidRPr="009270C9">
        <w:rPr>
          <w:spacing w:val="-2"/>
          <w:sz w:val="28"/>
          <w:szCs w:val="28"/>
          <w:lang w:val="es-MX"/>
        </w:rPr>
        <w:t>năm</w:t>
      </w:r>
      <w:proofErr w:type="spellEnd"/>
      <w:r w:rsidRPr="009270C9">
        <w:rPr>
          <w:spacing w:val="-2"/>
          <w:sz w:val="28"/>
          <w:szCs w:val="28"/>
          <w:lang w:val="es-MX"/>
        </w:rPr>
        <w:t xml:space="preserve"> 2025 </w:t>
      </w:r>
      <w:proofErr w:type="spellStart"/>
      <w:r w:rsidRPr="009270C9">
        <w:rPr>
          <w:spacing w:val="-2"/>
          <w:sz w:val="28"/>
          <w:szCs w:val="28"/>
          <w:lang w:val="es-MX"/>
        </w:rPr>
        <w:t>là</w:t>
      </w:r>
      <w:proofErr w:type="spellEnd"/>
      <w:r w:rsidRPr="009270C9">
        <w:rPr>
          <w:spacing w:val="-2"/>
          <w:sz w:val="28"/>
          <w:szCs w:val="28"/>
          <w:lang w:val="es-MX"/>
        </w:rPr>
        <w:t xml:space="preserve"> </w:t>
      </w:r>
      <w:proofErr w:type="spellStart"/>
      <w:r w:rsidRPr="009270C9">
        <w:rPr>
          <w:spacing w:val="-2"/>
          <w:sz w:val="28"/>
          <w:szCs w:val="28"/>
          <w:lang w:val="es-MX"/>
        </w:rPr>
        <w:t>việc</w:t>
      </w:r>
      <w:proofErr w:type="spellEnd"/>
      <w:r w:rsidRPr="009270C9">
        <w:rPr>
          <w:spacing w:val="-2"/>
          <w:sz w:val="28"/>
          <w:szCs w:val="28"/>
          <w:lang w:val="es-MX"/>
        </w:rPr>
        <w:t xml:space="preserve"> </w:t>
      </w:r>
      <w:proofErr w:type="spellStart"/>
      <w:r w:rsidRPr="009270C9">
        <w:rPr>
          <w:spacing w:val="-2"/>
          <w:sz w:val="28"/>
          <w:szCs w:val="28"/>
          <w:lang w:val="es-MX"/>
        </w:rPr>
        <w:t>khởi</w:t>
      </w:r>
      <w:proofErr w:type="spellEnd"/>
      <w:r w:rsidRPr="009270C9">
        <w:rPr>
          <w:spacing w:val="-2"/>
          <w:sz w:val="28"/>
          <w:szCs w:val="28"/>
          <w:lang w:val="es-MX"/>
        </w:rPr>
        <w:t xml:space="preserve"> </w:t>
      </w:r>
      <w:proofErr w:type="spellStart"/>
      <w:r w:rsidRPr="009270C9">
        <w:rPr>
          <w:spacing w:val="-2"/>
          <w:sz w:val="28"/>
          <w:szCs w:val="28"/>
          <w:lang w:val="es-MX"/>
        </w:rPr>
        <w:t>công</w:t>
      </w:r>
      <w:proofErr w:type="spellEnd"/>
      <w:r w:rsidRPr="009270C9">
        <w:rPr>
          <w:spacing w:val="-2"/>
          <w:sz w:val="28"/>
          <w:szCs w:val="28"/>
          <w:lang w:val="es-MX"/>
        </w:rPr>
        <w:t xml:space="preserve"> </w:t>
      </w:r>
      <w:proofErr w:type="spellStart"/>
      <w:r w:rsidRPr="009270C9">
        <w:rPr>
          <w:spacing w:val="-2"/>
          <w:sz w:val="28"/>
          <w:szCs w:val="28"/>
          <w:lang w:val="es-MX"/>
        </w:rPr>
        <w:t>hàng</w:t>
      </w:r>
      <w:proofErr w:type="spellEnd"/>
      <w:r w:rsidRPr="009270C9">
        <w:rPr>
          <w:spacing w:val="-2"/>
          <w:sz w:val="28"/>
          <w:szCs w:val="28"/>
          <w:lang w:val="es-MX"/>
        </w:rPr>
        <w:t xml:space="preserve"> </w:t>
      </w:r>
      <w:proofErr w:type="spellStart"/>
      <w:r w:rsidRPr="009270C9">
        <w:rPr>
          <w:spacing w:val="-2"/>
          <w:sz w:val="28"/>
          <w:szCs w:val="28"/>
          <w:lang w:val="es-MX"/>
        </w:rPr>
        <w:t>loạt</w:t>
      </w:r>
      <w:proofErr w:type="spellEnd"/>
      <w:r w:rsidRPr="009270C9">
        <w:rPr>
          <w:spacing w:val="-2"/>
          <w:sz w:val="28"/>
          <w:szCs w:val="28"/>
          <w:lang w:val="es-MX"/>
        </w:rPr>
        <w:t xml:space="preserve"> </w:t>
      </w:r>
      <w:proofErr w:type="spellStart"/>
      <w:r w:rsidRPr="009270C9">
        <w:rPr>
          <w:spacing w:val="-2"/>
          <w:sz w:val="28"/>
          <w:szCs w:val="28"/>
          <w:lang w:val="es-MX"/>
        </w:rPr>
        <w:t>dự</w:t>
      </w:r>
      <w:proofErr w:type="spellEnd"/>
      <w:r w:rsidRPr="009270C9">
        <w:rPr>
          <w:spacing w:val="-2"/>
          <w:sz w:val="28"/>
          <w:szCs w:val="28"/>
          <w:lang w:val="es-MX"/>
        </w:rPr>
        <w:t xml:space="preserve"> </w:t>
      </w:r>
      <w:proofErr w:type="spellStart"/>
      <w:r w:rsidRPr="009270C9">
        <w:rPr>
          <w:spacing w:val="-2"/>
          <w:sz w:val="28"/>
          <w:szCs w:val="28"/>
          <w:lang w:val="es-MX"/>
        </w:rPr>
        <w:t>án</w:t>
      </w:r>
      <w:proofErr w:type="spellEnd"/>
      <w:r w:rsidRPr="009270C9">
        <w:rPr>
          <w:spacing w:val="-2"/>
          <w:sz w:val="28"/>
          <w:szCs w:val="28"/>
          <w:lang w:val="es-MX"/>
        </w:rPr>
        <w:t xml:space="preserve"> </w:t>
      </w:r>
      <w:proofErr w:type="spellStart"/>
      <w:r w:rsidRPr="009270C9">
        <w:rPr>
          <w:spacing w:val="-2"/>
          <w:sz w:val="28"/>
          <w:szCs w:val="28"/>
          <w:lang w:val="es-MX"/>
        </w:rPr>
        <w:t>quan</w:t>
      </w:r>
      <w:proofErr w:type="spellEnd"/>
      <w:r w:rsidRPr="009270C9">
        <w:rPr>
          <w:spacing w:val="-2"/>
          <w:sz w:val="28"/>
          <w:szCs w:val="28"/>
          <w:lang w:val="es-MX"/>
        </w:rPr>
        <w:t xml:space="preserve"> </w:t>
      </w:r>
      <w:proofErr w:type="spellStart"/>
      <w:r w:rsidRPr="009270C9">
        <w:rPr>
          <w:spacing w:val="-2"/>
          <w:sz w:val="28"/>
          <w:szCs w:val="28"/>
          <w:lang w:val="es-MX"/>
        </w:rPr>
        <w:t>trọng</w:t>
      </w:r>
      <w:proofErr w:type="spellEnd"/>
      <w:r w:rsidRPr="009270C9">
        <w:rPr>
          <w:spacing w:val="-2"/>
          <w:sz w:val="28"/>
          <w:szCs w:val="28"/>
          <w:lang w:val="es-MX"/>
        </w:rPr>
        <w:t xml:space="preserve"> </w:t>
      </w:r>
      <w:proofErr w:type="spellStart"/>
      <w:r w:rsidRPr="009270C9">
        <w:rPr>
          <w:spacing w:val="-2"/>
          <w:sz w:val="28"/>
          <w:szCs w:val="28"/>
          <w:lang w:val="es-MX"/>
        </w:rPr>
        <w:t>trên</w:t>
      </w:r>
      <w:proofErr w:type="spellEnd"/>
      <w:r w:rsidRPr="009270C9">
        <w:rPr>
          <w:spacing w:val="-2"/>
          <w:sz w:val="28"/>
          <w:szCs w:val="28"/>
          <w:lang w:val="es-MX"/>
        </w:rPr>
        <w:t xml:space="preserve"> </w:t>
      </w:r>
      <w:proofErr w:type="spellStart"/>
      <w:r w:rsidRPr="009270C9">
        <w:rPr>
          <w:spacing w:val="-2"/>
          <w:sz w:val="28"/>
          <w:szCs w:val="28"/>
          <w:lang w:val="es-MX"/>
        </w:rPr>
        <w:t>nhiều</w:t>
      </w:r>
      <w:proofErr w:type="spellEnd"/>
      <w:r w:rsidRPr="009270C9">
        <w:rPr>
          <w:spacing w:val="-2"/>
          <w:sz w:val="28"/>
          <w:szCs w:val="28"/>
          <w:lang w:val="es-MX"/>
        </w:rPr>
        <w:t xml:space="preserve"> </w:t>
      </w:r>
      <w:proofErr w:type="spellStart"/>
      <w:r w:rsidRPr="009270C9">
        <w:rPr>
          <w:spacing w:val="-2"/>
          <w:sz w:val="28"/>
          <w:szCs w:val="28"/>
          <w:lang w:val="es-MX"/>
        </w:rPr>
        <w:t>lĩnh</w:t>
      </w:r>
      <w:proofErr w:type="spellEnd"/>
      <w:r w:rsidRPr="009270C9">
        <w:rPr>
          <w:spacing w:val="-2"/>
          <w:sz w:val="28"/>
          <w:szCs w:val="28"/>
          <w:lang w:val="es-MX"/>
        </w:rPr>
        <w:t xml:space="preserve"> </w:t>
      </w:r>
      <w:proofErr w:type="spellStart"/>
      <w:r w:rsidRPr="009270C9">
        <w:rPr>
          <w:spacing w:val="-2"/>
          <w:sz w:val="28"/>
          <w:szCs w:val="28"/>
          <w:lang w:val="es-MX"/>
        </w:rPr>
        <w:t>vực</w:t>
      </w:r>
      <w:proofErr w:type="spellEnd"/>
      <w:r w:rsidRPr="009270C9">
        <w:rPr>
          <w:spacing w:val="-2"/>
          <w:sz w:val="28"/>
          <w:szCs w:val="28"/>
          <w:lang w:val="es-MX"/>
        </w:rPr>
        <w:t xml:space="preserve">: </w:t>
      </w:r>
      <w:proofErr w:type="spellStart"/>
      <w:r w:rsidRPr="009270C9">
        <w:rPr>
          <w:spacing w:val="-2"/>
          <w:sz w:val="28"/>
          <w:szCs w:val="28"/>
          <w:lang w:val="es-MX"/>
        </w:rPr>
        <w:t>Nạo</w:t>
      </w:r>
      <w:proofErr w:type="spellEnd"/>
      <w:r w:rsidRPr="009270C9">
        <w:rPr>
          <w:spacing w:val="-2"/>
          <w:sz w:val="28"/>
          <w:szCs w:val="28"/>
          <w:lang w:val="es-MX"/>
        </w:rPr>
        <w:t xml:space="preserve"> </w:t>
      </w:r>
      <w:proofErr w:type="spellStart"/>
      <w:r w:rsidRPr="009270C9">
        <w:rPr>
          <w:spacing w:val="-2"/>
          <w:sz w:val="28"/>
          <w:szCs w:val="28"/>
          <w:lang w:val="es-MX"/>
        </w:rPr>
        <w:t>vét</w:t>
      </w:r>
      <w:proofErr w:type="spellEnd"/>
      <w:r w:rsidRPr="009270C9">
        <w:rPr>
          <w:spacing w:val="-2"/>
          <w:sz w:val="28"/>
          <w:szCs w:val="28"/>
          <w:lang w:val="es-MX"/>
        </w:rPr>
        <w:t xml:space="preserve">, </w:t>
      </w:r>
      <w:proofErr w:type="spellStart"/>
      <w:r w:rsidRPr="009270C9">
        <w:rPr>
          <w:spacing w:val="-2"/>
          <w:sz w:val="28"/>
          <w:szCs w:val="28"/>
          <w:lang w:val="es-MX"/>
        </w:rPr>
        <w:t>xây</w:t>
      </w:r>
      <w:proofErr w:type="spellEnd"/>
      <w:r w:rsidRPr="009270C9">
        <w:rPr>
          <w:spacing w:val="-2"/>
          <w:sz w:val="28"/>
          <w:szCs w:val="28"/>
          <w:lang w:val="es-MX"/>
        </w:rPr>
        <w:t xml:space="preserve"> </w:t>
      </w:r>
      <w:proofErr w:type="spellStart"/>
      <w:r w:rsidRPr="009270C9">
        <w:rPr>
          <w:spacing w:val="-2"/>
          <w:sz w:val="28"/>
          <w:szCs w:val="28"/>
          <w:lang w:val="es-MX"/>
        </w:rPr>
        <w:t>dựng</w:t>
      </w:r>
      <w:proofErr w:type="spellEnd"/>
      <w:r w:rsidRPr="009270C9">
        <w:rPr>
          <w:spacing w:val="-2"/>
          <w:sz w:val="28"/>
          <w:szCs w:val="28"/>
          <w:lang w:val="es-MX"/>
        </w:rPr>
        <w:t xml:space="preserve"> </w:t>
      </w:r>
      <w:proofErr w:type="spellStart"/>
      <w:r w:rsidRPr="009270C9">
        <w:rPr>
          <w:spacing w:val="-2"/>
          <w:sz w:val="28"/>
          <w:szCs w:val="28"/>
          <w:lang w:val="es-MX"/>
        </w:rPr>
        <w:t>hạ</w:t>
      </w:r>
      <w:proofErr w:type="spellEnd"/>
      <w:r w:rsidRPr="009270C9">
        <w:rPr>
          <w:spacing w:val="-2"/>
          <w:sz w:val="28"/>
          <w:szCs w:val="28"/>
          <w:lang w:val="es-MX"/>
        </w:rPr>
        <w:t xml:space="preserve"> </w:t>
      </w:r>
      <w:proofErr w:type="spellStart"/>
      <w:r w:rsidRPr="009270C9">
        <w:rPr>
          <w:spacing w:val="-2"/>
          <w:sz w:val="28"/>
          <w:szCs w:val="28"/>
          <w:lang w:val="es-MX"/>
        </w:rPr>
        <w:t>tầng</w:t>
      </w:r>
      <w:proofErr w:type="spellEnd"/>
      <w:r w:rsidRPr="009270C9">
        <w:rPr>
          <w:spacing w:val="-2"/>
          <w:sz w:val="28"/>
          <w:szCs w:val="28"/>
          <w:lang w:val="es-MX"/>
        </w:rPr>
        <w:t xml:space="preserve">, </w:t>
      </w:r>
      <w:proofErr w:type="spellStart"/>
      <w:r w:rsidRPr="009270C9">
        <w:rPr>
          <w:spacing w:val="-2"/>
          <w:sz w:val="28"/>
          <w:szCs w:val="28"/>
          <w:lang w:val="es-MX"/>
        </w:rPr>
        <w:t>cải</w:t>
      </w:r>
      <w:proofErr w:type="spellEnd"/>
      <w:r w:rsidRPr="009270C9">
        <w:rPr>
          <w:spacing w:val="-2"/>
          <w:sz w:val="28"/>
          <w:szCs w:val="28"/>
          <w:lang w:val="es-MX"/>
        </w:rPr>
        <w:t xml:space="preserve"> </w:t>
      </w:r>
      <w:proofErr w:type="spellStart"/>
      <w:r w:rsidRPr="009270C9">
        <w:rPr>
          <w:spacing w:val="-2"/>
          <w:sz w:val="28"/>
          <w:szCs w:val="28"/>
          <w:lang w:val="es-MX"/>
        </w:rPr>
        <w:t>tạo</w:t>
      </w:r>
      <w:proofErr w:type="spellEnd"/>
      <w:r w:rsidRPr="009270C9">
        <w:rPr>
          <w:spacing w:val="-2"/>
          <w:sz w:val="28"/>
          <w:szCs w:val="28"/>
          <w:lang w:val="es-MX"/>
        </w:rPr>
        <w:t xml:space="preserve"> </w:t>
      </w:r>
      <w:proofErr w:type="spellStart"/>
      <w:r w:rsidRPr="009270C9">
        <w:rPr>
          <w:spacing w:val="-2"/>
          <w:sz w:val="28"/>
          <w:szCs w:val="28"/>
          <w:lang w:val="es-MX"/>
        </w:rPr>
        <w:t>môi</w:t>
      </w:r>
      <w:proofErr w:type="spellEnd"/>
      <w:r w:rsidRPr="009270C9">
        <w:rPr>
          <w:spacing w:val="-2"/>
          <w:sz w:val="28"/>
          <w:szCs w:val="28"/>
          <w:lang w:val="es-MX"/>
        </w:rPr>
        <w:t xml:space="preserve"> </w:t>
      </w:r>
      <w:proofErr w:type="spellStart"/>
      <w:r w:rsidRPr="009270C9">
        <w:rPr>
          <w:spacing w:val="-2"/>
          <w:sz w:val="28"/>
          <w:szCs w:val="28"/>
          <w:lang w:val="es-MX"/>
        </w:rPr>
        <w:t>trường</w:t>
      </w:r>
      <w:proofErr w:type="spellEnd"/>
      <w:r w:rsidRPr="009270C9">
        <w:rPr>
          <w:spacing w:val="-2"/>
          <w:sz w:val="28"/>
          <w:szCs w:val="28"/>
          <w:lang w:val="es-MX"/>
        </w:rPr>
        <w:t xml:space="preserve"> </w:t>
      </w:r>
      <w:proofErr w:type="spellStart"/>
      <w:r w:rsidRPr="009270C9">
        <w:rPr>
          <w:spacing w:val="-2"/>
          <w:sz w:val="28"/>
          <w:szCs w:val="28"/>
          <w:lang w:val="es-MX"/>
        </w:rPr>
        <w:t>Bờ</w:t>
      </w:r>
      <w:proofErr w:type="spellEnd"/>
      <w:r w:rsidRPr="009270C9">
        <w:rPr>
          <w:spacing w:val="-2"/>
          <w:sz w:val="28"/>
          <w:szCs w:val="28"/>
          <w:lang w:val="es-MX"/>
        </w:rPr>
        <w:t xml:space="preserve"> </w:t>
      </w:r>
      <w:proofErr w:type="spellStart"/>
      <w:r w:rsidRPr="009270C9">
        <w:rPr>
          <w:spacing w:val="-2"/>
          <w:sz w:val="28"/>
          <w:szCs w:val="28"/>
          <w:lang w:val="es-MX"/>
        </w:rPr>
        <w:t>Bắc</w:t>
      </w:r>
      <w:proofErr w:type="spellEnd"/>
      <w:r w:rsidRPr="009270C9">
        <w:rPr>
          <w:spacing w:val="-2"/>
          <w:sz w:val="28"/>
          <w:szCs w:val="28"/>
          <w:lang w:val="es-MX"/>
        </w:rPr>
        <w:t xml:space="preserve"> </w:t>
      </w:r>
      <w:proofErr w:type="spellStart"/>
      <w:r w:rsidRPr="009270C9">
        <w:rPr>
          <w:spacing w:val="-2"/>
          <w:sz w:val="28"/>
          <w:szCs w:val="28"/>
          <w:lang w:val="es-MX"/>
        </w:rPr>
        <w:t>kênh</w:t>
      </w:r>
      <w:proofErr w:type="spellEnd"/>
      <w:r w:rsidRPr="009270C9">
        <w:rPr>
          <w:spacing w:val="-2"/>
          <w:sz w:val="28"/>
          <w:szCs w:val="28"/>
          <w:lang w:val="es-MX"/>
        </w:rPr>
        <w:t xml:space="preserve"> </w:t>
      </w:r>
      <w:proofErr w:type="spellStart"/>
      <w:r w:rsidRPr="009270C9">
        <w:rPr>
          <w:spacing w:val="-2"/>
          <w:sz w:val="28"/>
          <w:szCs w:val="28"/>
          <w:lang w:val="es-MX"/>
        </w:rPr>
        <w:t>Đôi</w:t>
      </w:r>
      <w:proofErr w:type="spellEnd"/>
      <w:r w:rsidRPr="009270C9">
        <w:rPr>
          <w:spacing w:val="-2"/>
          <w:sz w:val="28"/>
          <w:szCs w:val="28"/>
          <w:lang w:val="es-MX"/>
        </w:rPr>
        <w:t xml:space="preserve">; </w:t>
      </w:r>
      <w:proofErr w:type="spellStart"/>
      <w:r w:rsidRPr="009270C9">
        <w:rPr>
          <w:spacing w:val="-2"/>
          <w:sz w:val="28"/>
          <w:szCs w:val="28"/>
          <w:lang w:val="es-MX"/>
        </w:rPr>
        <w:t>nâng</w:t>
      </w:r>
      <w:proofErr w:type="spellEnd"/>
      <w:r w:rsidRPr="009270C9">
        <w:rPr>
          <w:spacing w:val="-2"/>
          <w:sz w:val="28"/>
          <w:szCs w:val="28"/>
          <w:lang w:val="es-MX"/>
        </w:rPr>
        <w:t xml:space="preserve"> </w:t>
      </w:r>
      <w:proofErr w:type="spellStart"/>
      <w:r w:rsidRPr="009270C9">
        <w:rPr>
          <w:spacing w:val="-2"/>
          <w:sz w:val="28"/>
          <w:szCs w:val="28"/>
          <w:lang w:val="es-MX"/>
        </w:rPr>
        <w:t>cấp</w:t>
      </w:r>
      <w:proofErr w:type="spellEnd"/>
      <w:r w:rsidRPr="009270C9">
        <w:rPr>
          <w:spacing w:val="-2"/>
          <w:sz w:val="28"/>
          <w:szCs w:val="28"/>
          <w:lang w:val="es-MX"/>
        </w:rPr>
        <w:t xml:space="preserve"> </w:t>
      </w:r>
      <w:proofErr w:type="spellStart"/>
      <w:r w:rsidRPr="009270C9">
        <w:rPr>
          <w:spacing w:val="-2"/>
          <w:sz w:val="28"/>
          <w:szCs w:val="28"/>
          <w:lang w:val="es-MX"/>
        </w:rPr>
        <w:t>mở</w:t>
      </w:r>
      <w:proofErr w:type="spellEnd"/>
      <w:r w:rsidRPr="009270C9">
        <w:rPr>
          <w:spacing w:val="-2"/>
          <w:sz w:val="28"/>
          <w:szCs w:val="28"/>
          <w:lang w:val="es-MX"/>
        </w:rPr>
        <w:t xml:space="preserve"> </w:t>
      </w:r>
      <w:proofErr w:type="spellStart"/>
      <w:r w:rsidRPr="009270C9">
        <w:rPr>
          <w:spacing w:val="-2"/>
          <w:sz w:val="28"/>
          <w:szCs w:val="28"/>
          <w:lang w:val="es-MX"/>
        </w:rPr>
        <w:t>rộng</w:t>
      </w:r>
      <w:proofErr w:type="spellEnd"/>
      <w:r w:rsidRPr="009270C9">
        <w:rPr>
          <w:spacing w:val="-2"/>
          <w:sz w:val="28"/>
          <w:szCs w:val="28"/>
          <w:lang w:val="es-MX"/>
        </w:rPr>
        <w:t xml:space="preserve"> </w:t>
      </w:r>
      <w:proofErr w:type="spellStart"/>
      <w:r w:rsidRPr="009270C9">
        <w:rPr>
          <w:spacing w:val="-2"/>
          <w:sz w:val="28"/>
          <w:szCs w:val="28"/>
          <w:lang w:val="es-MX"/>
        </w:rPr>
        <w:t>đường</w:t>
      </w:r>
      <w:proofErr w:type="spellEnd"/>
      <w:r w:rsidRPr="009270C9">
        <w:rPr>
          <w:spacing w:val="-2"/>
          <w:sz w:val="28"/>
          <w:szCs w:val="28"/>
          <w:lang w:val="es-MX"/>
        </w:rPr>
        <w:t xml:space="preserve"> ĐT748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xây</w:t>
      </w:r>
      <w:proofErr w:type="spellEnd"/>
      <w:r w:rsidRPr="009270C9">
        <w:rPr>
          <w:spacing w:val="-2"/>
          <w:sz w:val="28"/>
          <w:szCs w:val="28"/>
          <w:lang w:val="es-MX"/>
        </w:rPr>
        <w:t xml:space="preserve"> </w:t>
      </w:r>
      <w:proofErr w:type="spellStart"/>
      <w:r w:rsidRPr="009270C9">
        <w:rPr>
          <w:spacing w:val="-2"/>
          <w:sz w:val="28"/>
          <w:szCs w:val="28"/>
          <w:lang w:val="es-MX"/>
        </w:rPr>
        <w:t>dựng</w:t>
      </w:r>
      <w:proofErr w:type="spellEnd"/>
      <w:r w:rsidRPr="009270C9">
        <w:rPr>
          <w:spacing w:val="-2"/>
          <w:sz w:val="28"/>
          <w:szCs w:val="28"/>
          <w:lang w:val="es-MX"/>
        </w:rPr>
        <w:t xml:space="preserve"> </w:t>
      </w:r>
      <w:proofErr w:type="spellStart"/>
      <w:r w:rsidRPr="009270C9">
        <w:rPr>
          <w:spacing w:val="-2"/>
          <w:sz w:val="28"/>
          <w:szCs w:val="28"/>
          <w:lang w:val="es-MX"/>
        </w:rPr>
        <w:t>hầm</w:t>
      </w:r>
      <w:proofErr w:type="spellEnd"/>
      <w:r w:rsidRPr="009270C9">
        <w:rPr>
          <w:spacing w:val="-2"/>
          <w:sz w:val="28"/>
          <w:szCs w:val="28"/>
          <w:lang w:val="es-MX"/>
        </w:rPr>
        <w:t xml:space="preserve"> chui </w:t>
      </w:r>
      <w:proofErr w:type="spellStart"/>
      <w:r w:rsidRPr="009270C9">
        <w:rPr>
          <w:spacing w:val="-2"/>
          <w:sz w:val="28"/>
          <w:szCs w:val="28"/>
          <w:lang w:val="es-MX"/>
        </w:rPr>
        <w:t>tại</w:t>
      </w:r>
      <w:proofErr w:type="spellEnd"/>
      <w:r w:rsidRPr="009270C9">
        <w:rPr>
          <w:spacing w:val="-2"/>
          <w:sz w:val="28"/>
          <w:szCs w:val="28"/>
          <w:lang w:val="es-MX"/>
        </w:rPr>
        <w:t xml:space="preserve"> </w:t>
      </w:r>
      <w:proofErr w:type="spellStart"/>
      <w:r w:rsidRPr="009270C9">
        <w:rPr>
          <w:spacing w:val="-2"/>
          <w:sz w:val="28"/>
          <w:szCs w:val="28"/>
          <w:lang w:val="es-MX"/>
        </w:rPr>
        <w:t>nút</w:t>
      </w:r>
      <w:proofErr w:type="spellEnd"/>
      <w:r w:rsidRPr="009270C9">
        <w:rPr>
          <w:spacing w:val="-2"/>
          <w:sz w:val="28"/>
          <w:szCs w:val="28"/>
          <w:lang w:val="es-MX"/>
        </w:rPr>
        <w:t xml:space="preserve"> </w:t>
      </w:r>
      <w:proofErr w:type="spellStart"/>
      <w:r w:rsidRPr="009270C9">
        <w:rPr>
          <w:spacing w:val="-2"/>
          <w:sz w:val="28"/>
          <w:szCs w:val="28"/>
          <w:lang w:val="es-MX"/>
        </w:rPr>
        <w:t>giao</w:t>
      </w:r>
      <w:proofErr w:type="spellEnd"/>
      <w:r w:rsidRPr="009270C9">
        <w:rPr>
          <w:spacing w:val="-2"/>
          <w:sz w:val="28"/>
          <w:szCs w:val="28"/>
          <w:lang w:val="es-MX"/>
        </w:rPr>
        <w:t xml:space="preserve"> </w:t>
      </w:r>
      <w:proofErr w:type="spellStart"/>
      <w:r w:rsidRPr="009270C9">
        <w:rPr>
          <w:spacing w:val="-2"/>
          <w:sz w:val="28"/>
          <w:szCs w:val="28"/>
          <w:lang w:val="es-MX"/>
        </w:rPr>
        <w:t>ngã</w:t>
      </w:r>
      <w:proofErr w:type="spellEnd"/>
      <w:r w:rsidRPr="009270C9">
        <w:rPr>
          <w:spacing w:val="-2"/>
          <w:sz w:val="28"/>
          <w:szCs w:val="28"/>
          <w:lang w:val="es-MX"/>
        </w:rPr>
        <w:t xml:space="preserve"> </w:t>
      </w:r>
      <w:proofErr w:type="spellStart"/>
      <w:r w:rsidRPr="009270C9">
        <w:rPr>
          <w:spacing w:val="-2"/>
          <w:sz w:val="28"/>
          <w:szCs w:val="28"/>
          <w:lang w:val="es-MX"/>
        </w:rPr>
        <w:t>năm</w:t>
      </w:r>
      <w:proofErr w:type="spellEnd"/>
      <w:r w:rsidRPr="009270C9">
        <w:rPr>
          <w:spacing w:val="-2"/>
          <w:sz w:val="28"/>
          <w:szCs w:val="28"/>
          <w:lang w:val="es-MX"/>
        </w:rPr>
        <w:t xml:space="preserve"> </w:t>
      </w:r>
      <w:proofErr w:type="spellStart"/>
      <w:r w:rsidRPr="009270C9">
        <w:rPr>
          <w:spacing w:val="-2"/>
          <w:sz w:val="28"/>
          <w:szCs w:val="28"/>
          <w:lang w:val="es-MX"/>
        </w:rPr>
        <w:t>Phước</w:t>
      </w:r>
      <w:proofErr w:type="spellEnd"/>
      <w:r w:rsidRPr="009270C9">
        <w:rPr>
          <w:spacing w:val="-2"/>
          <w:sz w:val="28"/>
          <w:szCs w:val="28"/>
          <w:lang w:val="es-MX"/>
        </w:rPr>
        <w:t xml:space="preserve"> </w:t>
      </w:r>
      <w:proofErr w:type="spellStart"/>
      <w:r w:rsidRPr="009270C9">
        <w:rPr>
          <w:spacing w:val="-2"/>
          <w:sz w:val="28"/>
          <w:szCs w:val="28"/>
          <w:lang w:val="es-MX"/>
        </w:rPr>
        <w:t>Kiến</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xây</w:t>
      </w:r>
      <w:proofErr w:type="spellEnd"/>
      <w:r w:rsidRPr="009270C9">
        <w:rPr>
          <w:spacing w:val="-2"/>
          <w:sz w:val="28"/>
          <w:szCs w:val="28"/>
          <w:lang w:val="es-MX"/>
        </w:rPr>
        <w:t xml:space="preserve"> </w:t>
      </w:r>
      <w:proofErr w:type="spellStart"/>
      <w:r w:rsidRPr="009270C9">
        <w:rPr>
          <w:spacing w:val="-2"/>
          <w:sz w:val="28"/>
          <w:szCs w:val="28"/>
          <w:lang w:val="es-MX"/>
        </w:rPr>
        <w:t>dựng</w:t>
      </w:r>
      <w:proofErr w:type="spellEnd"/>
      <w:r w:rsidRPr="009270C9">
        <w:rPr>
          <w:spacing w:val="-2"/>
          <w:sz w:val="28"/>
          <w:szCs w:val="28"/>
          <w:lang w:val="es-MX"/>
        </w:rPr>
        <w:t xml:space="preserve"> </w:t>
      </w:r>
      <w:proofErr w:type="spellStart"/>
      <w:r w:rsidRPr="009270C9">
        <w:rPr>
          <w:spacing w:val="-2"/>
          <w:sz w:val="28"/>
          <w:szCs w:val="28"/>
          <w:lang w:val="es-MX"/>
        </w:rPr>
        <w:t>Nhà</w:t>
      </w:r>
      <w:proofErr w:type="spellEnd"/>
      <w:r w:rsidRPr="009270C9">
        <w:rPr>
          <w:spacing w:val="-2"/>
          <w:sz w:val="28"/>
          <w:szCs w:val="28"/>
          <w:lang w:val="es-MX"/>
        </w:rPr>
        <w:t xml:space="preserve"> ở </w:t>
      </w:r>
      <w:proofErr w:type="spellStart"/>
      <w:r w:rsidRPr="009270C9">
        <w:rPr>
          <w:spacing w:val="-2"/>
          <w:sz w:val="28"/>
          <w:szCs w:val="28"/>
          <w:lang w:val="es-MX"/>
        </w:rPr>
        <w:t>xã</w:t>
      </w:r>
      <w:proofErr w:type="spellEnd"/>
      <w:r w:rsidRPr="009270C9">
        <w:rPr>
          <w:spacing w:val="-2"/>
          <w:sz w:val="28"/>
          <w:szCs w:val="28"/>
          <w:lang w:val="es-MX"/>
        </w:rPr>
        <w:t xml:space="preserve"> </w:t>
      </w:r>
      <w:proofErr w:type="spellStart"/>
      <w:r w:rsidRPr="009270C9">
        <w:rPr>
          <w:spacing w:val="-2"/>
          <w:sz w:val="28"/>
          <w:szCs w:val="28"/>
          <w:lang w:val="es-MX"/>
        </w:rPr>
        <w:t>hội</w:t>
      </w:r>
      <w:proofErr w:type="spellEnd"/>
      <w:r w:rsidRPr="009270C9">
        <w:rPr>
          <w:spacing w:val="-2"/>
          <w:sz w:val="28"/>
          <w:szCs w:val="28"/>
          <w:lang w:val="es-MX"/>
        </w:rPr>
        <w:t xml:space="preserve"> </w:t>
      </w:r>
      <w:proofErr w:type="spellStart"/>
      <w:r w:rsidRPr="009270C9">
        <w:rPr>
          <w:spacing w:val="-2"/>
          <w:sz w:val="28"/>
          <w:szCs w:val="28"/>
          <w:lang w:val="es-MX"/>
        </w:rPr>
        <w:t>tại</w:t>
      </w:r>
      <w:proofErr w:type="spellEnd"/>
      <w:r w:rsidRPr="009270C9">
        <w:rPr>
          <w:spacing w:val="-2"/>
          <w:sz w:val="28"/>
          <w:szCs w:val="28"/>
          <w:lang w:val="es-MX"/>
        </w:rPr>
        <w:t xml:space="preserve"> </w:t>
      </w:r>
      <w:proofErr w:type="spellStart"/>
      <w:r w:rsidRPr="009270C9">
        <w:rPr>
          <w:spacing w:val="-2"/>
          <w:sz w:val="28"/>
          <w:szCs w:val="28"/>
          <w:lang w:val="es-MX"/>
        </w:rPr>
        <w:t>số</w:t>
      </w:r>
      <w:proofErr w:type="spellEnd"/>
      <w:r w:rsidRPr="009270C9">
        <w:rPr>
          <w:spacing w:val="-2"/>
          <w:sz w:val="28"/>
          <w:szCs w:val="28"/>
          <w:lang w:val="es-MX"/>
        </w:rPr>
        <w:t xml:space="preserve"> 04 </w:t>
      </w:r>
      <w:proofErr w:type="spellStart"/>
      <w:r w:rsidRPr="009270C9">
        <w:rPr>
          <w:spacing w:val="-2"/>
          <w:sz w:val="28"/>
          <w:szCs w:val="28"/>
          <w:lang w:val="es-MX"/>
        </w:rPr>
        <w:t>Phan</w:t>
      </w:r>
      <w:proofErr w:type="spellEnd"/>
      <w:r w:rsidRPr="009270C9">
        <w:rPr>
          <w:spacing w:val="-2"/>
          <w:sz w:val="28"/>
          <w:szCs w:val="28"/>
          <w:lang w:val="es-MX"/>
        </w:rPr>
        <w:t xml:space="preserve"> Chu </w:t>
      </w:r>
      <w:proofErr w:type="spellStart"/>
      <w:r w:rsidRPr="009270C9">
        <w:rPr>
          <w:spacing w:val="-2"/>
          <w:sz w:val="28"/>
          <w:szCs w:val="28"/>
          <w:lang w:val="es-MX"/>
        </w:rPr>
        <w:t>Trinh</w:t>
      </w:r>
      <w:proofErr w:type="spellEnd"/>
      <w:r w:rsidRPr="009270C9">
        <w:rPr>
          <w:spacing w:val="-2"/>
          <w:sz w:val="28"/>
          <w:szCs w:val="28"/>
          <w:lang w:val="es-MX"/>
        </w:rPr>
        <w:t xml:space="preserve">, </w:t>
      </w:r>
      <w:proofErr w:type="spellStart"/>
      <w:r w:rsidRPr="009270C9">
        <w:rPr>
          <w:spacing w:val="-2"/>
          <w:sz w:val="28"/>
          <w:szCs w:val="28"/>
          <w:lang w:val="es-MX"/>
        </w:rPr>
        <w:t>phường</w:t>
      </w:r>
      <w:proofErr w:type="spellEnd"/>
      <w:r w:rsidRPr="009270C9">
        <w:rPr>
          <w:spacing w:val="-2"/>
          <w:sz w:val="28"/>
          <w:szCs w:val="28"/>
          <w:lang w:val="es-MX"/>
        </w:rPr>
        <w:t xml:space="preserve"> </w:t>
      </w:r>
      <w:proofErr w:type="spellStart"/>
      <w:r w:rsidRPr="009270C9">
        <w:rPr>
          <w:spacing w:val="-2"/>
          <w:sz w:val="28"/>
          <w:szCs w:val="28"/>
          <w:lang w:val="es-MX"/>
        </w:rPr>
        <w:t>Bình</w:t>
      </w:r>
      <w:proofErr w:type="spellEnd"/>
      <w:r w:rsidRPr="009270C9">
        <w:rPr>
          <w:spacing w:val="-2"/>
          <w:sz w:val="28"/>
          <w:szCs w:val="28"/>
          <w:lang w:val="es-MX"/>
        </w:rPr>
        <w:t xml:space="preserve"> </w:t>
      </w:r>
      <w:proofErr w:type="spellStart"/>
      <w:r w:rsidRPr="009270C9">
        <w:rPr>
          <w:spacing w:val="-2"/>
          <w:sz w:val="28"/>
          <w:szCs w:val="28"/>
          <w:lang w:val="es-MX"/>
        </w:rPr>
        <w:t>Thạnh</w:t>
      </w:r>
      <w:proofErr w:type="spellEnd"/>
      <w:r w:rsidRPr="009270C9">
        <w:rPr>
          <w:spacing w:val="-2"/>
          <w:sz w:val="28"/>
          <w:szCs w:val="28"/>
          <w:lang w:val="es-MX"/>
        </w:rPr>
        <w:t>.</w:t>
      </w:r>
    </w:p>
    <w:p w14:paraId="5A1F5E31" w14:textId="77777777" w:rsidR="005D73E2" w:rsidRPr="009270C9" w:rsidRDefault="005D73E2" w:rsidP="005D73E2">
      <w:pPr>
        <w:widowControl w:val="0"/>
        <w:adjustRightInd w:val="0"/>
        <w:snapToGrid w:val="0"/>
        <w:spacing w:after="120" w:line="360" w:lineRule="exact"/>
        <w:ind w:firstLine="709"/>
        <w:jc w:val="both"/>
        <w:rPr>
          <w:spacing w:val="-2"/>
          <w:sz w:val="28"/>
          <w:szCs w:val="28"/>
          <w:lang w:val="es-MX"/>
        </w:rPr>
      </w:pPr>
      <w:proofErr w:type="spellStart"/>
      <w:r w:rsidRPr="009270C9">
        <w:rPr>
          <w:bCs/>
          <w:spacing w:val="-2"/>
          <w:sz w:val="28"/>
          <w:szCs w:val="28"/>
          <w:lang w:val="es-MX"/>
        </w:rPr>
        <w:t>Các</w:t>
      </w:r>
      <w:proofErr w:type="spellEnd"/>
      <w:r w:rsidRPr="009270C9">
        <w:rPr>
          <w:bCs/>
          <w:spacing w:val="-2"/>
          <w:sz w:val="28"/>
          <w:szCs w:val="28"/>
          <w:lang w:val="es-MX"/>
        </w:rPr>
        <w:t xml:space="preserve"> </w:t>
      </w:r>
      <w:proofErr w:type="spellStart"/>
      <w:r w:rsidRPr="009270C9">
        <w:rPr>
          <w:bCs/>
          <w:spacing w:val="-2"/>
          <w:sz w:val="28"/>
          <w:szCs w:val="28"/>
          <w:lang w:val="es-MX"/>
        </w:rPr>
        <w:t>hoạt</w:t>
      </w:r>
      <w:proofErr w:type="spellEnd"/>
      <w:r w:rsidRPr="009270C9">
        <w:rPr>
          <w:bCs/>
          <w:spacing w:val="-2"/>
          <w:sz w:val="28"/>
          <w:szCs w:val="28"/>
          <w:lang w:val="es-MX"/>
        </w:rPr>
        <w:t xml:space="preserve"> </w:t>
      </w:r>
      <w:proofErr w:type="spellStart"/>
      <w:r w:rsidRPr="009270C9">
        <w:rPr>
          <w:bCs/>
          <w:spacing w:val="-2"/>
          <w:sz w:val="28"/>
          <w:szCs w:val="28"/>
          <w:lang w:val="es-MX"/>
        </w:rPr>
        <w:t>động</w:t>
      </w:r>
      <w:proofErr w:type="spellEnd"/>
      <w:r w:rsidRPr="009270C9">
        <w:rPr>
          <w:bCs/>
          <w:spacing w:val="-2"/>
          <w:sz w:val="28"/>
          <w:szCs w:val="28"/>
          <w:lang w:val="es-MX"/>
        </w:rPr>
        <w:t xml:space="preserve"> </w:t>
      </w:r>
      <w:proofErr w:type="spellStart"/>
      <w:r w:rsidRPr="009270C9">
        <w:rPr>
          <w:bCs/>
          <w:spacing w:val="-2"/>
          <w:sz w:val="28"/>
          <w:szCs w:val="28"/>
          <w:lang w:val="es-MX"/>
        </w:rPr>
        <w:t>thương</w:t>
      </w:r>
      <w:proofErr w:type="spellEnd"/>
      <w:r w:rsidRPr="009270C9">
        <w:rPr>
          <w:bCs/>
          <w:spacing w:val="-2"/>
          <w:sz w:val="28"/>
          <w:szCs w:val="28"/>
          <w:lang w:val="es-MX"/>
        </w:rPr>
        <w:t xml:space="preserve"> </w:t>
      </w:r>
      <w:proofErr w:type="spellStart"/>
      <w:r w:rsidRPr="009270C9">
        <w:rPr>
          <w:bCs/>
          <w:spacing w:val="-2"/>
          <w:sz w:val="28"/>
          <w:szCs w:val="28"/>
          <w:lang w:val="es-MX"/>
        </w:rPr>
        <w:t>mại</w:t>
      </w:r>
      <w:proofErr w:type="spellEnd"/>
      <w:r w:rsidRPr="009270C9">
        <w:rPr>
          <w:bCs/>
          <w:spacing w:val="-2"/>
          <w:sz w:val="28"/>
          <w:szCs w:val="28"/>
          <w:lang w:val="es-MX"/>
        </w:rPr>
        <w:t xml:space="preserve">, </w:t>
      </w:r>
      <w:proofErr w:type="spellStart"/>
      <w:r w:rsidRPr="009270C9">
        <w:rPr>
          <w:bCs/>
          <w:spacing w:val="-2"/>
          <w:sz w:val="28"/>
          <w:szCs w:val="28"/>
          <w:lang w:val="es-MX"/>
        </w:rPr>
        <w:t>dịch</w:t>
      </w:r>
      <w:proofErr w:type="spellEnd"/>
      <w:r w:rsidRPr="009270C9">
        <w:rPr>
          <w:bCs/>
          <w:spacing w:val="-2"/>
          <w:sz w:val="28"/>
          <w:szCs w:val="28"/>
          <w:lang w:val="es-MX"/>
        </w:rPr>
        <w:t xml:space="preserve"> </w:t>
      </w:r>
      <w:proofErr w:type="spellStart"/>
      <w:r w:rsidRPr="009270C9">
        <w:rPr>
          <w:bCs/>
          <w:spacing w:val="-2"/>
          <w:sz w:val="28"/>
          <w:szCs w:val="28"/>
          <w:lang w:val="es-MX"/>
        </w:rPr>
        <w:t>vụ</w:t>
      </w:r>
      <w:proofErr w:type="spellEnd"/>
      <w:r w:rsidRPr="009270C9">
        <w:rPr>
          <w:bCs/>
          <w:spacing w:val="-2"/>
          <w:sz w:val="28"/>
          <w:szCs w:val="28"/>
          <w:lang w:val="es-MX"/>
        </w:rPr>
        <w:t xml:space="preserve">, </w:t>
      </w:r>
      <w:proofErr w:type="spellStart"/>
      <w:r w:rsidRPr="009270C9">
        <w:rPr>
          <w:bCs/>
          <w:spacing w:val="-2"/>
          <w:sz w:val="28"/>
          <w:szCs w:val="28"/>
          <w:lang w:val="es-MX"/>
        </w:rPr>
        <w:t>xuất</w:t>
      </w:r>
      <w:proofErr w:type="spellEnd"/>
      <w:r w:rsidRPr="009270C9">
        <w:rPr>
          <w:bCs/>
          <w:spacing w:val="-2"/>
          <w:sz w:val="28"/>
          <w:szCs w:val="28"/>
          <w:lang w:val="es-MX"/>
        </w:rPr>
        <w:t xml:space="preserve"> </w:t>
      </w:r>
      <w:proofErr w:type="spellStart"/>
      <w:r w:rsidRPr="009270C9">
        <w:rPr>
          <w:bCs/>
          <w:spacing w:val="-2"/>
          <w:sz w:val="28"/>
          <w:szCs w:val="28"/>
          <w:lang w:val="es-MX"/>
        </w:rPr>
        <w:t>nhập</w:t>
      </w:r>
      <w:proofErr w:type="spellEnd"/>
      <w:r w:rsidRPr="009270C9">
        <w:rPr>
          <w:bCs/>
          <w:spacing w:val="-2"/>
          <w:sz w:val="28"/>
          <w:szCs w:val="28"/>
          <w:lang w:val="es-MX"/>
        </w:rPr>
        <w:t xml:space="preserve"> </w:t>
      </w:r>
      <w:proofErr w:type="spellStart"/>
      <w:r w:rsidRPr="009270C9">
        <w:rPr>
          <w:bCs/>
          <w:spacing w:val="-2"/>
          <w:sz w:val="28"/>
          <w:szCs w:val="28"/>
          <w:lang w:val="es-MX"/>
        </w:rPr>
        <w:t>khẩu</w:t>
      </w:r>
      <w:proofErr w:type="spellEnd"/>
      <w:r w:rsidRPr="009270C9">
        <w:rPr>
          <w:bCs/>
          <w:spacing w:val="-2"/>
          <w:sz w:val="28"/>
          <w:szCs w:val="28"/>
          <w:lang w:val="es-MX"/>
        </w:rPr>
        <w:t xml:space="preserve"> </w:t>
      </w:r>
      <w:r w:rsidRPr="009270C9">
        <w:rPr>
          <w:spacing w:val="-2"/>
          <w:sz w:val="28"/>
          <w:szCs w:val="28"/>
          <w:lang w:val="es-MX"/>
        </w:rPr>
        <w:t>(</w:t>
      </w:r>
      <w:proofErr w:type="spellStart"/>
      <w:r w:rsidRPr="009270C9">
        <w:rPr>
          <w:spacing w:val="-2"/>
          <w:sz w:val="28"/>
          <w:szCs w:val="28"/>
          <w:lang w:val="es-MX"/>
        </w:rPr>
        <w:t>kim</w:t>
      </w:r>
      <w:proofErr w:type="spellEnd"/>
      <w:r w:rsidRPr="009270C9">
        <w:rPr>
          <w:spacing w:val="-2"/>
          <w:sz w:val="28"/>
          <w:szCs w:val="28"/>
          <w:lang w:val="es-MX"/>
        </w:rPr>
        <w:t xml:space="preserve"> </w:t>
      </w:r>
      <w:proofErr w:type="spellStart"/>
      <w:r w:rsidRPr="009270C9">
        <w:rPr>
          <w:spacing w:val="-2"/>
          <w:sz w:val="28"/>
          <w:szCs w:val="28"/>
          <w:lang w:val="es-MX"/>
        </w:rPr>
        <w:t>ngạch</w:t>
      </w:r>
      <w:proofErr w:type="spellEnd"/>
      <w:r w:rsidRPr="009270C9">
        <w:rPr>
          <w:spacing w:val="-2"/>
          <w:sz w:val="28"/>
          <w:szCs w:val="28"/>
          <w:lang w:val="es-MX"/>
        </w:rPr>
        <w:t xml:space="preserve"> </w:t>
      </w:r>
      <w:proofErr w:type="spellStart"/>
      <w:r w:rsidRPr="009270C9">
        <w:rPr>
          <w:spacing w:val="-2"/>
          <w:sz w:val="28"/>
          <w:szCs w:val="28"/>
          <w:lang w:val="es-MX"/>
        </w:rPr>
        <w:t>xuất</w:t>
      </w:r>
      <w:proofErr w:type="spellEnd"/>
      <w:r w:rsidRPr="009270C9">
        <w:rPr>
          <w:spacing w:val="-2"/>
          <w:sz w:val="28"/>
          <w:szCs w:val="28"/>
          <w:lang w:val="es-MX"/>
        </w:rPr>
        <w:t xml:space="preserve"> </w:t>
      </w:r>
      <w:proofErr w:type="spellStart"/>
      <w:r w:rsidRPr="009270C9">
        <w:rPr>
          <w:spacing w:val="-2"/>
          <w:sz w:val="28"/>
          <w:szCs w:val="28"/>
          <w:lang w:val="es-MX"/>
        </w:rPr>
        <w:t>khẩu</w:t>
      </w:r>
      <w:proofErr w:type="spellEnd"/>
      <w:r w:rsidRPr="009270C9">
        <w:rPr>
          <w:spacing w:val="-2"/>
          <w:sz w:val="28"/>
          <w:szCs w:val="28"/>
          <w:lang w:val="es-MX"/>
        </w:rPr>
        <w:t xml:space="preserve"> </w:t>
      </w:r>
      <w:proofErr w:type="spellStart"/>
      <w:r w:rsidRPr="009270C9">
        <w:rPr>
          <w:spacing w:val="-2"/>
          <w:sz w:val="28"/>
          <w:szCs w:val="28"/>
          <w:lang w:val="es-MX"/>
        </w:rPr>
        <w:t>ước</w:t>
      </w:r>
      <w:proofErr w:type="spellEnd"/>
      <w:r w:rsidRPr="009270C9">
        <w:rPr>
          <w:spacing w:val="-2"/>
          <w:sz w:val="28"/>
          <w:szCs w:val="28"/>
          <w:lang w:val="es-MX"/>
        </w:rPr>
        <w:t xml:space="preserve"> </w:t>
      </w:r>
      <w:proofErr w:type="spellStart"/>
      <w:r w:rsidRPr="009270C9">
        <w:rPr>
          <w:spacing w:val="-2"/>
          <w:sz w:val="28"/>
          <w:szCs w:val="28"/>
          <w:lang w:val="es-MX"/>
        </w:rPr>
        <w:t>đạt</w:t>
      </w:r>
      <w:proofErr w:type="spellEnd"/>
      <w:r w:rsidRPr="009270C9">
        <w:rPr>
          <w:spacing w:val="-2"/>
          <w:sz w:val="28"/>
          <w:szCs w:val="28"/>
          <w:lang w:val="es-MX"/>
        </w:rPr>
        <w:t xml:space="preserve"> 61,21 </w:t>
      </w:r>
      <w:proofErr w:type="spellStart"/>
      <w:r w:rsidRPr="009270C9">
        <w:rPr>
          <w:spacing w:val="-2"/>
          <w:sz w:val="28"/>
          <w:szCs w:val="28"/>
          <w:lang w:val="es-MX"/>
        </w:rPr>
        <w:t>tỷ</w:t>
      </w:r>
      <w:proofErr w:type="spellEnd"/>
      <w:r w:rsidRPr="009270C9">
        <w:rPr>
          <w:spacing w:val="-2"/>
          <w:sz w:val="28"/>
          <w:szCs w:val="28"/>
          <w:lang w:val="es-MX"/>
        </w:rPr>
        <w:t xml:space="preserve"> USD, </w:t>
      </w:r>
      <w:proofErr w:type="spellStart"/>
      <w:r w:rsidRPr="009270C9">
        <w:rPr>
          <w:spacing w:val="-2"/>
          <w:sz w:val="28"/>
          <w:szCs w:val="28"/>
          <w:lang w:val="es-MX"/>
        </w:rPr>
        <w:t>tăng</w:t>
      </w:r>
      <w:proofErr w:type="spellEnd"/>
      <w:r w:rsidRPr="009270C9">
        <w:rPr>
          <w:spacing w:val="-2"/>
          <w:sz w:val="28"/>
          <w:szCs w:val="28"/>
          <w:lang w:val="es-MX"/>
        </w:rPr>
        <w:t xml:space="preserve"> 6,35%) </w:t>
      </w:r>
      <w:proofErr w:type="spellStart"/>
      <w:r w:rsidRPr="009270C9">
        <w:rPr>
          <w:bCs/>
          <w:spacing w:val="-2"/>
          <w:sz w:val="28"/>
          <w:szCs w:val="28"/>
          <w:lang w:val="es-MX"/>
        </w:rPr>
        <w:t>đáp</w:t>
      </w:r>
      <w:proofErr w:type="spellEnd"/>
      <w:r w:rsidRPr="009270C9">
        <w:rPr>
          <w:bCs/>
          <w:spacing w:val="-2"/>
          <w:sz w:val="28"/>
          <w:szCs w:val="28"/>
          <w:lang w:val="es-MX"/>
        </w:rPr>
        <w:t xml:space="preserve"> </w:t>
      </w:r>
      <w:proofErr w:type="spellStart"/>
      <w:r w:rsidRPr="009270C9">
        <w:rPr>
          <w:bCs/>
          <w:spacing w:val="-2"/>
          <w:sz w:val="28"/>
          <w:szCs w:val="28"/>
          <w:lang w:val="es-MX"/>
        </w:rPr>
        <w:t>ứng</w:t>
      </w:r>
      <w:proofErr w:type="spellEnd"/>
      <w:r w:rsidRPr="009270C9">
        <w:rPr>
          <w:bCs/>
          <w:spacing w:val="-2"/>
          <w:sz w:val="28"/>
          <w:szCs w:val="28"/>
          <w:lang w:val="es-MX"/>
        </w:rPr>
        <w:t xml:space="preserve"> </w:t>
      </w:r>
      <w:proofErr w:type="spellStart"/>
      <w:r w:rsidRPr="009270C9">
        <w:rPr>
          <w:bCs/>
          <w:spacing w:val="-2"/>
          <w:sz w:val="28"/>
          <w:szCs w:val="28"/>
          <w:lang w:val="es-MX"/>
        </w:rPr>
        <w:t>được</w:t>
      </w:r>
      <w:proofErr w:type="spellEnd"/>
      <w:r w:rsidRPr="009270C9">
        <w:rPr>
          <w:bCs/>
          <w:spacing w:val="-2"/>
          <w:sz w:val="28"/>
          <w:szCs w:val="28"/>
          <w:lang w:val="es-MX"/>
        </w:rPr>
        <w:t xml:space="preserve"> </w:t>
      </w:r>
      <w:proofErr w:type="spellStart"/>
      <w:r w:rsidRPr="009270C9">
        <w:rPr>
          <w:bCs/>
          <w:spacing w:val="-2"/>
          <w:sz w:val="28"/>
          <w:szCs w:val="28"/>
          <w:lang w:val="es-MX"/>
        </w:rPr>
        <w:t>nhu</w:t>
      </w:r>
      <w:proofErr w:type="spellEnd"/>
      <w:r w:rsidRPr="009270C9">
        <w:rPr>
          <w:bCs/>
          <w:spacing w:val="-2"/>
          <w:sz w:val="28"/>
          <w:szCs w:val="28"/>
          <w:lang w:val="es-MX"/>
        </w:rPr>
        <w:t xml:space="preserve"> </w:t>
      </w:r>
      <w:proofErr w:type="spellStart"/>
      <w:r w:rsidRPr="009270C9">
        <w:rPr>
          <w:bCs/>
          <w:spacing w:val="-2"/>
          <w:sz w:val="28"/>
          <w:szCs w:val="28"/>
          <w:lang w:val="es-MX"/>
        </w:rPr>
        <w:t>cầu</w:t>
      </w:r>
      <w:proofErr w:type="spellEnd"/>
      <w:r w:rsidRPr="009270C9">
        <w:rPr>
          <w:bCs/>
          <w:spacing w:val="-2"/>
          <w:sz w:val="28"/>
          <w:szCs w:val="28"/>
          <w:lang w:val="es-MX"/>
        </w:rPr>
        <w:t xml:space="preserve"> </w:t>
      </w:r>
      <w:proofErr w:type="spellStart"/>
      <w:r w:rsidRPr="009270C9">
        <w:rPr>
          <w:bCs/>
          <w:spacing w:val="-2"/>
          <w:sz w:val="28"/>
          <w:szCs w:val="28"/>
          <w:lang w:val="es-MX"/>
        </w:rPr>
        <w:t>thị</w:t>
      </w:r>
      <w:proofErr w:type="spellEnd"/>
      <w:r w:rsidRPr="009270C9">
        <w:rPr>
          <w:bCs/>
          <w:spacing w:val="-2"/>
          <w:sz w:val="28"/>
          <w:szCs w:val="28"/>
          <w:lang w:val="es-MX"/>
        </w:rPr>
        <w:t xml:space="preserve"> </w:t>
      </w:r>
      <w:proofErr w:type="spellStart"/>
      <w:r w:rsidRPr="009270C9">
        <w:rPr>
          <w:bCs/>
          <w:spacing w:val="-2"/>
          <w:sz w:val="28"/>
          <w:szCs w:val="28"/>
          <w:lang w:val="es-MX"/>
        </w:rPr>
        <w:t>trường</w:t>
      </w:r>
      <w:proofErr w:type="spellEnd"/>
      <w:r w:rsidRPr="009270C9">
        <w:rPr>
          <w:bCs/>
          <w:spacing w:val="-2"/>
          <w:sz w:val="28"/>
          <w:szCs w:val="28"/>
          <w:lang w:val="es-MX"/>
        </w:rPr>
        <w:t xml:space="preserve">, </w:t>
      </w:r>
      <w:proofErr w:type="spellStart"/>
      <w:r w:rsidRPr="009270C9">
        <w:rPr>
          <w:bCs/>
          <w:spacing w:val="-2"/>
          <w:sz w:val="28"/>
          <w:szCs w:val="28"/>
          <w:lang w:val="es-MX"/>
        </w:rPr>
        <w:t>giá</w:t>
      </w:r>
      <w:proofErr w:type="spellEnd"/>
      <w:r w:rsidRPr="009270C9">
        <w:rPr>
          <w:bCs/>
          <w:spacing w:val="-2"/>
          <w:sz w:val="28"/>
          <w:szCs w:val="28"/>
          <w:lang w:val="es-MX"/>
        </w:rPr>
        <w:t xml:space="preserve"> </w:t>
      </w:r>
      <w:proofErr w:type="spellStart"/>
      <w:r w:rsidRPr="009270C9">
        <w:rPr>
          <w:bCs/>
          <w:spacing w:val="-2"/>
          <w:sz w:val="28"/>
          <w:szCs w:val="28"/>
          <w:lang w:val="es-MX"/>
        </w:rPr>
        <w:t>cả</w:t>
      </w:r>
      <w:proofErr w:type="spellEnd"/>
      <w:r w:rsidRPr="009270C9">
        <w:rPr>
          <w:bCs/>
          <w:spacing w:val="-2"/>
          <w:sz w:val="28"/>
          <w:szCs w:val="28"/>
          <w:lang w:val="es-MX"/>
        </w:rPr>
        <w:t xml:space="preserve"> </w:t>
      </w:r>
      <w:proofErr w:type="spellStart"/>
      <w:r w:rsidRPr="009270C9">
        <w:rPr>
          <w:bCs/>
          <w:spacing w:val="-2"/>
          <w:sz w:val="28"/>
          <w:szCs w:val="28"/>
          <w:lang w:val="es-MX"/>
        </w:rPr>
        <w:t>hàng</w:t>
      </w:r>
      <w:proofErr w:type="spellEnd"/>
      <w:r w:rsidRPr="009270C9">
        <w:rPr>
          <w:bCs/>
          <w:spacing w:val="-2"/>
          <w:sz w:val="28"/>
          <w:szCs w:val="28"/>
          <w:lang w:val="es-MX"/>
        </w:rPr>
        <w:t xml:space="preserve"> </w:t>
      </w:r>
      <w:proofErr w:type="spellStart"/>
      <w:r w:rsidRPr="009270C9">
        <w:rPr>
          <w:bCs/>
          <w:spacing w:val="-2"/>
          <w:sz w:val="28"/>
          <w:szCs w:val="28"/>
          <w:lang w:val="es-MX"/>
        </w:rPr>
        <w:t>hóa</w:t>
      </w:r>
      <w:proofErr w:type="spellEnd"/>
      <w:r w:rsidRPr="009270C9">
        <w:rPr>
          <w:bCs/>
          <w:spacing w:val="-2"/>
          <w:sz w:val="28"/>
          <w:szCs w:val="28"/>
          <w:lang w:val="es-MX"/>
        </w:rPr>
        <w:t xml:space="preserve"> </w:t>
      </w:r>
      <w:proofErr w:type="spellStart"/>
      <w:r w:rsidRPr="009270C9">
        <w:rPr>
          <w:bCs/>
          <w:spacing w:val="-2"/>
          <w:sz w:val="28"/>
          <w:szCs w:val="28"/>
          <w:lang w:val="es-MX"/>
        </w:rPr>
        <w:t>cơ</w:t>
      </w:r>
      <w:proofErr w:type="spellEnd"/>
      <w:r w:rsidRPr="009270C9">
        <w:rPr>
          <w:bCs/>
          <w:spacing w:val="-2"/>
          <w:sz w:val="28"/>
          <w:szCs w:val="28"/>
          <w:lang w:val="es-MX"/>
        </w:rPr>
        <w:t xml:space="preserve"> </w:t>
      </w:r>
      <w:proofErr w:type="spellStart"/>
      <w:r w:rsidRPr="009270C9">
        <w:rPr>
          <w:bCs/>
          <w:spacing w:val="-2"/>
          <w:sz w:val="28"/>
          <w:szCs w:val="28"/>
          <w:lang w:val="es-MX"/>
        </w:rPr>
        <w:t>bản</w:t>
      </w:r>
      <w:proofErr w:type="spellEnd"/>
      <w:r w:rsidRPr="009270C9">
        <w:rPr>
          <w:bCs/>
          <w:spacing w:val="-2"/>
          <w:sz w:val="28"/>
          <w:szCs w:val="28"/>
          <w:lang w:val="es-MX"/>
        </w:rPr>
        <w:t xml:space="preserve"> </w:t>
      </w:r>
      <w:proofErr w:type="spellStart"/>
      <w:r w:rsidRPr="009270C9">
        <w:rPr>
          <w:bCs/>
          <w:spacing w:val="-2"/>
          <w:sz w:val="28"/>
          <w:szCs w:val="28"/>
          <w:lang w:val="es-MX"/>
        </w:rPr>
        <w:t>ổn</w:t>
      </w:r>
      <w:proofErr w:type="spellEnd"/>
      <w:r w:rsidRPr="009270C9">
        <w:rPr>
          <w:bCs/>
          <w:spacing w:val="-2"/>
          <w:sz w:val="28"/>
          <w:szCs w:val="28"/>
          <w:lang w:val="es-MX"/>
        </w:rPr>
        <w:t xml:space="preserve"> </w:t>
      </w:r>
      <w:proofErr w:type="spellStart"/>
      <w:r w:rsidRPr="009270C9">
        <w:rPr>
          <w:bCs/>
          <w:spacing w:val="-2"/>
          <w:sz w:val="28"/>
          <w:szCs w:val="28"/>
          <w:lang w:val="es-MX"/>
        </w:rPr>
        <w:t>định</w:t>
      </w:r>
      <w:proofErr w:type="spellEnd"/>
      <w:r w:rsidRPr="009270C9">
        <w:rPr>
          <w:bCs/>
          <w:spacing w:val="-2"/>
          <w:sz w:val="28"/>
          <w:szCs w:val="28"/>
          <w:lang w:val="es-MX"/>
        </w:rPr>
        <w:t xml:space="preserve">, </w:t>
      </w:r>
      <w:proofErr w:type="spellStart"/>
      <w:r w:rsidRPr="009270C9">
        <w:rPr>
          <w:bCs/>
          <w:spacing w:val="-2"/>
          <w:sz w:val="28"/>
          <w:szCs w:val="28"/>
          <w:lang w:val="es-MX"/>
        </w:rPr>
        <w:t>đáp</w:t>
      </w:r>
      <w:proofErr w:type="spellEnd"/>
      <w:r w:rsidRPr="009270C9">
        <w:rPr>
          <w:bCs/>
          <w:spacing w:val="-2"/>
          <w:sz w:val="28"/>
          <w:szCs w:val="28"/>
          <w:lang w:val="es-MX"/>
        </w:rPr>
        <w:t xml:space="preserve"> </w:t>
      </w:r>
      <w:proofErr w:type="spellStart"/>
      <w:r w:rsidRPr="009270C9">
        <w:rPr>
          <w:bCs/>
          <w:spacing w:val="-2"/>
          <w:sz w:val="28"/>
          <w:szCs w:val="28"/>
          <w:lang w:val="es-MX"/>
        </w:rPr>
        <w:t>ứng</w:t>
      </w:r>
      <w:proofErr w:type="spellEnd"/>
      <w:r w:rsidRPr="009270C9">
        <w:rPr>
          <w:bCs/>
          <w:spacing w:val="-2"/>
          <w:sz w:val="28"/>
          <w:szCs w:val="28"/>
          <w:lang w:val="es-MX"/>
        </w:rPr>
        <w:t xml:space="preserve"> </w:t>
      </w:r>
      <w:proofErr w:type="spellStart"/>
      <w:r w:rsidRPr="009270C9">
        <w:rPr>
          <w:bCs/>
          <w:spacing w:val="-2"/>
          <w:sz w:val="28"/>
          <w:szCs w:val="28"/>
          <w:lang w:val="es-MX"/>
        </w:rPr>
        <w:t>tốt</w:t>
      </w:r>
      <w:proofErr w:type="spellEnd"/>
      <w:r w:rsidRPr="009270C9">
        <w:rPr>
          <w:bCs/>
          <w:spacing w:val="-2"/>
          <w:sz w:val="28"/>
          <w:szCs w:val="28"/>
          <w:lang w:val="es-MX"/>
        </w:rPr>
        <w:t xml:space="preserve"> </w:t>
      </w:r>
      <w:proofErr w:type="spellStart"/>
      <w:r w:rsidRPr="009270C9">
        <w:rPr>
          <w:bCs/>
          <w:spacing w:val="-2"/>
          <w:sz w:val="28"/>
          <w:szCs w:val="28"/>
          <w:lang w:val="es-MX"/>
        </w:rPr>
        <w:t>nhu</w:t>
      </w:r>
      <w:proofErr w:type="spellEnd"/>
      <w:r w:rsidRPr="009270C9">
        <w:rPr>
          <w:bCs/>
          <w:spacing w:val="-2"/>
          <w:sz w:val="28"/>
          <w:szCs w:val="28"/>
          <w:lang w:val="es-MX"/>
        </w:rPr>
        <w:t xml:space="preserve"> </w:t>
      </w:r>
      <w:proofErr w:type="spellStart"/>
      <w:r w:rsidRPr="009270C9">
        <w:rPr>
          <w:bCs/>
          <w:spacing w:val="-2"/>
          <w:sz w:val="28"/>
          <w:szCs w:val="28"/>
          <w:lang w:val="es-MX"/>
        </w:rPr>
        <w:t>cầu</w:t>
      </w:r>
      <w:proofErr w:type="spellEnd"/>
      <w:r w:rsidRPr="009270C9">
        <w:rPr>
          <w:bCs/>
          <w:spacing w:val="-2"/>
          <w:sz w:val="28"/>
          <w:szCs w:val="28"/>
          <w:lang w:val="es-MX"/>
        </w:rPr>
        <w:t xml:space="preserve"> </w:t>
      </w:r>
      <w:proofErr w:type="spellStart"/>
      <w:r w:rsidRPr="009270C9">
        <w:rPr>
          <w:bCs/>
          <w:spacing w:val="-2"/>
          <w:sz w:val="28"/>
          <w:szCs w:val="28"/>
          <w:lang w:val="es-MX"/>
        </w:rPr>
        <w:t>đời</w:t>
      </w:r>
      <w:proofErr w:type="spellEnd"/>
      <w:r w:rsidRPr="009270C9">
        <w:rPr>
          <w:bCs/>
          <w:spacing w:val="-2"/>
          <w:sz w:val="28"/>
          <w:szCs w:val="28"/>
          <w:lang w:val="es-MX"/>
        </w:rPr>
        <w:t xml:space="preserve"> </w:t>
      </w:r>
      <w:proofErr w:type="spellStart"/>
      <w:r w:rsidRPr="009270C9">
        <w:rPr>
          <w:bCs/>
          <w:spacing w:val="-2"/>
          <w:sz w:val="28"/>
          <w:szCs w:val="28"/>
          <w:lang w:val="es-MX"/>
        </w:rPr>
        <w:t>sống</w:t>
      </w:r>
      <w:proofErr w:type="spellEnd"/>
      <w:r w:rsidRPr="009270C9">
        <w:rPr>
          <w:bCs/>
          <w:spacing w:val="-2"/>
          <w:sz w:val="28"/>
          <w:szCs w:val="28"/>
          <w:lang w:val="es-MX"/>
        </w:rPr>
        <w:t xml:space="preserve">, </w:t>
      </w:r>
      <w:proofErr w:type="spellStart"/>
      <w:r w:rsidRPr="009270C9">
        <w:rPr>
          <w:bCs/>
          <w:spacing w:val="-2"/>
          <w:sz w:val="28"/>
          <w:szCs w:val="28"/>
          <w:lang w:val="es-MX"/>
        </w:rPr>
        <w:t>sinh</w:t>
      </w:r>
      <w:proofErr w:type="spellEnd"/>
      <w:r w:rsidRPr="009270C9">
        <w:rPr>
          <w:bCs/>
          <w:spacing w:val="-2"/>
          <w:sz w:val="28"/>
          <w:szCs w:val="28"/>
          <w:lang w:val="es-MX"/>
        </w:rPr>
        <w:t xml:space="preserve"> </w:t>
      </w:r>
      <w:proofErr w:type="spellStart"/>
      <w:r w:rsidRPr="009270C9">
        <w:rPr>
          <w:bCs/>
          <w:spacing w:val="-2"/>
          <w:sz w:val="28"/>
          <w:szCs w:val="28"/>
          <w:lang w:val="es-MX"/>
        </w:rPr>
        <w:t>hoạt</w:t>
      </w:r>
      <w:proofErr w:type="spellEnd"/>
      <w:r w:rsidRPr="009270C9">
        <w:rPr>
          <w:bCs/>
          <w:spacing w:val="-2"/>
          <w:sz w:val="28"/>
          <w:szCs w:val="28"/>
          <w:lang w:val="es-MX"/>
        </w:rPr>
        <w:t xml:space="preserve"> </w:t>
      </w:r>
      <w:proofErr w:type="spellStart"/>
      <w:r w:rsidRPr="009270C9">
        <w:rPr>
          <w:bCs/>
          <w:spacing w:val="-2"/>
          <w:sz w:val="28"/>
          <w:szCs w:val="28"/>
          <w:lang w:val="es-MX"/>
        </w:rPr>
        <w:t>của</w:t>
      </w:r>
      <w:proofErr w:type="spellEnd"/>
      <w:r w:rsidRPr="009270C9">
        <w:rPr>
          <w:bCs/>
          <w:spacing w:val="-2"/>
          <w:sz w:val="28"/>
          <w:szCs w:val="28"/>
          <w:lang w:val="es-MX"/>
        </w:rPr>
        <w:t xml:space="preserve"> </w:t>
      </w:r>
      <w:proofErr w:type="spellStart"/>
      <w:r w:rsidRPr="009270C9">
        <w:rPr>
          <w:bCs/>
          <w:spacing w:val="-2"/>
          <w:sz w:val="28"/>
          <w:szCs w:val="28"/>
          <w:lang w:val="es-MX"/>
        </w:rPr>
        <w:t>nhân</w:t>
      </w:r>
      <w:proofErr w:type="spellEnd"/>
      <w:r w:rsidRPr="009270C9">
        <w:rPr>
          <w:bCs/>
          <w:spacing w:val="-2"/>
          <w:sz w:val="28"/>
          <w:szCs w:val="28"/>
          <w:lang w:val="es-MX"/>
        </w:rPr>
        <w:t xml:space="preserve"> </w:t>
      </w:r>
      <w:proofErr w:type="spellStart"/>
      <w:r w:rsidRPr="009270C9">
        <w:rPr>
          <w:bCs/>
          <w:spacing w:val="-2"/>
          <w:sz w:val="28"/>
          <w:szCs w:val="28"/>
          <w:lang w:val="es-MX"/>
        </w:rPr>
        <w:t>dân</w:t>
      </w:r>
      <w:proofErr w:type="spellEnd"/>
      <w:r w:rsidRPr="009270C9">
        <w:rPr>
          <w:bCs/>
          <w:spacing w:val="-2"/>
          <w:sz w:val="28"/>
          <w:szCs w:val="28"/>
          <w:lang w:val="es-MX"/>
        </w:rPr>
        <w:t xml:space="preserve">; </w:t>
      </w:r>
      <w:proofErr w:type="spellStart"/>
      <w:r w:rsidRPr="009270C9">
        <w:rPr>
          <w:bCs/>
          <w:spacing w:val="-2"/>
          <w:sz w:val="28"/>
          <w:szCs w:val="28"/>
          <w:lang w:val="es-MX"/>
        </w:rPr>
        <w:t>các</w:t>
      </w:r>
      <w:proofErr w:type="spellEnd"/>
      <w:r w:rsidRPr="009270C9">
        <w:rPr>
          <w:bCs/>
          <w:spacing w:val="-2"/>
          <w:sz w:val="28"/>
          <w:szCs w:val="28"/>
          <w:lang w:val="es-MX"/>
        </w:rPr>
        <w:t xml:space="preserve"> </w:t>
      </w:r>
      <w:proofErr w:type="spellStart"/>
      <w:r w:rsidRPr="009270C9">
        <w:rPr>
          <w:bCs/>
          <w:spacing w:val="-2"/>
          <w:sz w:val="28"/>
          <w:szCs w:val="28"/>
          <w:lang w:val="es-MX"/>
        </w:rPr>
        <w:t>hoạt</w:t>
      </w:r>
      <w:proofErr w:type="spellEnd"/>
      <w:r w:rsidRPr="009270C9">
        <w:rPr>
          <w:bCs/>
          <w:spacing w:val="-2"/>
          <w:sz w:val="28"/>
          <w:szCs w:val="28"/>
          <w:lang w:val="es-MX"/>
        </w:rPr>
        <w:t xml:space="preserve"> </w:t>
      </w:r>
      <w:proofErr w:type="spellStart"/>
      <w:r w:rsidRPr="009270C9">
        <w:rPr>
          <w:bCs/>
          <w:spacing w:val="-2"/>
          <w:sz w:val="28"/>
          <w:szCs w:val="28"/>
          <w:lang w:val="es-MX"/>
        </w:rPr>
        <w:t>động</w:t>
      </w:r>
      <w:proofErr w:type="spellEnd"/>
      <w:r w:rsidRPr="009270C9">
        <w:rPr>
          <w:bCs/>
          <w:spacing w:val="-2"/>
          <w:sz w:val="28"/>
          <w:szCs w:val="28"/>
          <w:lang w:val="es-MX"/>
        </w:rPr>
        <w:t xml:space="preserve"> </w:t>
      </w:r>
      <w:proofErr w:type="spellStart"/>
      <w:r w:rsidRPr="009270C9">
        <w:rPr>
          <w:bCs/>
          <w:spacing w:val="-2"/>
          <w:sz w:val="28"/>
          <w:szCs w:val="28"/>
          <w:lang w:val="es-MX"/>
        </w:rPr>
        <w:t>xúc</w:t>
      </w:r>
      <w:proofErr w:type="spellEnd"/>
      <w:r w:rsidRPr="009270C9">
        <w:rPr>
          <w:bCs/>
          <w:spacing w:val="-2"/>
          <w:sz w:val="28"/>
          <w:szCs w:val="28"/>
          <w:lang w:val="es-MX"/>
        </w:rPr>
        <w:t xml:space="preserve"> </w:t>
      </w:r>
      <w:proofErr w:type="spellStart"/>
      <w:r w:rsidRPr="009270C9">
        <w:rPr>
          <w:bCs/>
          <w:spacing w:val="-2"/>
          <w:sz w:val="28"/>
          <w:szCs w:val="28"/>
          <w:lang w:val="es-MX"/>
        </w:rPr>
        <w:t>tiến</w:t>
      </w:r>
      <w:proofErr w:type="spellEnd"/>
      <w:r w:rsidRPr="009270C9">
        <w:rPr>
          <w:bCs/>
          <w:spacing w:val="-2"/>
          <w:sz w:val="28"/>
          <w:szCs w:val="28"/>
          <w:lang w:val="es-MX"/>
        </w:rPr>
        <w:t xml:space="preserve"> </w:t>
      </w:r>
      <w:proofErr w:type="spellStart"/>
      <w:r w:rsidRPr="009270C9">
        <w:rPr>
          <w:bCs/>
          <w:spacing w:val="-2"/>
          <w:sz w:val="28"/>
          <w:szCs w:val="28"/>
          <w:lang w:val="es-MX"/>
        </w:rPr>
        <w:t>thương</w:t>
      </w:r>
      <w:proofErr w:type="spellEnd"/>
      <w:r w:rsidRPr="009270C9">
        <w:rPr>
          <w:bCs/>
          <w:spacing w:val="-2"/>
          <w:sz w:val="28"/>
          <w:szCs w:val="28"/>
          <w:lang w:val="es-MX"/>
        </w:rPr>
        <w:t xml:space="preserve"> </w:t>
      </w:r>
      <w:proofErr w:type="spellStart"/>
      <w:r w:rsidRPr="009270C9">
        <w:rPr>
          <w:bCs/>
          <w:spacing w:val="-2"/>
          <w:sz w:val="28"/>
          <w:szCs w:val="28"/>
          <w:lang w:val="es-MX"/>
        </w:rPr>
        <w:t>mại</w:t>
      </w:r>
      <w:proofErr w:type="spellEnd"/>
      <w:r w:rsidRPr="009270C9">
        <w:rPr>
          <w:bCs/>
          <w:spacing w:val="-2"/>
          <w:sz w:val="28"/>
          <w:szCs w:val="28"/>
          <w:lang w:val="es-MX"/>
        </w:rPr>
        <w:t xml:space="preserve"> </w:t>
      </w:r>
      <w:proofErr w:type="spellStart"/>
      <w:r w:rsidRPr="009270C9">
        <w:rPr>
          <w:bCs/>
          <w:spacing w:val="-2"/>
          <w:sz w:val="28"/>
          <w:szCs w:val="28"/>
          <w:lang w:val="es-MX"/>
        </w:rPr>
        <w:t>trong</w:t>
      </w:r>
      <w:proofErr w:type="spellEnd"/>
      <w:r w:rsidRPr="009270C9">
        <w:rPr>
          <w:bCs/>
          <w:spacing w:val="-2"/>
          <w:sz w:val="28"/>
          <w:szCs w:val="28"/>
          <w:lang w:val="es-MX"/>
        </w:rPr>
        <w:t xml:space="preserve"> </w:t>
      </w:r>
      <w:proofErr w:type="spellStart"/>
      <w:r w:rsidRPr="009270C9">
        <w:rPr>
          <w:bCs/>
          <w:spacing w:val="-2"/>
          <w:sz w:val="28"/>
          <w:szCs w:val="28"/>
          <w:lang w:val="es-MX"/>
        </w:rPr>
        <w:t>và</w:t>
      </w:r>
      <w:proofErr w:type="spellEnd"/>
      <w:r w:rsidRPr="009270C9">
        <w:rPr>
          <w:bCs/>
          <w:spacing w:val="-2"/>
          <w:sz w:val="28"/>
          <w:szCs w:val="28"/>
          <w:lang w:val="es-MX"/>
        </w:rPr>
        <w:t xml:space="preserve"> </w:t>
      </w:r>
      <w:proofErr w:type="spellStart"/>
      <w:r w:rsidRPr="009270C9">
        <w:rPr>
          <w:bCs/>
          <w:spacing w:val="-2"/>
          <w:sz w:val="28"/>
          <w:szCs w:val="28"/>
          <w:lang w:val="es-MX"/>
        </w:rPr>
        <w:t>ngoài</w:t>
      </w:r>
      <w:proofErr w:type="spellEnd"/>
      <w:r w:rsidRPr="009270C9">
        <w:rPr>
          <w:bCs/>
          <w:spacing w:val="-2"/>
          <w:sz w:val="28"/>
          <w:szCs w:val="28"/>
          <w:lang w:val="es-MX"/>
        </w:rPr>
        <w:t xml:space="preserve"> </w:t>
      </w:r>
      <w:proofErr w:type="spellStart"/>
      <w:r w:rsidRPr="009270C9">
        <w:rPr>
          <w:bCs/>
          <w:spacing w:val="-2"/>
          <w:sz w:val="28"/>
          <w:szCs w:val="28"/>
          <w:lang w:val="es-MX"/>
        </w:rPr>
        <w:t>nước</w:t>
      </w:r>
      <w:proofErr w:type="spellEnd"/>
      <w:r w:rsidRPr="009270C9">
        <w:rPr>
          <w:bCs/>
          <w:spacing w:val="-2"/>
          <w:sz w:val="28"/>
          <w:szCs w:val="28"/>
          <w:lang w:val="es-MX"/>
        </w:rPr>
        <w:t xml:space="preserve"> </w:t>
      </w:r>
      <w:proofErr w:type="spellStart"/>
      <w:r w:rsidRPr="009270C9">
        <w:rPr>
          <w:bCs/>
          <w:spacing w:val="-2"/>
          <w:sz w:val="28"/>
          <w:szCs w:val="28"/>
          <w:lang w:val="es-MX"/>
        </w:rPr>
        <w:t>tiếp</w:t>
      </w:r>
      <w:proofErr w:type="spellEnd"/>
      <w:r w:rsidRPr="009270C9">
        <w:rPr>
          <w:bCs/>
          <w:spacing w:val="-2"/>
          <w:sz w:val="28"/>
          <w:szCs w:val="28"/>
          <w:lang w:val="es-MX"/>
        </w:rPr>
        <w:t xml:space="preserve"> </w:t>
      </w:r>
      <w:proofErr w:type="spellStart"/>
      <w:r w:rsidRPr="009270C9">
        <w:rPr>
          <w:bCs/>
          <w:spacing w:val="-2"/>
          <w:sz w:val="28"/>
          <w:szCs w:val="28"/>
          <w:lang w:val="es-MX"/>
        </w:rPr>
        <w:t>tục</w:t>
      </w:r>
      <w:proofErr w:type="spellEnd"/>
      <w:r w:rsidRPr="009270C9">
        <w:rPr>
          <w:bCs/>
          <w:spacing w:val="-2"/>
          <w:sz w:val="28"/>
          <w:szCs w:val="28"/>
          <w:lang w:val="es-MX"/>
        </w:rPr>
        <w:t xml:space="preserve"> </w:t>
      </w:r>
      <w:proofErr w:type="spellStart"/>
      <w:r w:rsidRPr="009270C9">
        <w:rPr>
          <w:bCs/>
          <w:spacing w:val="-2"/>
          <w:sz w:val="28"/>
          <w:szCs w:val="28"/>
          <w:lang w:val="es-MX"/>
        </w:rPr>
        <w:t>được</w:t>
      </w:r>
      <w:proofErr w:type="spellEnd"/>
      <w:r w:rsidRPr="009270C9">
        <w:rPr>
          <w:bCs/>
          <w:spacing w:val="-2"/>
          <w:sz w:val="28"/>
          <w:szCs w:val="28"/>
          <w:lang w:val="es-MX"/>
        </w:rPr>
        <w:t xml:space="preserve"> </w:t>
      </w:r>
      <w:proofErr w:type="spellStart"/>
      <w:r w:rsidRPr="009270C9">
        <w:rPr>
          <w:bCs/>
          <w:spacing w:val="-2"/>
          <w:sz w:val="28"/>
          <w:szCs w:val="28"/>
          <w:lang w:val="es-MX"/>
        </w:rPr>
        <w:t>quan</w:t>
      </w:r>
      <w:proofErr w:type="spellEnd"/>
      <w:r w:rsidRPr="009270C9">
        <w:rPr>
          <w:bCs/>
          <w:spacing w:val="-2"/>
          <w:sz w:val="28"/>
          <w:szCs w:val="28"/>
          <w:lang w:val="es-MX"/>
        </w:rPr>
        <w:t xml:space="preserve"> </w:t>
      </w:r>
      <w:proofErr w:type="spellStart"/>
      <w:r w:rsidRPr="009270C9">
        <w:rPr>
          <w:bCs/>
          <w:spacing w:val="-2"/>
          <w:sz w:val="28"/>
          <w:szCs w:val="28"/>
          <w:lang w:val="es-MX"/>
        </w:rPr>
        <w:t>tâm</w:t>
      </w:r>
      <w:proofErr w:type="spellEnd"/>
      <w:r w:rsidRPr="009270C9">
        <w:rPr>
          <w:bCs/>
          <w:spacing w:val="-2"/>
          <w:sz w:val="28"/>
          <w:szCs w:val="28"/>
          <w:lang w:val="es-MX"/>
        </w:rPr>
        <w:t xml:space="preserve">, </w:t>
      </w:r>
      <w:proofErr w:type="spellStart"/>
      <w:r w:rsidRPr="009270C9">
        <w:rPr>
          <w:bCs/>
          <w:spacing w:val="-2"/>
          <w:sz w:val="28"/>
          <w:szCs w:val="28"/>
          <w:lang w:val="es-MX"/>
        </w:rPr>
        <w:t>triển</w:t>
      </w:r>
      <w:proofErr w:type="spellEnd"/>
      <w:r w:rsidRPr="009270C9">
        <w:rPr>
          <w:bCs/>
          <w:spacing w:val="-2"/>
          <w:sz w:val="28"/>
          <w:szCs w:val="28"/>
          <w:lang w:val="es-MX"/>
        </w:rPr>
        <w:t xml:space="preserve"> </w:t>
      </w:r>
      <w:proofErr w:type="spellStart"/>
      <w:r w:rsidRPr="009270C9">
        <w:rPr>
          <w:bCs/>
          <w:spacing w:val="-2"/>
          <w:sz w:val="28"/>
          <w:szCs w:val="28"/>
          <w:lang w:val="es-MX"/>
        </w:rPr>
        <w:t>khai</w:t>
      </w:r>
      <w:proofErr w:type="spellEnd"/>
      <w:r w:rsidRPr="009270C9">
        <w:rPr>
          <w:bCs/>
          <w:spacing w:val="-2"/>
          <w:sz w:val="28"/>
          <w:szCs w:val="28"/>
          <w:lang w:val="es-MX"/>
        </w:rPr>
        <w:t xml:space="preserve">; </w:t>
      </w:r>
      <w:proofErr w:type="spellStart"/>
      <w:r w:rsidRPr="009270C9">
        <w:rPr>
          <w:bCs/>
          <w:spacing w:val="-2"/>
          <w:sz w:val="28"/>
          <w:szCs w:val="28"/>
          <w:lang w:val="es-MX"/>
        </w:rPr>
        <w:t>Thành</w:t>
      </w:r>
      <w:proofErr w:type="spellEnd"/>
      <w:r w:rsidRPr="009270C9">
        <w:rPr>
          <w:bCs/>
          <w:spacing w:val="-2"/>
          <w:sz w:val="28"/>
          <w:szCs w:val="28"/>
          <w:lang w:val="es-MX"/>
        </w:rPr>
        <w:t xml:space="preserve"> </w:t>
      </w:r>
      <w:proofErr w:type="spellStart"/>
      <w:r w:rsidRPr="009270C9">
        <w:rPr>
          <w:bCs/>
          <w:spacing w:val="-2"/>
          <w:sz w:val="28"/>
          <w:szCs w:val="28"/>
          <w:lang w:val="es-MX"/>
        </w:rPr>
        <w:t>phố</w:t>
      </w:r>
      <w:proofErr w:type="spellEnd"/>
      <w:r w:rsidRPr="009270C9">
        <w:rPr>
          <w:bCs/>
          <w:spacing w:val="-2"/>
          <w:sz w:val="28"/>
          <w:szCs w:val="28"/>
          <w:lang w:val="es-MX"/>
        </w:rPr>
        <w:t xml:space="preserve"> </w:t>
      </w:r>
      <w:proofErr w:type="spellStart"/>
      <w:r w:rsidRPr="009270C9">
        <w:rPr>
          <w:bCs/>
          <w:spacing w:val="-2"/>
          <w:sz w:val="28"/>
          <w:szCs w:val="28"/>
          <w:lang w:val="es-MX"/>
        </w:rPr>
        <w:t>tiếp</w:t>
      </w:r>
      <w:proofErr w:type="spellEnd"/>
      <w:r w:rsidRPr="009270C9">
        <w:rPr>
          <w:bCs/>
          <w:spacing w:val="-2"/>
          <w:sz w:val="28"/>
          <w:szCs w:val="28"/>
          <w:lang w:val="es-MX"/>
        </w:rPr>
        <w:t xml:space="preserve"> </w:t>
      </w:r>
      <w:proofErr w:type="spellStart"/>
      <w:r w:rsidRPr="009270C9">
        <w:rPr>
          <w:bCs/>
          <w:spacing w:val="-2"/>
          <w:sz w:val="28"/>
          <w:szCs w:val="28"/>
          <w:lang w:val="es-MX"/>
        </w:rPr>
        <w:t>tục</w:t>
      </w:r>
      <w:proofErr w:type="spellEnd"/>
      <w:r w:rsidRPr="009270C9">
        <w:rPr>
          <w:bCs/>
          <w:spacing w:val="-2"/>
          <w:sz w:val="28"/>
          <w:szCs w:val="28"/>
          <w:lang w:val="es-MX"/>
        </w:rPr>
        <w:t xml:space="preserve"> </w:t>
      </w:r>
      <w:proofErr w:type="spellStart"/>
      <w:r w:rsidRPr="009270C9">
        <w:rPr>
          <w:bCs/>
          <w:spacing w:val="-2"/>
          <w:sz w:val="28"/>
          <w:szCs w:val="28"/>
          <w:lang w:val="es-MX"/>
        </w:rPr>
        <w:t>chủ</w:t>
      </w:r>
      <w:proofErr w:type="spellEnd"/>
      <w:r w:rsidRPr="009270C9">
        <w:rPr>
          <w:bCs/>
          <w:spacing w:val="-2"/>
          <w:sz w:val="28"/>
          <w:szCs w:val="28"/>
          <w:lang w:val="es-MX"/>
        </w:rPr>
        <w:t xml:space="preserve"> </w:t>
      </w:r>
      <w:proofErr w:type="spellStart"/>
      <w:r w:rsidRPr="009270C9">
        <w:rPr>
          <w:bCs/>
          <w:spacing w:val="-2"/>
          <w:sz w:val="28"/>
          <w:szCs w:val="28"/>
          <w:lang w:val="es-MX"/>
        </w:rPr>
        <w:t>động</w:t>
      </w:r>
      <w:proofErr w:type="spellEnd"/>
      <w:r w:rsidRPr="009270C9">
        <w:rPr>
          <w:bCs/>
          <w:spacing w:val="-2"/>
          <w:sz w:val="28"/>
          <w:szCs w:val="28"/>
          <w:lang w:val="es-MX"/>
        </w:rPr>
        <w:t xml:space="preserve"> </w:t>
      </w:r>
      <w:proofErr w:type="spellStart"/>
      <w:r w:rsidRPr="009270C9">
        <w:rPr>
          <w:bCs/>
          <w:spacing w:val="-2"/>
          <w:sz w:val="28"/>
          <w:szCs w:val="28"/>
          <w:lang w:val="es-MX"/>
        </w:rPr>
        <w:t>triển</w:t>
      </w:r>
      <w:proofErr w:type="spellEnd"/>
      <w:r w:rsidRPr="009270C9">
        <w:rPr>
          <w:bCs/>
          <w:spacing w:val="-2"/>
          <w:sz w:val="28"/>
          <w:szCs w:val="28"/>
          <w:lang w:val="es-MX"/>
        </w:rPr>
        <w:t xml:space="preserve"> </w:t>
      </w:r>
      <w:proofErr w:type="spellStart"/>
      <w:r w:rsidRPr="009270C9">
        <w:rPr>
          <w:bCs/>
          <w:spacing w:val="-2"/>
          <w:sz w:val="28"/>
          <w:szCs w:val="28"/>
          <w:lang w:val="es-MX"/>
        </w:rPr>
        <w:t>khai</w:t>
      </w:r>
      <w:proofErr w:type="spellEnd"/>
      <w:r w:rsidRPr="009270C9">
        <w:rPr>
          <w:bCs/>
          <w:spacing w:val="-2"/>
          <w:sz w:val="28"/>
          <w:szCs w:val="28"/>
          <w:lang w:val="es-MX"/>
        </w:rPr>
        <w:t xml:space="preserve"> </w:t>
      </w:r>
      <w:proofErr w:type="spellStart"/>
      <w:r w:rsidRPr="009270C9">
        <w:rPr>
          <w:bCs/>
          <w:spacing w:val="-2"/>
          <w:sz w:val="28"/>
          <w:szCs w:val="28"/>
          <w:lang w:val="es-MX"/>
        </w:rPr>
        <w:t>các</w:t>
      </w:r>
      <w:proofErr w:type="spellEnd"/>
      <w:r w:rsidRPr="009270C9">
        <w:rPr>
          <w:bCs/>
          <w:spacing w:val="-2"/>
          <w:sz w:val="28"/>
          <w:szCs w:val="28"/>
          <w:lang w:val="es-MX"/>
        </w:rPr>
        <w:t xml:space="preserve"> </w:t>
      </w:r>
      <w:proofErr w:type="spellStart"/>
      <w:r w:rsidRPr="009270C9">
        <w:rPr>
          <w:bCs/>
          <w:spacing w:val="-2"/>
          <w:sz w:val="28"/>
          <w:szCs w:val="28"/>
          <w:lang w:val="es-MX"/>
        </w:rPr>
        <w:t>chương</w:t>
      </w:r>
      <w:proofErr w:type="spellEnd"/>
      <w:r w:rsidRPr="009270C9">
        <w:rPr>
          <w:bCs/>
          <w:spacing w:val="-2"/>
          <w:sz w:val="28"/>
          <w:szCs w:val="28"/>
          <w:lang w:val="es-MX"/>
        </w:rPr>
        <w:t xml:space="preserve"> </w:t>
      </w:r>
      <w:proofErr w:type="spellStart"/>
      <w:r w:rsidRPr="009270C9">
        <w:rPr>
          <w:bCs/>
          <w:spacing w:val="-2"/>
          <w:sz w:val="28"/>
          <w:szCs w:val="28"/>
          <w:lang w:val="es-MX"/>
        </w:rPr>
        <w:t>trình</w:t>
      </w:r>
      <w:proofErr w:type="spellEnd"/>
      <w:r w:rsidRPr="009270C9">
        <w:rPr>
          <w:bCs/>
          <w:spacing w:val="-2"/>
          <w:sz w:val="28"/>
          <w:szCs w:val="28"/>
          <w:lang w:val="es-MX"/>
        </w:rPr>
        <w:t xml:space="preserve">, </w:t>
      </w:r>
      <w:proofErr w:type="spellStart"/>
      <w:r w:rsidRPr="009270C9">
        <w:rPr>
          <w:bCs/>
          <w:spacing w:val="-2"/>
          <w:sz w:val="28"/>
          <w:szCs w:val="28"/>
          <w:lang w:val="es-MX"/>
        </w:rPr>
        <w:t>giải</w:t>
      </w:r>
      <w:proofErr w:type="spellEnd"/>
      <w:r w:rsidRPr="009270C9">
        <w:rPr>
          <w:bCs/>
          <w:spacing w:val="-2"/>
          <w:sz w:val="28"/>
          <w:szCs w:val="28"/>
          <w:lang w:val="es-MX"/>
        </w:rPr>
        <w:t xml:space="preserve"> </w:t>
      </w:r>
      <w:proofErr w:type="spellStart"/>
      <w:r w:rsidRPr="009270C9">
        <w:rPr>
          <w:bCs/>
          <w:spacing w:val="-2"/>
          <w:sz w:val="28"/>
          <w:szCs w:val="28"/>
          <w:lang w:val="es-MX"/>
        </w:rPr>
        <w:t>pháp</w:t>
      </w:r>
      <w:proofErr w:type="spellEnd"/>
      <w:r w:rsidRPr="009270C9">
        <w:rPr>
          <w:bCs/>
          <w:spacing w:val="-2"/>
          <w:sz w:val="28"/>
          <w:szCs w:val="28"/>
          <w:lang w:val="es-MX"/>
        </w:rPr>
        <w:t xml:space="preserve"> </w:t>
      </w:r>
      <w:proofErr w:type="spellStart"/>
      <w:r w:rsidRPr="009270C9">
        <w:rPr>
          <w:bCs/>
          <w:spacing w:val="-2"/>
          <w:sz w:val="28"/>
          <w:szCs w:val="28"/>
          <w:lang w:val="es-MX"/>
        </w:rPr>
        <w:t>hỗ</w:t>
      </w:r>
      <w:proofErr w:type="spellEnd"/>
      <w:r w:rsidRPr="009270C9">
        <w:rPr>
          <w:bCs/>
          <w:spacing w:val="-2"/>
          <w:sz w:val="28"/>
          <w:szCs w:val="28"/>
          <w:lang w:val="es-MX"/>
        </w:rPr>
        <w:t xml:space="preserve"> </w:t>
      </w:r>
      <w:proofErr w:type="spellStart"/>
      <w:r w:rsidRPr="009270C9">
        <w:rPr>
          <w:bCs/>
          <w:spacing w:val="-2"/>
          <w:sz w:val="28"/>
          <w:szCs w:val="28"/>
          <w:lang w:val="es-MX"/>
        </w:rPr>
        <w:t>trợ</w:t>
      </w:r>
      <w:proofErr w:type="spellEnd"/>
      <w:r w:rsidRPr="009270C9">
        <w:rPr>
          <w:bCs/>
          <w:spacing w:val="-2"/>
          <w:sz w:val="28"/>
          <w:szCs w:val="28"/>
          <w:lang w:val="es-MX"/>
        </w:rPr>
        <w:t xml:space="preserve"> </w:t>
      </w:r>
      <w:proofErr w:type="spellStart"/>
      <w:r w:rsidRPr="009270C9">
        <w:rPr>
          <w:bCs/>
          <w:spacing w:val="-2"/>
          <w:sz w:val="28"/>
          <w:szCs w:val="28"/>
          <w:lang w:val="es-MX"/>
        </w:rPr>
        <w:t>sản</w:t>
      </w:r>
      <w:proofErr w:type="spellEnd"/>
      <w:r w:rsidRPr="009270C9">
        <w:rPr>
          <w:bCs/>
          <w:spacing w:val="-2"/>
          <w:sz w:val="28"/>
          <w:szCs w:val="28"/>
          <w:lang w:val="es-MX"/>
        </w:rPr>
        <w:t xml:space="preserve"> </w:t>
      </w:r>
      <w:proofErr w:type="spellStart"/>
      <w:r w:rsidRPr="009270C9">
        <w:rPr>
          <w:bCs/>
          <w:spacing w:val="-2"/>
          <w:sz w:val="28"/>
          <w:szCs w:val="28"/>
          <w:lang w:val="es-MX"/>
        </w:rPr>
        <w:t>xuất</w:t>
      </w:r>
      <w:proofErr w:type="spellEnd"/>
      <w:r w:rsidRPr="009270C9">
        <w:rPr>
          <w:bCs/>
          <w:spacing w:val="-2"/>
          <w:sz w:val="28"/>
          <w:szCs w:val="28"/>
          <w:lang w:val="es-MX"/>
        </w:rPr>
        <w:t xml:space="preserve">, </w:t>
      </w:r>
      <w:proofErr w:type="spellStart"/>
      <w:r w:rsidRPr="009270C9">
        <w:rPr>
          <w:bCs/>
          <w:spacing w:val="-2"/>
          <w:sz w:val="28"/>
          <w:szCs w:val="28"/>
          <w:lang w:val="es-MX"/>
        </w:rPr>
        <w:t>mở</w:t>
      </w:r>
      <w:proofErr w:type="spellEnd"/>
      <w:r w:rsidRPr="009270C9">
        <w:rPr>
          <w:bCs/>
          <w:spacing w:val="-2"/>
          <w:sz w:val="28"/>
          <w:szCs w:val="28"/>
          <w:lang w:val="es-MX"/>
        </w:rPr>
        <w:t xml:space="preserve"> </w:t>
      </w:r>
      <w:proofErr w:type="spellStart"/>
      <w:r w:rsidRPr="009270C9">
        <w:rPr>
          <w:bCs/>
          <w:spacing w:val="-2"/>
          <w:sz w:val="28"/>
          <w:szCs w:val="28"/>
          <w:lang w:val="es-MX"/>
        </w:rPr>
        <w:t>rộng</w:t>
      </w:r>
      <w:proofErr w:type="spellEnd"/>
      <w:r w:rsidRPr="009270C9">
        <w:rPr>
          <w:bCs/>
          <w:spacing w:val="-2"/>
          <w:sz w:val="28"/>
          <w:szCs w:val="28"/>
          <w:lang w:val="es-MX"/>
        </w:rPr>
        <w:t xml:space="preserve"> </w:t>
      </w:r>
      <w:proofErr w:type="spellStart"/>
      <w:r w:rsidRPr="009270C9">
        <w:rPr>
          <w:bCs/>
          <w:spacing w:val="-2"/>
          <w:sz w:val="28"/>
          <w:szCs w:val="28"/>
          <w:lang w:val="es-MX"/>
        </w:rPr>
        <w:t>thị</w:t>
      </w:r>
      <w:proofErr w:type="spellEnd"/>
      <w:r w:rsidRPr="009270C9">
        <w:rPr>
          <w:bCs/>
          <w:spacing w:val="-2"/>
          <w:sz w:val="28"/>
          <w:szCs w:val="28"/>
          <w:lang w:val="es-MX"/>
        </w:rPr>
        <w:t xml:space="preserve"> </w:t>
      </w:r>
      <w:proofErr w:type="spellStart"/>
      <w:r w:rsidRPr="009270C9">
        <w:rPr>
          <w:bCs/>
          <w:spacing w:val="-2"/>
          <w:sz w:val="28"/>
          <w:szCs w:val="28"/>
          <w:lang w:val="es-MX"/>
        </w:rPr>
        <w:t>trường</w:t>
      </w:r>
      <w:proofErr w:type="spellEnd"/>
      <w:r w:rsidRPr="009270C9">
        <w:rPr>
          <w:bCs/>
          <w:spacing w:val="-2"/>
          <w:sz w:val="28"/>
          <w:szCs w:val="28"/>
          <w:lang w:val="es-MX"/>
        </w:rPr>
        <w:t xml:space="preserve"> </w:t>
      </w:r>
      <w:proofErr w:type="spellStart"/>
      <w:r w:rsidRPr="009270C9">
        <w:rPr>
          <w:bCs/>
          <w:spacing w:val="-2"/>
          <w:sz w:val="28"/>
          <w:szCs w:val="28"/>
          <w:lang w:val="es-MX"/>
        </w:rPr>
        <w:t>với</w:t>
      </w:r>
      <w:proofErr w:type="spellEnd"/>
      <w:r w:rsidRPr="009270C9">
        <w:rPr>
          <w:bCs/>
          <w:spacing w:val="-2"/>
          <w:sz w:val="28"/>
          <w:szCs w:val="28"/>
          <w:lang w:val="es-MX"/>
        </w:rPr>
        <w:t xml:space="preserve"> </w:t>
      </w:r>
      <w:proofErr w:type="spellStart"/>
      <w:r w:rsidRPr="009270C9">
        <w:rPr>
          <w:bCs/>
          <w:spacing w:val="-2"/>
          <w:sz w:val="28"/>
          <w:szCs w:val="28"/>
          <w:lang w:val="es-MX"/>
        </w:rPr>
        <w:t>các</w:t>
      </w:r>
      <w:proofErr w:type="spellEnd"/>
      <w:r w:rsidRPr="009270C9">
        <w:rPr>
          <w:bCs/>
          <w:spacing w:val="-2"/>
          <w:sz w:val="28"/>
          <w:szCs w:val="28"/>
          <w:lang w:val="es-MX"/>
        </w:rPr>
        <w:t xml:space="preserve"> </w:t>
      </w:r>
      <w:proofErr w:type="spellStart"/>
      <w:r w:rsidRPr="009270C9">
        <w:rPr>
          <w:bCs/>
          <w:spacing w:val="-2"/>
          <w:sz w:val="28"/>
          <w:szCs w:val="28"/>
          <w:lang w:val="es-MX"/>
        </w:rPr>
        <w:t>hoạt</w:t>
      </w:r>
      <w:proofErr w:type="spellEnd"/>
      <w:r w:rsidRPr="009270C9">
        <w:rPr>
          <w:bCs/>
          <w:spacing w:val="-2"/>
          <w:sz w:val="28"/>
          <w:szCs w:val="28"/>
          <w:lang w:val="es-MX"/>
        </w:rPr>
        <w:t xml:space="preserve"> </w:t>
      </w:r>
      <w:proofErr w:type="spellStart"/>
      <w:r w:rsidRPr="009270C9">
        <w:rPr>
          <w:bCs/>
          <w:spacing w:val="-2"/>
          <w:sz w:val="28"/>
          <w:szCs w:val="28"/>
          <w:lang w:val="es-MX"/>
        </w:rPr>
        <w:t>động</w:t>
      </w:r>
      <w:proofErr w:type="spellEnd"/>
      <w:r w:rsidRPr="009270C9">
        <w:rPr>
          <w:bCs/>
          <w:spacing w:val="-2"/>
          <w:sz w:val="28"/>
          <w:szCs w:val="28"/>
          <w:lang w:val="es-MX"/>
        </w:rPr>
        <w:t xml:space="preserve"> </w:t>
      </w:r>
      <w:proofErr w:type="spellStart"/>
      <w:r w:rsidRPr="009270C9">
        <w:rPr>
          <w:bCs/>
          <w:spacing w:val="-2"/>
          <w:sz w:val="28"/>
          <w:szCs w:val="28"/>
          <w:lang w:val="es-MX"/>
        </w:rPr>
        <w:t>xúc</w:t>
      </w:r>
      <w:proofErr w:type="spellEnd"/>
      <w:r w:rsidRPr="009270C9">
        <w:rPr>
          <w:bCs/>
          <w:spacing w:val="-2"/>
          <w:sz w:val="28"/>
          <w:szCs w:val="28"/>
          <w:lang w:val="es-MX"/>
        </w:rPr>
        <w:t xml:space="preserve"> </w:t>
      </w:r>
      <w:proofErr w:type="spellStart"/>
      <w:r w:rsidRPr="009270C9">
        <w:rPr>
          <w:bCs/>
          <w:spacing w:val="-2"/>
          <w:sz w:val="28"/>
          <w:szCs w:val="28"/>
          <w:lang w:val="es-MX"/>
        </w:rPr>
        <w:t>tiến</w:t>
      </w:r>
      <w:proofErr w:type="spellEnd"/>
      <w:r w:rsidRPr="009270C9">
        <w:rPr>
          <w:bCs/>
          <w:spacing w:val="-2"/>
          <w:sz w:val="28"/>
          <w:szCs w:val="28"/>
          <w:lang w:val="es-MX"/>
        </w:rPr>
        <w:t xml:space="preserve"> </w:t>
      </w:r>
      <w:proofErr w:type="spellStart"/>
      <w:r w:rsidRPr="009270C9">
        <w:rPr>
          <w:bCs/>
          <w:spacing w:val="-2"/>
          <w:sz w:val="28"/>
          <w:szCs w:val="28"/>
          <w:lang w:val="es-MX"/>
        </w:rPr>
        <w:t>thương</w:t>
      </w:r>
      <w:proofErr w:type="spellEnd"/>
      <w:r w:rsidRPr="009270C9">
        <w:rPr>
          <w:bCs/>
          <w:spacing w:val="-2"/>
          <w:sz w:val="28"/>
          <w:szCs w:val="28"/>
          <w:lang w:val="es-MX"/>
        </w:rPr>
        <w:t xml:space="preserve"> </w:t>
      </w:r>
      <w:proofErr w:type="spellStart"/>
      <w:r w:rsidRPr="009270C9">
        <w:rPr>
          <w:bCs/>
          <w:spacing w:val="-2"/>
          <w:sz w:val="28"/>
          <w:szCs w:val="28"/>
          <w:lang w:val="es-MX"/>
        </w:rPr>
        <w:t>mại</w:t>
      </w:r>
      <w:proofErr w:type="spellEnd"/>
      <w:r w:rsidRPr="009270C9">
        <w:rPr>
          <w:bCs/>
          <w:spacing w:val="-2"/>
          <w:sz w:val="28"/>
          <w:szCs w:val="28"/>
          <w:lang w:val="es-MX"/>
        </w:rPr>
        <w:t xml:space="preserve"> </w:t>
      </w:r>
      <w:proofErr w:type="spellStart"/>
      <w:r w:rsidRPr="009270C9">
        <w:rPr>
          <w:bCs/>
          <w:spacing w:val="-2"/>
          <w:sz w:val="28"/>
          <w:szCs w:val="28"/>
          <w:lang w:val="es-MX"/>
        </w:rPr>
        <w:t>như</w:t>
      </w:r>
      <w:proofErr w:type="spellEnd"/>
      <w:r w:rsidRPr="009270C9">
        <w:rPr>
          <w:bCs/>
          <w:spacing w:val="-2"/>
          <w:sz w:val="28"/>
          <w:szCs w:val="28"/>
          <w:lang w:val="es-MX"/>
        </w:rPr>
        <w:t xml:space="preserve"> </w:t>
      </w:r>
      <w:proofErr w:type="spellStart"/>
      <w:r w:rsidRPr="009270C9">
        <w:rPr>
          <w:bCs/>
          <w:spacing w:val="-2"/>
          <w:sz w:val="28"/>
          <w:szCs w:val="28"/>
          <w:lang w:val="es-MX"/>
        </w:rPr>
        <w:t>triển</w:t>
      </w:r>
      <w:proofErr w:type="spellEnd"/>
      <w:r w:rsidRPr="009270C9">
        <w:rPr>
          <w:bCs/>
          <w:spacing w:val="-2"/>
          <w:sz w:val="28"/>
          <w:szCs w:val="28"/>
          <w:lang w:val="es-MX"/>
        </w:rPr>
        <w:t xml:space="preserve"> </w:t>
      </w:r>
      <w:proofErr w:type="spellStart"/>
      <w:r w:rsidRPr="009270C9">
        <w:rPr>
          <w:bCs/>
          <w:spacing w:val="-2"/>
          <w:sz w:val="28"/>
          <w:szCs w:val="28"/>
          <w:lang w:val="es-MX"/>
        </w:rPr>
        <w:t>lãm</w:t>
      </w:r>
      <w:proofErr w:type="spellEnd"/>
      <w:r w:rsidRPr="009270C9">
        <w:rPr>
          <w:bCs/>
          <w:spacing w:val="-2"/>
          <w:sz w:val="28"/>
          <w:szCs w:val="28"/>
          <w:lang w:val="es-MX"/>
        </w:rPr>
        <w:t xml:space="preserve">, </w:t>
      </w:r>
      <w:proofErr w:type="spellStart"/>
      <w:r w:rsidRPr="009270C9">
        <w:rPr>
          <w:bCs/>
          <w:spacing w:val="-2"/>
          <w:sz w:val="28"/>
          <w:szCs w:val="28"/>
          <w:lang w:val="es-MX"/>
        </w:rPr>
        <w:t>khuyến</w:t>
      </w:r>
      <w:proofErr w:type="spellEnd"/>
      <w:r w:rsidRPr="009270C9">
        <w:rPr>
          <w:bCs/>
          <w:spacing w:val="-2"/>
          <w:sz w:val="28"/>
          <w:szCs w:val="28"/>
          <w:lang w:val="es-MX"/>
        </w:rPr>
        <w:t xml:space="preserve"> </w:t>
      </w:r>
      <w:proofErr w:type="spellStart"/>
      <w:r w:rsidRPr="009270C9">
        <w:rPr>
          <w:bCs/>
          <w:spacing w:val="-2"/>
          <w:sz w:val="28"/>
          <w:szCs w:val="28"/>
          <w:lang w:val="es-MX"/>
        </w:rPr>
        <w:t>mại</w:t>
      </w:r>
      <w:proofErr w:type="spellEnd"/>
      <w:r w:rsidRPr="009270C9">
        <w:rPr>
          <w:bCs/>
          <w:spacing w:val="-2"/>
          <w:sz w:val="28"/>
          <w:szCs w:val="28"/>
          <w:lang w:val="es-MX"/>
        </w:rPr>
        <w:t xml:space="preserve">, </w:t>
      </w:r>
      <w:proofErr w:type="spellStart"/>
      <w:r w:rsidRPr="009270C9">
        <w:rPr>
          <w:bCs/>
          <w:spacing w:val="-2"/>
          <w:sz w:val="28"/>
          <w:szCs w:val="28"/>
          <w:lang w:val="es-MX"/>
        </w:rPr>
        <w:t>thông</w:t>
      </w:r>
      <w:proofErr w:type="spellEnd"/>
      <w:r w:rsidRPr="009270C9">
        <w:rPr>
          <w:bCs/>
          <w:spacing w:val="-2"/>
          <w:sz w:val="28"/>
          <w:szCs w:val="28"/>
          <w:lang w:val="es-MX"/>
        </w:rPr>
        <w:t xml:space="preserve"> </w:t>
      </w:r>
      <w:proofErr w:type="spellStart"/>
      <w:r w:rsidRPr="009270C9">
        <w:rPr>
          <w:bCs/>
          <w:spacing w:val="-2"/>
          <w:sz w:val="28"/>
          <w:szCs w:val="28"/>
          <w:lang w:val="es-MX"/>
        </w:rPr>
        <w:t>tin</w:t>
      </w:r>
      <w:proofErr w:type="spellEnd"/>
      <w:r w:rsidRPr="009270C9">
        <w:rPr>
          <w:bCs/>
          <w:spacing w:val="-2"/>
          <w:sz w:val="28"/>
          <w:szCs w:val="28"/>
          <w:lang w:val="es-MX"/>
        </w:rPr>
        <w:t xml:space="preserve"> </w:t>
      </w:r>
      <w:proofErr w:type="spellStart"/>
      <w:r w:rsidRPr="009270C9">
        <w:rPr>
          <w:bCs/>
          <w:spacing w:val="-2"/>
          <w:sz w:val="28"/>
          <w:szCs w:val="28"/>
          <w:lang w:val="es-MX"/>
        </w:rPr>
        <w:t>và</w:t>
      </w:r>
      <w:proofErr w:type="spellEnd"/>
      <w:r w:rsidRPr="009270C9">
        <w:rPr>
          <w:bCs/>
          <w:spacing w:val="-2"/>
          <w:sz w:val="28"/>
          <w:szCs w:val="28"/>
          <w:lang w:val="es-MX"/>
        </w:rPr>
        <w:t xml:space="preserve"> </w:t>
      </w:r>
      <w:proofErr w:type="spellStart"/>
      <w:r w:rsidRPr="009270C9">
        <w:rPr>
          <w:bCs/>
          <w:spacing w:val="-2"/>
          <w:sz w:val="28"/>
          <w:szCs w:val="28"/>
          <w:lang w:val="es-MX"/>
        </w:rPr>
        <w:t>kết</w:t>
      </w:r>
      <w:proofErr w:type="spellEnd"/>
      <w:r w:rsidRPr="009270C9">
        <w:rPr>
          <w:bCs/>
          <w:spacing w:val="-2"/>
          <w:sz w:val="28"/>
          <w:szCs w:val="28"/>
          <w:lang w:val="es-MX"/>
        </w:rPr>
        <w:t xml:space="preserve"> </w:t>
      </w:r>
      <w:proofErr w:type="spellStart"/>
      <w:r w:rsidRPr="009270C9">
        <w:rPr>
          <w:bCs/>
          <w:spacing w:val="-2"/>
          <w:sz w:val="28"/>
          <w:szCs w:val="28"/>
          <w:lang w:val="es-MX"/>
        </w:rPr>
        <w:t>nối</w:t>
      </w:r>
      <w:proofErr w:type="spellEnd"/>
      <w:r w:rsidRPr="009270C9">
        <w:rPr>
          <w:bCs/>
          <w:spacing w:val="-2"/>
          <w:sz w:val="28"/>
          <w:szCs w:val="28"/>
          <w:lang w:val="es-MX"/>
        </w:rPr>
        <w:t xml:space="preserve"> </w:t>
      </w:r>
      <w:proofErr w:type="spellStart"/>
      <w:r w:rsidRPr="009270C9">
        <w:rPr>
          <w:bCs/>
          <w:spacing w:val="-2"/>
          <w:sz w:val="28"/>
          <w:szCs w:val="28"/>
          <w:lang w:val="es-MX"/>
        </w:rPr>
        <w:t>sản</w:t>
      </w:r>
      <w:proofErr w:type="spellEnd"/>
      <w:r w:rsidRPr="009270C9">
        <w:rPr>
          <w:bCs/>
          <w:spacing w:val="-2"/>
          <w:sz w:val="28"/>
          <w:szCs w:val="28"/>
          <w:lang w:val="es-MX"/>
        </w:rPr>
        <w:t xml:space="preserve"> </w:t>
      </w:r>
      <w:proofErr w:type="spellStart"/>
      <w:r w:rsidRPr="009270C9">
        <w:rPr>
          <w:bCs/>
          <w:spacing w:val="-2"/>
          <w:sz w:val="28"/>
          <w:szCs w:val="28"/>
          <w:lang w:val="es-MX"/>
        </w:rPr>
        <w:t>phẩm</w:t>
      </w:r>
      <w:proofErr w:type="spellEnd"/>
      <w:r w:rsidRPr="009270C9">
        <w:rPr>
          <w:bCs/>
          <w:spacing w:val="-2"/>
          <w:sz w:val="28"/>
          <w:szCs w:val="28"/>
          <w:lang w:val="es-MX"/>
        </w:rPr>
        <w:t xml:space="preserve"> </w:t>
      </w:r>
      <w:proofErr w:type="spellStart"/>
      <w:r w:rsidRPr="009270C9">
        <w:rPr>
          <w:bCs/>
          <w:spacing w:val="-2"/>
          <w:sz w:val="28"/>
          <w:szCs w:val="28"/>
          <w:lang w:val="es-MX"/>
        </w:rPr>
        <w:t>hiệu</w:t>
      </w:r>
      <w:proofErr w:type="spellEnd"/>
      <w:r w:rsidRPr="009270C9">
        <w:rPr>
          <w:bCs/>
          <w:spacing w:val="-2"/>
          <w:sz w:val="28"/>
          <w:szCs w:val="28"/>
          <w:lang w:val="es-MX"/>
        </w:rPr>
        <w:t xml:space="preserve"> </w:t>
      </w:r>
      <w:proofErr w:type="spellStart"/>
      <w:r w:rsidRPr="009270C9">
        <w:rPr>
          <w:bCs/>
          <w:spacing w:val="-2"/>
          <w:sz w:val="28"/>
          <w:szCs w:val="28"/>
          <w:lang w:val="es-MX"/>
        </w:rPr>
        <w:t>quả</w:t>
      </w:r>
      <w:proofErr w:type="spellEnd"/>
      <w:r w:rsidRPr="009270C9">
        <w:rPr>
          <w:bCs/>
          <w:spacing w:val="-2"/>
          <w:sz w:val="28"/>
          <w:szCs w:val="28"/>
          <w:lang w:val="es-MX"/>
        </w:rPr>
        <w:t xml:space="preserve">. </w:t>
      </w:r>
      <w:proofErr w:type="spellStart"/>
      <w:r w:rsidRPr="009270C9">
        <w:rPr>
          <w:bCs/>
          <w:spacing w:val="-2"/>
          <w:sz w:val="28"/>
          <w:szCs w:val="28"/>
          <w:lang w:val="es-MX"/>
        </w:rPr>
        <w:t>Các</w:t>
      </w:r>
      <w:proofErr w:type="spellEnd"/>
      <w:r w:rsidRPr="009270C9">
        <w:rPr>
          <w:bCs/>
          <w:spacing w:val="-2"/>
          <w:sz w:val="28"/>
          <w:szCs w:val="28"/>
          <w:lang w:val="es-MX"/>
        </w:rPr>
        <w:t xml:space="preserve"> </w:t>
      </w:r>
      <w:proofErr w:type="spellStart"/>
      <w:r w:rsidRPr="009270C9">
        <w:rPr>
          <w:bCs/>
          <w:spacing w:val="-2"/>
          <w:sz w:val="28"/>
          <w:szCs w:val="28"/>
          <w:lang w:val="es-MX"/>
        </w:rPr>
        <w:t>doanh</w:t>
      </w:r>
      <w:proofErr w:type="spellEnd"/>
      <w:r w:rsidRPr="009270C9">
        <w:rPr>
          <w:bCs/>
          <w:spacing w:val="-2"/>
          <w:sz w:val="28"/>
          <w:szCs w:val="28"/>
          <w:lang w:val="es-MX"/>
        </w:rPr>
        <w:t xml:space="preserve"> </w:t>
      </w:r>
      <w:proofErr w:type="spellStart"/>
      <w:r w:rsidRPr="009270C9">
        <w:rPr>
          <w:bCs/>
          <w:spacing w:val="-2"/>
          <w:sz w:val="28"/>
          <w:szCs w:val="28"/>
          <w:lang w:val="es-MX"/>
        </w:rPr>
        <w:t>nghiệp</w:t>
      </w:r>
      <w:proofErr w:type="spellEnd"/>
      <w:r w:rsidRPr="009270C9">
        <w:rPr>
          <w:bCs/>
          <w:spacing w:val="-2"/>
          <w:sz w:val="28"/>
          <w:szCs w:val="28"/>
          <w:lang w:val="es-MX"/>
        </w:rPr>
        <w:t xml:space="preserve"> </w:t>
      </w:r>
      <w:proofErr w:type="spellStart"/>
      <w:r w:rsidRPr="009270C9">
        <w:rPr>
          <w:bCs/>
          <w:spacing w:val="-2"/>
          <w:sz w:val="28"/>
          <w:szCs w:val="28"/>
          <w:lang w:val="es-MX"/>
        </w:rPr>
        <w:t>xuất</w:t>
      </w:r>
      <w:proofErr w:type="spellEnd"/>
      <w:r w:rsidRPr="009270C9">
        <w:rPr>
          <w:bCs/>
          <w:spacing w:val="-2"/>
          <w:sz w:val="28"/>
          <w:szCs w:val="28"/>
          <w:lang w:val="es-MX"/>
        </w:rPr>
        <w:t xml:space="preserve"> </w:t>
      </w:r>
      <w:proofErr w:type="spellStart"/>
      <w:r w:rsidRPr="009270C9">
        <w:rPr>
          <w:bCs/>
          <w:spacing w:val="-2"/>
          <w:sz w:val="28"/>
          <w:szCs w:val="28"/>
          <w:lang w:val="es-MX"/>
        </w:rPr>
        <w:t>khẩu</w:t>
      </w:r>
      <w:proofErr w:type="spellEnd"/>
      <w:r w:rsidRPr="009270C9">
        <w:rPr>
          <w:bCs/>
          <w:spacing w:val="-2"/>
          <w:sz w:val="28"/>
          <w:szCs w:val="28"/>
          <w:lang w:val="es-MX"/>
        </w:rPr>
        <w:t xml:space="preserve"> </w:t>
      </w:r>
      <w:proofErr w:type="spellStart"/>
      <w:r w:rsidRPr="009270C9">
        <w:rPr>
          <w:bCs/>
          <w:spacing w:val="-2"/>
          <w:sz w:val="28"/>
          <w:szCs w:val="28"/>
          <w:lang w:val="es-MX"/>
        </w:rPr>
        <w:t>cũng</w:t>
      </w:r>
      <w:proofErr w:type="spellEnd"/>
      <w:r w:rsidRPr="009270C9">
        <w:rPr>
          <w:bCs/>
          <w:spacing w:val="-2"/>
          <w:sz w:val="28"/>
          <w:szCs w:val="28"/>
          <w:lang w:val="es-MX"/>
        </w:rPr>
        <w:t xml:space="preserve"> </w:t>
      </w:r>
      <w:proofErr w:type="spellStart"/>
      <w:r w:rsidRPr="009270C9">
        <w:rPr>
          <w:bCs/>
          <w:spacing w:val="-2"/>
          <w:sz w:val="28"/>
          <w:szCs w:val="28"/>
          <w:lang w:val="es-MX"/>
        </w:rPr>
        <w:t>đang</w:t>
      </w:r>
      <w:proofErr w:type="spellEnd"/>
      <w:r w:rsidRPr="009270C9">
        <w:rPr>
          <w:bCs/>
          <w:spacing w:val="-2"/>
          <w:sz w:val="28"/>
          <w:szCs w:val="28"/>
          <w:lang w:val="es-MX"/>
        </w:rPr>
        <w:t xml:space="preserve"> </w:t>
      </w:r>
      <w:proofErr w:type="spellStart"/>
      <w:r w:rsidRPr="009270C9">
        <w:rPr>
          <w:bCs/>
          <w:spacing w:val="-2"/>
          <w:sz w:val="28"/>
          <w:szCs w:val="28"/>
          <w:lang w:val="es-MX"/>
        </w:rPr>
        <w:t>tận</w:t>
      </w:r>
      <w:proofErr w:type="spellEnd"/>
      <w:r w:rsidRPr="009270C9">
        <w:rPr>
          <w:bCs/>
          <w:spacing w:val="-2"/>
          <w:sz w:val="28"/>
          <w:szCs w:val="28"/>
          <w:lang w:val="es-MX"/>
        </w:rPr>
        <w:t xml:space="preserve"> </w:t>
      </w:r>
      <w:proofErr w:type="spellStart"/>
      <w:r w:rsidRPr="009270C9">
        <w:rPr>
          <w:bCs/>
          <w:spacing w:val="-2"/>
          <w:sz w:val="28"/>
          <w:szCs w:val="28"/>
          <w:lang w:val="es-MX"/>
        </w:rPr>
        <w:t>dụng</w:t>
      </w:r>
      <w:proofErr w:type="spellEnd"/>
      <w:r w:rsidRPr="009270C9">
        <w:rPr>
          <w:bCs/>
          <w:spacing w:val="-2"/>
          <w:sz w:val="28"/>
          <w:szCs w:val="28"/>
          <w:lang w:val="es-MX"/>
        </w:rPr>
        <w:t xml:space="preserve"> </w:t>
      </w:r>
      <w:proofErr w:type="spellStart"/>
      <w:r w:rsidRPr="009270C9">
        <w:rPr>
          <w:bCs/>
          <w:spacing w:val="-2"/>
          <w:sz w:val="28"/>
          <w:szCs w:val="28"/>
          <w:lang w:val="es-MX"/>
        </w:rPr>
        <w:t>tối</w:t>
      </w:r>
      <w:proofErr w:type="spellEnd"/>
      <w:r w:rsidRPr="009270C9">
        <w:rPr>
          <w:bCs/>
          <w:spacing w:val="-2"/>
          <w:sz w:val="28"/>
          <w:szCs w:val="28"/>
          <w:lang w:val="es-MX"/>
        </w:rPr>
        <w:t xml:space="preserve"> </w:t>
      </w:r>
      <w:proofErr w:type="spellStart"/>
      <w:r w:rsidRPr="009270C9">
        <w:rPr>
          <w:bCs/>
          <w:spacing w:val="-2"/>
          <w:sz w:val="28"/>
          <w:szCs w:val="28"/>
          <w:lang w:val="es-MX"/>
        </w:rPr>
        <w:t>đa</w:t>
      </w:r>
      <w:proofErr w:type="spellEnd"/>
      <w:r w:rsidRPr="009270C9">
        <w:rPr>
          <w:bCs/>
          <w:spacing w:val="-2"/>
          <w:sz w:val="28"/>
          <w:szCs w:val="28"/>
          <w:lang w:val="es-MX"/>
        </w:rPr>
        <w:t xml:space="preserve"> </w:t>
      </w:r>
      <w:proofErr w:type="spellStart"/>
      <w:r w:rsidRPr="009270C9">
        <w:rPr>
          <w:bCs/>
          <w:spacing w:val="-2"/>
          <w:sz w:val="28"/>
          <w:szCs w:val="28"/>
          <w:lang w:val="es-MX"/>
        </w:rPr>
        <w:t>lợi</w:t>
      </w:r>
      <w:proofErr w:type="spellEnd"/>
      <w:r w:rsidRPr="009270C9">
        <w:rPr>
          <w:bCs/>
          <w:spacing w:val="-2"/>
          <w:sz w:val="28"/>
          <w:szCs w:val="28"/>
          <w:lang w:val="es-MX"/>
        </w:rPr>
        <w:t xml:space="preserve"> </w:t>
      </w:r>
      <w:proofErr w:type="spellStart"/>
      <w:r w:rsidRPr="009270C9">
        <w:rPr>
          <w:bCs/>
          <w:spacing w:val="-2"/>
          <w:sz w:val="28"/>
          <w:szCs w:val="28"/>
          <w:lang w:val="es-MX"/>
        </w:rPr>
        <w:t>thế</w:t>
      </w:r>
      <w:proofErr w:type="spellEnd"/>
      <w:r w:rsidRPr="009270C9">
        <w:rPr>
          <w:bCs/>
          <w:spacing w:val="-2"/>
          <w:sz w:val="28"/>
          <w:szCs w:val="28"/>
          <w:lang w:val="es-MX"/>
        </w:rPr>
        <w:t xml:space="preserve"> </w:t>
      </w:r>
      <w:proofErr w:type="spellStart"/>
      <w:r w:rsidRPr="009270C9">
        <w:rPr>
          <w:bCs/>
          <w:spacing w:val="-2"/>
          <w:sz w:val="28"/>
          <w:szCs w:val="28"/>
          <w:lang w:val="es-MX"/>
        </w:rPr>
        <w:t>từ</w:t>
      </w:r>
      <w:proofErr w:type="spellEnd"/>
      <w:r w:rsidRPr="009270C9">
        <w:rPr>
          <w:bCs/>
          <w:spacing w:val="-2"/>
          <w:sz w:val="28"/>
          <w:szCs w:val="28"/>
          <w:lang w:val="es-MX"/>
        </w:rPr>
        <w:t xml:space="preserve"> </w:t>
      </w:r>
      <w:proofErr w:type="spellStart"/>
      <w:r w:rsidRPr="009270C9">
        <w:rPr>
          <w:bCs/>
          <w:spacing w:val="-2"/>
          <w:sz w:val="28"/>
          <w:szCs w:val="28"/>
          <w:lang w:val="es-MX"/>
        </w:rPr>
        <w:t>các</w:t>
      </w:r>
      <w:proofErr w:type="spellEnd"/>
      <w:r w:rsidRPr="009270C9">
        <w:rPr>
          <w:bCs/>
          <w:spacing w:val="-2"/>
          <w:sz w:val="28"/>
          <w:szCs w:val="28"/>
          <w:lang w:val="es-MX"/>
        </w:rPr>
        <w:t xml:space="preserve"> </w:t>
      </w:r>
      <w:proofErr w:type="spellStart"/>
      <w:r w:rsidRPr="009270C9">
        <w:rPr>
          <w:bCs/>
          <w:spacing w:val="-2"/>
          <w:sz w:val="28"/>
          <w:szCs w:val="28"/>
          <w:lang w:val="es-MX"/>
        </w:rPr>
        <w:t>thị</w:t>
      </w:r>
      <w:proofErr w:type="spellEnd"/>
      <w:r w:rsidRPr="009270C9">
        <w:rPr>
          <w:bCs/>
          <w:spacing w:val="-2"/>
          <w:sz w:val="28"/>
          <w:szCs w:val="28"/>
          <w:lang w:val="es-MX"/>
        </w:rPr>
        <w:t xml:space="preserve"> </w:t>
      </w:r>
      <w:proofErr w:type="spellStart"/>
      <w:r w:rsidRPr="009270C9">
        <w:rPr>
          <w:bCs/>
          <w:spacing w:val="-2"/>
          <w:sz w:val="28"/>
          <w:szCs w:val="28"/>
          <w:lang w:val="es-MX"/>
        </w:rPr>
        <w:t>trường</w:t>
      </w:r>
      <w:proofErr w:type="spellEnd"/>
      <w:r w:rsidRPr="009270C9">
        <w:rPr>
          <w:bCs/>
          <w:spacing w:val="-2"/>
          <w:sz w:val="28"/>
          <w:szCs w:val="28"/>
          <w:lang w:val="es-MX"/>
        </w:rPr>
        <w:t xml:space="preserve"> </w:t>
      </w:r>
      <w:proofErr w:type="spellStart"/>
      <w:r w:rsidRPr="009270C9">
        <w:rPr>
          <w:bCs/>
          <w:spacing w:val="-2"/>
          <w:sz w:val="28"/>
          <w:szCs w:val="28"/>
          <w:lang w:val="es-MX"/>
        </w:rPr>
        <w:t>mà</w:t>
      </w:r>
      <w:proofErr w:type="spellEnd"/>
      <w:r w:rsidRPr="009270C9">
        <w:rPr>
          <w:bCs/>
          <w:spacing w:val="-2"/>
          <w:sz w:val="28"/>
          <w:szCs w:val="28"/>
          <w:lang w:val="es-MX"/>
        </w:rPr>
        <w:t xml:space="preserve"> </w:t>
      </w:r>
      <w:proofErr w:type="spellStart"/>
      <w:r w:rsidRPr="009270C9">
        <w:rPr>
          <w:bCs/>
          <w:spacing w:val="-2"/>
          <w:sz w:val="28"/>
          <w:szCs w:val="28"/>
          <w:lang w:val="es-MX"/>
        </w:rPr>
        <w:t>Việt</w:t>
      </w:r>
      <w:proofErr w:type="spellEnd"/>
      <w:r w:rsidRPr="009270C9">
        <w:rPr>
          <w:bCs/>
          <w:spacing w:val="-2"/>
          <w:sz w:val="28"/>
          <w:szCs w:val="28"/>
          <w:lang w:val="es-MX"/>
        </w:rPr>
        <w:t xml:space="preserve"> </w:t>
      </w:r>
      <w:proofErr w:type="spellStart"/>
      <w:r w:rsidRPr="009270C9">
        <w:rPr>
          <w:bCs/>
          <w:spacing w:val="-2"/>
          <w:sz w:val="28"/>
          <w:szCs w:val="28"/>
          <w:lang w:val="es-MX"/>
        </w:rPr>
        <w:t>Nam</w:t>
      </w:r>
      <w:proofErr w:type="spellEnd"/>
      <w:r w:rsidRPr="009270C9">
        <w:rPr>
          <w:bCs/>
          <w:spacing w:val="-2"/>
          <w:sz w:val="28"/>
          <w:szCs w:val="28"/>
          <w:lang w:val="es-MX"/>
        </w:rPr>
        <w:t xml:space="preserve"> </w:t>
      </w:r>
      <w:proofErr w:type="spellStart"/>
      <w:r w:rsidRPr="009270C9">
        <w:rPr>
          <w:bCs/>
          <w:spacing w:val="-2"/>
          <w:sz w:val="28"/>
          <w:szCs w:val="28"/>
          <w:lang w:val="es-MX"/>
        </w:rPr>
        <w:t>đã</w:t>
      </w:r>
      <w:proofErr w:type="spellEnd"/>
      <w:r w:rsidRPr="009270C9">
        <w:rPr>
          <w:bCs/>
          <w:spacing w:val="-2"/>
          <w:sz w:val="28"/>
          <w:szCs w:val="28"/>
          <w:lang w:val="es-MX"/>
        </w:rPr>
        <w:t xml:space="preserve"> </w:t>
      </w:r>
      <w:proofErr w:type="spellStart"/>
      <w:r w:rsidRPr="009270C9">
        <w:rPr>
          <w:bCs/>
          <w:spacing w:val="-2"/>
          <w:sz w:val="28"/>
          <w:szCs w:val="28"/>
          <w:lang w:val="es-MX"/>
        </w:rPr>
        <w:t>ký</w:t>
      </w:r>
      <w:proofErr w:type="spellEnd"/>
      <w:r w:rsidRPr="009270C9">
        <w:rPr>
          <w:bCs/>
          <w:spacing w:val="-2"/>
          <w:sz w:val="28"/>
          <w:szCs w:val="28"/>
          <w:lang w:val="es-MX"/>
        </w:rPr>
        <w:t xml:space="preserve"> </w:t>
      </w:r>
      <w:proofErr w:type="spellStart"/>
      <w:r w:rsidRPr="009270C9">
        <w:rPr>
          <w:bCs/>
          <w:spacing w:val="-2"/>
          <w:sz w:val="28"/>
          <w:szCs w:val="28"/>
          <w:lang w:val="es-MX"/>
        </w:rPr>
        <w:t>kết</w:t>
      </w:r>
      <w:proofErr w:type="spellEnd"/>
      <w:r w:rsidRPr="009270C9">
        <w:rPr>
          <w:bCs/>
          <w:spacing w:val="-2"/>
          <w:sz w:val="28"/>
          <w:szCs w:val="28"/>
          <w:lang w:val="es-MX"/>
        </w:rPr>
        <w:t xml:space="preserve"> </w:t>
      </w:r>
      <w:proofErr w:type="spellStart"/>
      <w:r w:rsidRPr="009270C9">
        <w:rPr>
          <w:bCs/>
          <w:spacing w:val="-2"/>
          <w:sz w:val="28"/>
          <w:szCs w:val="28"/>
          <w:lang w:val="es-MX"/>
        </w:rPr>
        <w:t>các</w:t>
      </w:r>
      <w:proofErr w:type="spellEnd"/>
      <w:r w:rsidRPr="009270C9">
        <w:rPr>
          <w:bCs/>
          <w:spacing w:val="-2"/>
          <w:sz w:val="28"/>
          <w:szCs w:val="28"/>
          <w:lang w:val="es-MX"/>
        </w:rPr>
        <w:t xml:space="preserve"> </w:t>
      </w:r>
      <w:proofErr w:type="spellStart"/>
      <w:r w:rsidRPr="009270C9">
        <w:rPr>
          <w:bCs/>
          <w:spacing w:val="-2"/>
          <w:sz w:val="28"/>
          <w:szCs w:val="28"/>
          <w:lang w:val="es-MX"/>
        </w:rPr>
        <w:t>hiệp</w:t>
      </w:r>
      <w:proofErr w:type="spellEnd"/>
      <w:r w:rsidRPr="009270C9">
        <w:rPr>
          <w:bCs/>
          <w:spacing w:val="-2"/>
          <w:sz w:val="28"/>
          <w:szCs w:val="28"/>
          <w:lang w:val="es-MX"/>
        </w:rPr>
        <w:t xml:space="preserve"> </w:t>
      </w:r>
      <w:proofErr w:type="spellStart"/>
      <w:r w:rsidRPr="009270C9">
        <w:rPr>
          <w:bCs/>
          <w:spacing w:val="-2"/>
          <w:sz w:val="28"/>
          <w:szCs w:val="28"/>
          <w:lang w:val="es-MX"/>
        </w:rPr>
        <w:t>định</w:t>
      </w:r>
      <w:proofErr w:type="spellEnd"/>
      <w:r w:rsidRPr="009270C9">
        <w:rPr>
          <w:bCs/>
          <w:spacing w:val="-2"/>
          <w:sz w:val="28"/>
          <w:szCs w:val="28"/>
          <w:lang w:val="es-MX"/>
        </w:rPr>
        <w:t xml:space="preserve"> </w:t>
      </w:r>
      <w:proofErr w:type="spellStart"/>
      <w:r w:rsidRPr="009270C9">
        <w:rPr>
          <w:bCs/>
          <w:spacing w:val="-2"/>
          <w:sz w:val="28"/>
          <w:szCs w:val="28"/>
          <w:lang w:val="es-MX"/>
        </w:rPr>
        <w:t>thương</w:t>
      </w:r>
      <w:proofErr w:type="spellEnd"/>
      <w:r w:rsidRPr="009270C9">
        <w:rPr>
          <w:bCs/>
          <w:spacing w:val="-2"/>
          <w:sz w:val="28"/>
          <w:szCs w:val="28"/>
          <w:lang w:val="es-MX"/>
        </w:rPr>
        <w:t xml:space="preserve"> </w:t>
      </w:r>
      <w:proofErr w:type="spellStart"/>
      <w:r w:rsidRPr="009270C9">
        <w:rPr>
          <w:bCs/>
          <w:spacing w:val="-2"/>
          <w:sz w:val="28"/>
          <w:szCs w:val="28"/>
          <w:lang w:val="es-MX"/>
        </w:rPr>
        <w:t>mại</w:t>
      </w:r>
      <w:proofErr w:type="spellEnd"/>
      <w:r w:rsidRPr="009270C9">
        <w:rPr>
          <w:bCs/>
          <w:spacing w:val="-2"/>
          <w:sz w:val="28"/>
          <w:szCs w:val="28"/>
          <w:lang w:val="es-MX"/>
        </w:rPr>
        <w:t xml:space="preserve"> </w:t>
      </w:r>
      <w:proofErr w:type="spellStart"/>
      <w:r w:rsidRPr="009270C9">
        <w:rPr>
          <w:bCs/>
          <w:spacing w:val="-2"/>
          <w:sz w:val="28"/>
          <w:szCs w:val="28"/>
          <w:lang w:val="es-MX"/>
        </w:rPr>
        <w:t>tự</w:t>
      </w:r>
      <w:proofErr w:type="spellEnd"/>
      <w:r w:rsidRPr="009270C9">
        <w:rPr>
          <w:bCs/>
          <w:spacing w:val="-2"/>
          <w:sz w:val="28"/>
          <w:szCs w:val="28"/>
          <w:lang w:val="es-MX"/>
        </w:rPr>
        <w:t xml:space="preserve"> do (FTA).</w:t>
      </w:r>
      <w:r w:rsidRPr="009270C9">
        <w:rPr>
          <w:spacing w:val="-2"/>
          <w:sz w:val="28"/>
          <w:szCs w:val="28"/>
          <w:lang w:val="es-MX"/>
        </w:rPr>
        <w:t xml:space="preserve"> Du </w:t>
      </w:r>
      <w:proofErr w:type="spellStart"/>
      <w:r w:rsidRPr="009270C9">
        <w:rPr>
          <w:spacing w:val="-2"/>
          <w:sz w:val="28"/>
          <w:szCs w:val="28"/>
          <w:lang w:val="es-MX"/>
        </w:rPr>
        <w:t>lịch</w:t>
      </w:r>
      <w:proofErr w:type="spellEnd"/>
      <w:r w:rsidRPr="009270C9">
        <w:rPr>
          <w:spacing w:val="-2"/>
          <w:sz w:val="28"/>
          <w:szCs w:val="28"/>
          <w:lang w:val="es-MX"/>
        </w:rPr>
        <w:t xml:space="preserve"> </w:t>
      </w:r>
      <w:proofErr w:type="spellStart"/>
      <w:r w:rsidRPr="009270C9">
        <w:rPr>
          <w:spacing w:val="-2"/>
          <w:sz w:val="28"/>
          <w:szCs w:val="28"/>
          <w:lang w:val="es-MX"/>
        </w:rPr>
        <w:t>Thành</w:t>
      </w:r>
      <w:proofErr w:type="spellEnd"/>
      <w:r w:rsidRPr="009270C9">
        <w:rPr>
          <w:spacing w:val="-2"/>
          <w:sz w:val="28"/>
          <w:szCs w:val="28"/>
          <w:lang w:val="es-MX"/>
        </w:rPr>
        <w:t xml:space="preserve"> </w:t>
      </w:r>
      <w:proofErr w:type="spellStart"/>
      <w:r w:rsidRPr="009270C9">
        <w:rPr>
          <w:spacing w:val="-2"/>
          <w:sz w:val="28"/>
          <w:szCs w:val="28"/>
          <w:lang w:val="es-MX"/>
        </w:rPr>
        <w:t>phố</w:t>
      </w:r>
      <w:proofErr w:type="spellEnd"/>
      <w:r w:rsidRPr="009270C9">
        <w:rPr>
          <w:spacing w:val="-2"/>
          <w:sz w:val="28"/>
          <w:szCs w:val="28"/>
          <w:lang w:val="es-MX"/>
        </w:rPr>
        <w:t xml:space="preserve"> </w:t>
      </w:r>
      <w:proofErr w:type="spellStart"/>
      <w:r w:rsidRPr="009270C9">
        <w:rPr>
          <w:spacing w:val="-2"/>
          <w:sz w:val="28"/>
          <w:szCs w:val="28"/>
          <w:lang w:val="es-MX"/>
        </w:rPr>
        <w:t>tiếp</w:t>
      </w:r>
      <w:proofErr w:type="spellEnd"/>
      <w:r w:rsidRPr="009270C9">
        <w:rPr>
          <w:spacing w:val="-2"/>
          <w:sz w:val="28"/>
          <w:szCs w:val="28"/>
          <w:lang w:val="es-MX"/>
        </w:rPr>
        <w:t xml:space="preserve"> </w:t>
      </w:r>
      <w:proofErr w:type="spellStart"/>
      <w:r w:rsidRPr="009270C9">
        <w:rPr>
          <w:spacing w:val="-2"/>
          <w:sz w:val="28"/>
          <w:szCs w:val="28"/>
          <w:lang w:val="es-MX"/>
        </w:rPr>
        <w:t>tục</w:t>
      </w:r>
      <w:proofErr w:type="spellEnd"/>
      <w:r w:rsidRPr="009270C9">
        <w:rPr>
          <w:spacing w:val="-2"/>
          <w:sz w:val="28"/>
          <w:szCs w:val="28"/>
          <w:lang w:val="es-MX"/>
        </w:rPr>
        <w:t xml:space="preserve"> </w:t>
      </w:r>
      <w:proofErr w:type="spellStart"/>
      <w:r w:rsidRPr="009270C9">
        <w:rPr>
          <w:spacing w:val="-2"/>
          <w:sz w:val="28"/>
          <w:szCs w:val="28"/>
          <w:lang w:val="es-MX"/>
        </w:rPr>
        <w:t>phục</w:t>
      </w:r>
      <w:proofErr w:type="spellEnd"/>
      <w:r w:rsidRPr="009270C9">
        <w:rPr>
          <w:spacing w:val="-2"/>
          <w:sz w:val="28"/>
          <w:szCs w:val="28"/>
          <w:lang w:val="es-MX"/>
        </w:rPr>
        <w:t xml:space="preserve"> </w:t>
      </w:r>
      <w:proofErr w:type="spellStart"/>
      <w:r w:rsidRPr="009270C9">
        <w:rPr>
          <w:spacing w:val="-2"/>
          <w:sz w:val="28"/>
          <w:szCs w:val="28"/>
          <w:lang w:val="es-MX"/>
        </w:rPr>
        <w:t>hồi</w:t>
      </w:r>
      <w:proofErr w:type="spellEnd"/>
      <w:r w:rsidRPr="009270C9">
        <w:rPr>
          <w:spacing w:val="-2"/>
          <w:sz w:val="28"/>
          <w:szCs w:val="28"/>
          <w:lang w:val="es-MX"/>
        </w:rPr>
        <w:t xml:space="preserve"> </w:t>
      </w:r>
      <w:proofErr w:type="spellStart"/>
      <w:r w:rsidRPr="009270C9">
        <w:rPr>
          <w:spacing w:val="-2"/>
          <w:sz w:val="28"/>
          <w:szCs w:val="28"/>
          <w:lang w:val="es-MX"/>
        </w:rPr>
        <w:t>mạnh</w:t>
      </w:r>
      <w:proofErr w:type="spellEnd"/>
      <w:r w:rsidRPr="009270C9">
        <w:rPr>
          <w:spacing w:val="-2"/>
          <w:sz w:val="28"/>
          <w:szCs w:val="28"/>
          <w:lang w:val="es-MX"/>
        </w:rPr>
        <w:t xml:space="preserve"> </w:t>
      </w:r>
      <w:proofErr w:type="spellStart"/>
      <w:r w:rsidRPr="009270C9">
        <w:rPr>
          <w:spacing w:val="-2"/>
          <w:sz w:val="28"/>
          <w:szCs w:val="28"/>
          <w:lang w:val="es-MX"/>
        </w:rPr>
        <w:t>mẽ</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tăng</w:t>
      </w:r>
      <w:proofErr w:type="spellEnd"/>
      <w:r w:rsidRPr="009270C9">
        <w:rPr>
          <w:spacing w:val="-2"/>
          <w:sz w:val="28"/>
          <w:szCs w:val="28"/>
          <w:lang w:val="es-MX"/>
        </w:rPr>
        <w:t xml:space="preserve"> </w:t>
      </w:r>
      <w:proofErr w:type="spellStart"/>
      <w:r w:rsidRPr="009270C9">
        <w:rPr>
          <w:spacing w:val="-2"/>
          <w:sz w:val="28"/>
          <w:szCs w:val="28"/>
          <w:lang w:val="es-MX"/>
        </w:rPr>
        <w:t>trưởng</w:t>
      </w:r>
      <w:proofErr w:type="spellEnd"/>
      <w:r w:rsidRPr="009270C9">
        <w:rPr>
          <w:spacing w:val="-2"/>
          <w:sz w:val="28"/>
          <w:szCs w:val="28"/>
          <w:lang w:val="es-MX"/>
        </w:rPr>
        <w:t xml:space="preserve"> </w:t>
      </w:r>
      <w:proofErr w:type="spellStart"/>
      <w:r w:rsidRPr="009270C9">
        <w:rPr>
          <w:spacing w:val="-2"/>
          <w:sz w:val="28"/>
          <w:szCs w:val="28"/>
          <w:lang w:val="es-MX"/>
        </w:rPr>
        <w:t>ổn</w:t>
      </w:r>
      <w:proofErr w:type="spellEnd"/>
      <w:r w:rsidRPr="009270C9">
        <w:rPr>
          <w:spacing w:val="-2"/>
          <w:sz w:val="28"/>
          <w:szCs w:val="28"/>
          <w:lang w:val="es-MX"/>
        </w:rPr>
        <w:t xml:space="preserve"> </w:t>
      </w:r>
      <w:proofErr w:type="spellStart"/>
      <w:r w:rsidRPr="009270C9">
        <w:rPr>
          <w:spacing w:val="-2"/>
          <w:sz w:val="28"/>
          <w:szCs w:val="28"/>
          <w:lang w:val="es-MX"/>
        </w:rPr>
        <w:t>định</w:t>
      </w:r>
      <w:proofErr w:type="spellEnd"/>
      <w:r w:rsidRPr="009270C9">
        <w:rPr>
          <w:spacing w:val="-2"/>
          <w:sz w:val="28"/>
          <w:szCs w:val="28"/>
          <w:lang w:val="es-MX"/>
        </w:rPr>
        <w:t xml:space="preserve"> </w:t>
      </w:r>
      <w:proofErr w:type="spellStart"/>
      <w:r w:rsidRPr="009270C9">
        <w:rPr>
          <w:spacing w:val="-2"/>
          <w:sz w:val="28"/>
          <w:szCs w:val="28"/>
          <w:lang w:val="es-MX"/>
        </w:rPr>
        <w:t>Thành</w:t>
      </w:r>
      <w:proofErr w:type="spellEnd"/>
      <w:r w:rsidRPr="009270C9">
        <w:rPr>
          <w:spacing w:val="-2"/>
          <w:sz w:val="28"/>
          <w:szCs w:val="28"/>
          <w:lang w:val="es-MX"/>
        </w:rPr>
        <w:t xml:space="preserve"> </w:t>
      </w:r>
      <w:proofErr w:type="spellStart"/>
      <w:r w:rsidRPr="009270C9">
        <w:rPr>
          <w:spacing w:val="-2"/>
          <w:sz w:val="28"/>
          <w:szCs w:val="28"/>
          <w:lang w:val="es-MX"/>
        </w:rPr>
        <w:t>phố</w:t>
      </w:r>
      <w:proofErr w:type="spellEnd"/>
      <w:r w:rsidRPr="009270C9">
        <w:rPr>
          <w:spacing w:val="-2"/>
          <w:sz w:val="28"/>
          <w:szCs w:val="28"/>
          <w:lang w:val="es-MX"/>
        </w:rPr>
        <w:t xml:space="preserve"> </w:t>
      </w:r>
      <w:proofErr w:type="spellStart"/>
      <w:r w:rsidRPr="009270C9">
        <w:rPr>
          <w:spacing w:val="-2"/>
          <w:sz w:val="28"/>
          <w:szCs w:val="28"/>
          <w:lang w:val="es-MX"/>
        </w:rPr>
        <w:t>duy</w:t>
      </w:r>
      <w:proofErr w:type="spellEnd"/>
      <w:r w:rsidRPr="009270C9">
        <w:rPr>
          <w:spacing w:val="-2"/>
          <w:sz w:val="28"/>
          <w:szCs w:val="28"/>
          <w:lang w:val="es-MX"/>
        </w:rPr>
        <w:t xml:space="preserve"> </w:t>
      </w:r>
      <w:proofErr w:type="spellStart"/>
      <w:r w:rsidRPr="009270C9">
        <w:rPr>
          <w:spacing w:val="-2"/>
          <w:sz w:val="28"/>
          <w:szCs w:val="28"/>
          <w:lang w:val="es-MX"/>
        </w:rPr>
        <w:t>trì</w:t>
      </w:r>
      <w:proofErr w:type="spellEnd"/>
      <w:r w:rsidRPr="009270C9">
        <w:rPr>
          <w:spacing w:val="-2"/>
          <w:sz w:val="28"/>
          <w:szCs w:val="28"/>
          <w:lang w:val="es-MX"/>
        </w:rPr>
        <w:t xml:space="preserve"> </w:t>
      </w:r>
      <w:proofErr w:type="spellStart"/>
      <w:r w:rsidRPr="009270C9">
        <w:rPr>
          <w:spacing w:val="-2"/>
          <w:sz w:val="28"/>
          <w:szCs w:val="28"/>
          <w:lang w:val="es-MX"/>
        </w:rPr>
        <w:t>vị</w:t>
      </w:r>
      <w:proofErr w:type="spellEnd"/>
      <w:r w:rsidRPr="009270C9">
        <w:rPr>
          <w:spacing w:val="-2"/>
          <w:sz w:val="28"/>
          <w:szCs w:val="28"/>
          <w:lang w:val="es-MX"/>
        </w:rPr>
        <w:t xml:space="preserve"> </w:t>
      </w:r>
      <w:proofErr w:type="spellStart"/>
      <w:r w:rsidRPr="009270C9">
        <w:rPr>
          <w:spacing w:val="-2"/>
          <w:sz w:val="28"/>
          <w:szCs w:val="28"/>
          <w:lang w:val="es-MX"/>
        </w:rPr>
        <w:t>thế</w:t>
      </w:r>
      <w:proofErr w:type="spellEnd"/>
      <w:r w:rsidRPr="009270C9">
        <w:rPr>
          <w:spacing w:val="-2"/>
          <w:sz w:val="28"/>
          <w:szCs w:val="28"/>
          <w:lang w:val="es-MX"/>
        </w:rPr>
        <w:t xml:space="preserve"> </w:t>
      </w:r>
      <w:proofErr w:type="spellStart"/>
      <w:r w:rsidRPr="009270C9">
        <w:rPr>
          <w:spacing w:val="-2"/>
          <w:sz w:val="28"/>
          <w:szCs w:val="28"/>
          <w:lang w:val="es-MX"/>
        </w:rPr>
        <w:t>là</w:t>
      </w:r>
      <w:proofErr w:type="spellEnd"/>
      <w:r w:rsidRPr="009270C9">
        <w:rPr>
          <w:spacing w:val="-2"/>
          <w:sz w:val="28"/>
          <w:szCs w:val="28"/>
          <w:lang w:val="es-MX"/>
        </w:rPr>
        <w:t xml:space="preserve"> </w:t>
      </w:r>
      <w:proofErr w:type="spellStart"/>
      <w:r w:rsidRPr="009270C9">
        <w:rPr>
          <w:spacing w:val="-2"/>
          <w:sz w:val="28"/>
          <w:szCs w:val="28"/>
          <w:lang w:val="es-MX"/>
        </w:rPr>
        <w:t>trung</w:t>
      </w:r>
      <w:proofErr w:type="spellEnd"/>
      <w:r w:rsidRPr="009270C9">
        <w:rPr>
          <w:spacing w:val="-2"/>
          <w:sz w:val="28"/>
          <w:szCs w:val="28"/>
          <w:lang w:val="es-MX"/>
        </w:rPr>
        <w:t xml:space="preserve"> </w:t>
      </w:r>
      <w:proofErr w:type="spellStart"/>
      <w:r w:rsidRPr="009270C9">
        <w:rPr>
          <w:spacing w:val="-2"/>
          <w:sz w:val="28"/>
          <w:szCs w:val="28"/>
          <w:lang w:val="es-MX"/>
        </w:rPr>
        <w:t>tâm</w:t>
      </w:r>
      <w:proofErr w:type="spellEnd"/>
      <w:r w:rsidRPr="009270C9">
        <w:rPr>
          <w:spacing w:val="-2"/>
          <w:sz w:val="28"/>
          <w:szCs w:val="28"/>
          <w:lang w:val="es-MX"/>
        </w:rPr>
        <w:t xml:space="preserve"> du </w:t>
      </w:r>
      <w:proofErr w:type="spellStart"/>
      <w:r w:rsidRPr="009270C9">
        <w:rPr>
          <w:spacing w:val="-2"/>
          <w:sz w:val="28"/>
          <w:szCs w:val="28"/>
          <w:lang w:val="es-MX"/>
        </w:rPr>
        <w:t>lịch</w:t>
      </w:r>
      <w:proofErr w:type="spellEnd"/>
      <w:r w:rsidRPr="009270C9">
        <w:rPr>
          <w:spacing w:val="-2"/>
          <w:sz w:val="28"/>
          <w:szCs w:val="28"/>
          <w:lang w:val="es-MX"/>
        </w:rPr>
        <w:t xml:space="preserve"> </w:t>
      </w:r>
      <w:proofErr w:type="spellStart"/>
      <w:r w:rsidRPr="009270C9">
        <w:rPr>
          <w:spacing w:val="-2"/>
          <w:sz w:val="28"/>
          <w:szCs w:val="28"/>
          <w:lang w:val="es-MX"/>
        </w:rPr>
        <w:t>lớn</w:t>
      </w:r>
      <w:proofErr w:type="spellEnd"/>
      <w:r w:rsidRPr="009270C9">
        <w:rPr>
          <w:spacing w:val="-2"/>
          <w:sz w:val="28"/>
          <w:szCs w:val="28"/>
          <w:lang w:val="es-MX"/>
        </w:rPr>
        <w:t xml:space="preserve"> </w:t>
      </w:r>
      <w:proofErr w:type="spellStart"/>
      <w:r w:rsidRPr="009270C9">
        <w:rPr>
          <w:spacing w:val="-2"/>
          <w:sz w:val="28"/>
          <w:szCs w:val="28"/>
          <w:lang w:val="es-MX"/>
        </w:rPr>
        <w:t>của</w:t>
      </w:r>
      <w:proofErr w:type="spellEnd"/>
      <w:r w:rsidRPr="009270C9">
        <w:rPr>
          <w:spacing w:val="-2"/>
          <w:sz w:val="28"/>
          <w:szCs w:val="28"/>
          <w:lang w:val="es-MX"/>
        </w:rPr>
        <w:t xml:space="preserve"> </w:t>
      </w:r>
      <w:proofErr w:type="spellStart"/>
      <w:r w:rsidRPr="009270C9">
        <w:rPr>
          <w:spacing w:val="-2"/>
          <w:sz w:val="28"/>
          <w:szCs w:val="28"/>
          <w:lang w:val="es-MX"/>
        </w:rPr>
        <w:t>cả</w:t>
      </w:r>
      <w:proofErr w:type="spellEnd"/>
      <w:r w:rsidRPr="009270C9">
        <w:rPr>
          <w:spacing w:val="-2"/>
          <w:sz w:val="28"/>
          <w:szCs w:val="28"/>
          <w:lang w:val="es-MX"/>
        </w:rPr>
        <w:t xml:space="preserve"> </w:t>
      </w:r>
      <w:proofErr w:type="spellStart"/>
      <w:r w:rsidRPr="009270C9">
        <w:rPr>
          <w:spacing w:val="-2"/>
          <w:sz w:val="28"/>
          <w:szCs w:val="28"/>
          <w:lang w:val="es-MX"/>
        </w:rPr>
        <w:t>nước</w:t>
      </w:r>
      <w:proofErr w:type="spellEnd"/>
      <w:r w:rsidRPr="009270C9">
        <w:rPr>
          <w:spacing w:val="-2"/>
          <w:sz w:val="28"/>
          <w:szCs w:val="28"/>
          <w:lang w:val="es-MX"/>
        </w:rPr>
        <w:t xml:space="preserve">, </w:t>
      </w:r>
      <w:proofErr w:type="spellStart"/>
      <w:r w:rsidRPr="009270C9">
        <w:rPr>
          <w:spacing w:val="-2"/>
          <w:sz w:val="28"/>
          <w:szCs w:val="28"/>
          <w:lang w:val="es-MX"/>
        </w:rPr>
        <w:t>đóng</w:t>
      </w:r>
      <w:proofErr w:type="spellEnd"/>
      <w:r w:rsidRPr="009270C9">
        <w:rPr>
          <w:spacing w:val="-2"/>
          <w:sz w:val="28"/>
          <w:szCs w:val="28"/>
          <w:lang w:val="es-MX"/>
        </w:rPr>
        <w:t xml:space="preserve"> </w:t>
      </w:r>
      <w:proofErr w:type="spellStart"/>
      <w:r w:rsidRPr="009270C9">
        <w:rPr>
          <w:spacing w:val="-2"/>
          <w:sz w:val="28"/>
          <w:szCs w:val="28"/>
          <w:lang w:val="es-MX"/>
        </w:rPr>
        <w:t>vai</w:t>
      </w:r>
      <w:proofErr w:type="spellEnd"/>
      <w:r w:rsidRPr="009270C9">
        <w:rPr>
          <w:spacing w:val="-2"/>
          <w:sz w:val="28"/>
          <w:szCs w:val="28"/>
          <w:lang w:val="es-MX"/>
        </w:rPr>
        <w:t xml:space="preserve"> </w:t>
      </w:r>
      <w:proofErr w:type="spellStart"/>
      <w:r w:rsidRPr="009270C9">
        <w:rPr>
          <w:spacing w:val="-2"/>
          <w:sz w:val="28"/>
          <w:szCs w:val="28"/>
          <w:lang w:val="es-MX"/>
        </w:rPr>
        <w:t>trò</w:t>
      </w:r>
      <w:proofErr w:type="spellEnd"/>
      <w:r w:rsidRPr="009270C9">
        <w:rPr>
          <w:spacing w:val="-2"/>
          <w:sz w:val="28"/>
          <w:szCs w:val="28"/>
          <w:lang w:val="es-MX"/>
        </w:rPr>
        <w:t xml:space="preserve"> </w:t>
      </w:r>
      <w:proofErr w:type="spellStart"/>
      <w:r w:rsidRPr="009270C9">
        <w:rPr>
          <w:spacing w:val="-2"/>
          <w:sz w:val="28"/>
          <w:szCs w:val="28"/>
          <w:lang w:val="es-MX"/>
        </w:rPr>
        <w:t>đầu</w:t>
      </w:r>
      <w:proofErr w:type="spellEnd"/>
      <w:r w:rsidRPr="009270C9">
        <w:rPr>
          <w:spacing w:val="-2"/>
          <w:sz w:val="28"/>
          <w:szCs w:val="28"/>
          <w:lang w:val="es-MX"/>
        </w:rPr>
        <w:t xml:space="preserve"> </w:t>
      </w:r>
      <w:proofErr w:type="spellStart"/>
      <w:r w:rsidRPr="009270C9">
        <w:rPr>
          <w:spacing w:val="-2"/>
          <w:sz w:val="28"/>
          <w:szCs w:val="28"/>
          <w:lang w:val="es-MX"/>
        </w:rPr>
        <w:t>tàu</w:t>
      </w:r>
      <w:proofErr w:type="spellEnd"/>
      <w:r w:rsidRPr="009270C9">
        <w:rPr>
          <w:spacing w:val="-2"/>
          <w:sz w:val="28"/>
          <w:szCs w:val="28"/>
          <w:lang w:val="es-MX"/>
        </w:rPr>
        <w:t xml:space="preserve"> </w:t>
      </w:r>
      <w:proofErr w:type="spellStart"/>
      <w:r w:rsidRPr="009270C9">
        <w:rPr>
          <w:spacing w:val="-2"/>
          <w:sz w:val="28"/>
          <w:szCs w:val="28"/>
          <w:lang w:val="es-MX"/>
        </w:rPr>
        <w:t>thu</w:t>
      </w:r>
      <w:proofErr w:type="spellEnd"/>
      <w:r w:rsidRPr="009270C9">
        <w:rPr>
          <w:spacing w:val="-2"/>
          <w:sz w:val="28"/>
          <w:szCs w:val="28"/>
          <w:lang w:val="es-MX"/>
        </w:rPr>
        <w:t xml:space="preserve"> </w:t>
      </w:r>
      <w:proofErr w:type="spellStart"/>
      <w:r w:rsidRPr="009270C9">
        <w:rPr>
          <w:spacing w:val="-2"/>
          <w:sz w:val="28"/>
          <w:szCs w:val="28"/>
          <w:lang w:val="es-MX"/>
        </w:rPr>
        <w:t>hút</w:t>
      </w:r>
      <w:proofErr w:type="spellEnd"/>
      <w:r w:rsidRPr="009270C9">
        <w:rPr>
          <w:spacing w:val="-2"/>
          <w:sz w:val="28"/>
          <w:szCs w:val="28"/>
          <w:lang w:val="es-MX"/>
        </w:rPr>
        <w:t xml:space="preserve"> </w:t>
      </w:r>
      <w:proofErr w:type="spellStart"/>
      <w:r w:rsidRPr="009270C9">
        <w:rPr>
          <w:spacing w:val="-2"/>
          <w:sz w:val="28"/>
          <w:szCs w:val="28"/>
          <w:lang w:val="es-MX"/>
        </w:rPr>
        <w:t>khách</w:t>
      </w:r>
      <w:proofErr w:type="spellEnd"/>
      <w:r w:rsidRPr="009270C9">
        <w:rPr>
          <w:spacing w:val="-2"/>
          <w:sz w:val="28"/>
          <w:szCs w:val="28"/>
          <w:lang w:val="es-MX"/>
        </w:rPr>
        <w:t xml:space="preserve"> </w:t>
      </w:r>
      <w:proofErr w:type="spellStart"/>
      <w:r w:rsidRPr="009270C9">
        <w:rPr>
          <w:spacing w:val="-2"/>
          <w:sz w:val="28"/>
          <w:szCs w:val="28"/>
          <w:lang w:val="es-MX"/>
        </w:rPr>
        <w:t>quốc</w:t>
      </w:r>
      <w:proofErr w:type="spellEnd"/>
      <w:r w:rsidRPr="009270C9">
        <w:rPr>
          <w:spacing w:val="-2"/>
          <w:sz w:val="28"/>
          <w:szCs w:val="28"/>
          <w:lang w:val="es-MX"/>
        </w:rPr>
        <w:t xml:space="preserve"> </w:t>
      </w:r>
      <w:proofErr w:type="spellStart"/>
      <w:r w:rsidRPr="009270C9">
        <w:rPr>
          <w:spacing w:val="-2"/>
          <w:sz w:val="28"/>
          <w:szCs w:val="28"/>
          <w:lang w:val="es-MX"/>
        </w:rPr>
        <w:t>tế</w:t>
      </w:r>
      <w:proofErr w:type="spellEnd"/>
      <w:r w:rsidRPr="009270C9">
        <w:rPr>
          <w:spacing w:val="-2"/>
          <w:sz w:val="28"/>
          <w:szCs w:val="28"/>
          <w:lang w:val="es-MX"/>
        </w:rPr>
        <w:t xml:space="preserve"> </w:t>
      </w:r>
      <w:proofErr w:type="spellStart"/>
      <w:r w:rsidRPr="009270C9">
        <w:rPr>
          <w:spacing w:val="-2"/>
          <w:sz w:val="28"/>
          <w:szCs w:val="28"/>
          <w:lang w:val="es-MX"/>
        </w:rPr>
        <w:t>và</w:t>
      </w:r>
      <w:proofErr w:type="spellEnd"/>
      <w:r w:rsidRPr="009270C9">
        <w:rPr>
          <w:spacing w:val="-2"/>
          <w:sz w:val="28"/>
          <w:szCs w:val="28"/>
          <w:lang w:val="es-MX"/>
        </w:rPr>
        <w:t xml:space="preserve"> </w:t>
      </w:r>
      <w:proofErr w:type="spellStart"/>
      <w:r w:rsidRPr="009270C9">
        <w:rPr>
          <w:spacing w:val="-2"/>
          <w:sz w:val="28"/>
          <w:szCs w:val="28"/>
          <w:lang w:val="es-MX"/>
        </w:rPr>
        <w:t>nội</w:t>
      </w:r>
      <w:proofErr w:type="spellEnd"/>
      <w:r w:rsidRPr="009270C9">
        <w:rPr>
          <w:spacing w:val="-2"/>
          <w:sz w:val="28"/>
          <w:szCs w:val="28"/>
          <w:lang w:val="es-MX"/>
        </w:rPr>
        <w:t xml:space="preserve"> </w:t>
      </w:r>
      <w:proofErr w:type="spellStart"/>
      <w:r w:rsidRPr="009270C9">
        <w:rPr>
          <w:spacing w:val="-2"/>
          <w:sz w:val="28"/>
          <w:szCs w:val="28"/>
          <w:lang w:val="es-MX"/>
        </w:rPr>
        <w:t>địa</w:t>
      </w:r>
      <w:proofErr w:type="spellEnd"/>
      <w:r w:rsidRPr="009270C9">
        <w:rPr>
          <w:spacing w:val="-2"/>
          <w:sz w:val="28"/>
          <w:szCs w:val="28"/>
          <w:lang w:val="es-MX"/>
        </w:rPr>
        <w:t xml:space="preserve">; </w:t>
      </w:r>
      <w:proofErr w:type="spellStart"/>
      <w:r w:rsidRPr="009270C9">
        <w:rPr>
          <w:spacing w:val="-2"/>
          <w:sz w:val="28"/>
          <w:szCs w:val="28"/>
          <w:lang w:val="es-MX"/>
        </w:rPr>
        <w:t>tổng</w:t>
      </w:r>
      <w:proofErr w:type="spellEnd"/>
      <w:r w:rsidRPr="009270C9">
        <w:rPr>
          <w:spacing w:val="-2"/>
          <w:sz w:val="28"/>
          <w:szCs w:val="28"/>
          <w:lang w:val="es-MX"/>
        </w:rPr>
        <w:t xml:space="preserve"> </w:t>
      </w:r>
      <w:proofErr w:type="spellStart"/>
      <w:r w:rsidRPr="009270C9">
        <w:rPr>
          <w:spacing w:val="-2"/>
          <w:sz w:val="28"/>
          <w:szCs w:val="28"/>
          <w:lang w:val="es-MX"/>
        </w:rPr>
        <w:t>thu</w:t>
      </w:r>
      <w:proofErr w:type="spellEnd"/>
      <w:r w:rsidRPr="009270C9">
        <w:rPr>
          <w:spacing w:val="-2"/>
          <w:sz w:val="28"/>
          <w:szCs w:val="28"/>
          <w:lang w:val="es-MX"/>
        </w:rPr>
        <w:t xml:space="preserve"> du </w:t>
      </w:r>
      <w:proofErr w:type="spellStart"/>
      <w:r w:rsidRPr="009270C9">
        <w:rPr>
          <w:spacing w:val="-2"/>
          <w:sz w:val="28"/>
          <w:szCs w:val="28"/>
          <w:lang w:val="es-MX"/>
        </w:rPr>
        <w:t>lịch</w:t>
      </w:r>
      <w:proofErr w:type="spellEnd"/>
      <w:r w:rsidRPr="009270C9">
        <w:rPr>
          <w:spacing w:val="-2"/>
          <w:sz w:val="28"/>
          <w:szCs w:val="28"/>
          <w:lang w:val="es-MX"/>
        </w:rPr>
        <w:t xml:space="preserve"> </w:t>
      </w:r>
      <w:proofErr w:type="spellStart"/>
      <w:r w:rsidRPr="009270C9">
        <w:rPr>
          <w:spacing w:val="-2"/>
          <w:sz w:val="28"/>
          <w:szCs w:val="28"/>
          <w:lang w:val="es-MX"/>
        </w:rPr>
        <w:t>ước</w:t>
      </w:r>
      <w:proofErr w:type="spellEnd"/>
      <w:r w:rsidRPr="009270C9">
        <w:rPr>
          <w:spacing w:val="-2"/>
          <w:sz w:val="28"/>
          <w:szCs w:val="28"/>
          <w:lang w:val="es-MX"/>
        </w:rPr>
        <w:t xml:space="preserve"> </w:t>
      </w:r>
      <w:proofErr w:type="spellStart"/>
      <w:r w:rsidRPr="009270C9">
        <w:rPr>
          <w:spacing w:val="-2"/>
          <w:sz w:val="28"/>
          <w:szCs w:val="28"/>
          <w:lang w:val="es-MX"/>
        </w:rPr>
        <w:t>đạt</w:t>
      </w:r>
      <w:proofErr w:type="spellEnd"/>
      <w:r w:rsidRPr="009270C9">
        <w:rPr>
          <w:spacing w:val="-2"/>
          <w:sz w:val="28"/>
          <w:szCs w:val="28"/>
          <w:lang w:val="es-MX"/>
        </w:rPr>
        <w:t xml:space="preserve"> </w:t>
      </w:r>
      <w:proofErr w:type="spellStart"/>
      <w:r w:rsidRPr="009270C9">
        <w:rPr>
          <w:spacing w:val="-2"/>
          <w:sz w:val="28"/>
          <w:szCs w:val="28"/>
          <w:lang w:val="es-MX"/>
        </w:rPr>
        <w:t>hơn</w:t>
      </w:r>
      <w:proofErr w:type="spellEnd"/>
      <w:r w:rsidRPr="009270C9">
        <w:rPr>
          <w:spacing w:val="-2"/>
          <w:sz w:val="28"/>
          <w:szCs w:val="28"/>
          <w:lang w:val="es-MX"/>
        </w:rPr>
        <w:t xml:space="preserve"> 184.629 </w:t>
      </w:r>
      <w:proofErr w:type="spellStart"/>
      <w:r w:rsidRPr="009270C9">
        <w:rPr>
          <w:spacing w:val="-2"/>
          <w:sz w:val="28"/>
          <w:szCs w:val="28"/>
          <w:lang w:val="es-MX"/>
        </w:rPr>
        <w:t>tỷ</w:t>
      </w:r>
      <w:proofErr w:type="spellEnd"/>
      <w:r w:rsidRPr="009270C9">
        <w:rPr>
          <w:spacing w:val="-2"/>
          <w:sz w:val="28"/>
          <w:szCs w:val="28"/>
          <w:lang w:val="es-MX"/>
        </w:rPr>
        <w:t xml:space="preserve"> </w:t>
      </w:r>
      <w:proofErr w:type="spellStart"/>
      <w:r w:rsidRPr="009270C9">
        <w:rPr>
          <w:spacing w:val="-2"/>
          <w:sz w:val="28"/>
          <w:szCs w:val="28"/>
          <w:lang w:val="es-MX"/>
        </w:rPr>
        <w:t>đồng</w:t>
      </w:r>
      <w:proofErr w:type="spellEnd"/>
      <w:r w:rsidRPr="009270C9">
        <w:rPr>
          <w:bCs/>
          <w:spacing w:val="-2"/>
          <w:sz w:val="28"/>
          <w:szCs w:val="28"/>
          <w:lang w:val="es-MX"/>
        </w:rPr>
        <w:t>;</w:t>
      </w:r>
      <w:r w:rsidRPr="009270C9">
        <w:rPr>
          <w:spacing w:val="-2"/>
          <w:sz w:val="28"/>
          <w:szCs w:val="28"/>
          <w:lang w:val="es-MX"/>
        </w:rPr>
        <w:t xml:space="preserve"> </w:t>
      </w:r>
      <w:proofErr w:type="spellStart"/>
      <w:r w:rsidRPr="009270C9">
        <w:rPr>
          <w:spacing w:val="-2"/>
          <w:sz w:val="28"/>
          <w:szCs w:val="28"/>
          <w:lang w:val="es-MX"/>
        </w:rPr>
        <w:t>khách</w:t>
      </w:r>
      <w:proofErr w:type="spellEnd"/>
      <w:r w:rsidRPr="009270C9">
        <w:rPr>
          <w:spacing w:val="-2"/>
          <w:sz w:val="28"/>
          <w:szCs w:val="28"/>
          <w:lang w:val="es-MX"/>
        </w:rPr>
        <w:t xml:space="preserve"> </w:t>
      </w:r>
      <w:proofErr w:type="spellStart"/>
      <w:r w:rsidRPr="009270C9">
        <w:rPr>
          <w:spacing w:val="-2"/>
          <w:sz w:val="28"/>
          <w:szCs w:val="28"/>
          <w:lang w:val="es-MX"/>
        </w:rPr>
        <w:t>quốc</w:t>
      </w:r>
      <w:proofErr w:type="spellEnd"/>
      <w:r w:rsidRPr="009270C9">
        <w:rPr>
          <w:spacing w:val="-2"/>
          <w:sz w:val="28"/>
          <w:szCs w:val="28"/>
          <w:lang w:val="es-MX"/>
        </w:rPr>
        <w:t xml:space="preserve"> </w:t>
      </w:r>
      <w:proofErr w:type="spellStart"/>
      <w:r w:rsidRPr="009270C9">
        <w:rPr>
          <w:spacing w:val="-2"/>
          <w:sz w:val="28"/>
          <w:szCs w:val="28"/>
          <w:lang w:val="es-MX"/>
        </w:rPr>
        <w:t>tế</w:t>
      </w:r>
      <w:proofErr w:type="spellEnd"/>
      <w:r w:rsidRPr="009270C9">
        <w:rPr>
          <w:spacing w:val="-2"/>
          <w:sz w:val="28"/>
          <w:szCs w:val="28"/>
          <w:lang w:val="es-MX"/>
        </w:rPr>
        <w:t xml:space="preserve"> </w:t>
      </w:r>
      <w:proofErr w:type="spellStart"/>
      <w:r w:rsidRPr="009270C9">
        <w:rPr>
          <w:spacing w:val="-2"/>
          <w:sz w:val="28"/>
          <w:szCs w:val="28"/>
          <w:lang w:val="es-MX"/>
        </w:rPr>
        <w:t>đến</w:t>
      </w:r>
      <w:proofErr w:type="spellEnd"/>
      <w:r w:rsidRPr="009270C9">
        <w:rPr>
          <w:spacing w:val="-2"/>
          <w:sz w:val="28"/>
          <w:szCs w:val="28"/>
          <w:lang w:val="es-MX"/>
        </w:rPr>
        <w:t xml:space="preserve"> </w:t>
      </w:r>
      <w:proofErr w:type="spellStart"/>
      <w:r w:rsidRPr="009270C9">
        <w:rPr>
          <w:bCs/>
          <w:spacing w:val="-2"/>
          <w:sz w:val="28"/>
          <w:szCs w:val="28"/>
          <w:lang w:val="es-MX"/>
        </w:rPr>
        <w:t>Thành</w:t>
      </w:r>
      <w:proofErr w:type="spellEnd"/>
      <w:r w:rsidRPr="009270C9">
        <w:rPr>
          <w:bCs/>
          <w:spacing w:val="-2"/>
          <w:sz w:val="28"/>
          <w:szCs w:val="28"/>
          <w:lang w:val="es-MX"/>
        </w:rPr>
        <w:t xml:space="preserve"> </w:t>
      </w:r>
      <w:proofErr w:type="spellStart"/>
      <w:r w:rsidRPr="009270C9">
        <w:rPr>
          <w:bCs/>
          <w:spacing w:val="-2"/>
          <w:sz w:val="28"/>
          <w:szCs w:val="28"/>
          <w:lang w:val="es-MX"/>
        </w:rPr>
        <w:t>phố</w:t>
      </w:r>
      <w:proofErr w:type="spellEnd"/>
      <w:r w:rsidRPr="009270C9">
        <w:rPr>
          <w:spacing w:val="-2"/>
          <w:sz w:val="28"/>
          <w:szCs w:val="28"/>
          <w:lang w:val="es-MX"/>
        </w:rPr>
        <w:t xml:space="preserve"> </w:t>
      </w:r>
      <w:proofErr w:type="spellStart"/>
      <w:r w:rsidRPr="009270C9">
        <w:rPr>
          <w:spacing w:val="-2"/>
          <w:sz w:val="28"/>
          <w:szCs w:val="28"/>
          <w:lang w:val="es-MX"/>
        </w:rPr>
        <w:t>đạt</w:t>
      </w:r>
      <w:proofErr w:type="spellEnd"/>
      <w:r w:rsidRPr="009270C9">
        <w:rPr>
          <w:spacing w:val="-2"/>
          <w:sz w:val="28"/>
          <w:szCs w:val="28"/>
          <w:lang w:val="es-MX"/>
        </w:rPr>
        <w:t xml:space="preserve"> </w:t>
      </w:r>
      <w:proofErr w:type="spellStart"/>
      <w:r w:rsidRPr="009270C9">
        <w:rPr>
          <w:spacing w:val="-2"/>
          <w:sz w:val="28"/>
          <w:szCs w:val="28"/>
          <w:lang w:val="es-MX"/>
        </w:rPr>
        <w:t>hơn</w:t>
      </w:r>
      <w:proofErr w:type="spellEnd"/>
      <w:r w:rsidRPr="009270C9">
        <w:rPr>
          <w:spacing w:val="-2"/>
          <w:sz w:val="28"/>
          <w:szCs w:val="28"/>
          <w:lang w:val="es-MX"/>
        </w:rPr>
        <w:t xml:space="preserve"> </w:t>
      </w:r>
      <w:r w:rsidRPr="009270C9">
        <w:rPr>
          <w:bCs/>
          <w:spacing w:val="-2"/>
          <w:sz w:val="28"/>
          <w:szCs w:val="28"/>
          <w:lang w:val="es-MX"/>
        </w:rPr>
        <w:t xml:space="preserve">5,8 </w:t>
      </w:r>
      <w:proofErr w:type="spellStart"/>
      <w:r w:rsidRPr="009270C9">
        <w:rPr>
          <w:bCs/>
          <w:spacing w:val="-2"/>
          <w:sz w:val="28"/>
          <w:szCs w:val="28"/>
          <w:lang w:val="es-MX"/>
        </w:rPr>
        <w:t>triệu</w:t>
      </w:r>
      <w:proofErr w:type="spellEnd"/>
      <w:r w:rsidRPr="009270C9">
        <w:rPr>
          <w:spacing w:val="-2"/>
          <w:sz w:val="28"/>
          <w:szCs w:val="28"/>
          <w:lang w:val="es-MX"/>
        </w:rPr>
        <w:t xml:space="preserve"> </w:t>
      </w:r>
      <w:proofErr w:type="spellStart"/>
      <w:r w:rsidRPr="009270C9">
        <w:rPr>
          <w:spacing w:val="-2"/>
          <w:sz w:val="28"/>
          <w:szCs w:val="28"/>
          <w:lang w:val="es-MX"/>
        </w:rPr>
        <w:t>lượt</w:t>
      </w:r>
      <w:proofErr w:type="spellEnd"/>
      <w:r w:rsidRPr="009270C9">
        <w:rPr>
          <w:spacing w:val="-2"/>
          <w:sz w:val="28"/>
          <w:szCs w:val="28"/>
          <w:lang w:val="es-MX"/>
        </w:rPr>
        <w:t xml:space="preserve"> </w:t>
      </w:r>
      <w:proofErr w:type="spellStart"/>
      <w:r w:rsidRPr="009270C9">
        <w:rPr>
          <w:spacing w:val="-2"/>
          <w:sz w:val="28"/>
          <w:szCs w:val="28"/>
          <w:lang w:val="es-MX"/>
        </w:rPr>
        <w:t>khách</w:t>
      </w:r>
      <w:proofErr w:type="spellEnd"/>
      <w:r w:rsidRPr="009270C9">
        <w:rPr>
          <w:spacing w:val="-2"/>
          <w:sz w:val="28"/>
          <w:szCs w:val="28"/>
          <w:lang w:val="es-MX"/>
        </w:rPr>
        <w:t xml:space="preserve">; </w:t>
      </w:r>
      <w:proofErr w:type="spellStart"/>
      <w:r w:rsidRPr="009270C9">
        <w:rPr>
          <w:spacing w:val="-2"/>
          <w:sz w:val="28"/>
          <w:szCs w:val="28"/>
          <w:lang w:val="es-MX"/>
        </w:rPr>
        <w:t>khách</w:t>
      </w:r>
      <w:proofErr w:type="spellEnd"/>
      <w:r w:rsidRPr="009270C9">
        <w:rPr>
          <w:spacing w:val="-2"/>
          <w:sz w:val="28"/>
          <w:szCs w:val="28"/>
          <w:lang w:val="es-MX"/>
        </w:rPr>
        <w:t xml:space="preserve"> </w:t>
      </w:r>
      <w:proofErr w:type="spellStart"/>
      <w:r w:rsidRPr="009270C9">
        <w:rPr>
          <w:spacing w:val="-2"/>
          <w:sz w:val="28"/>
          <w:szCs w:val="28"/>
          <w:lang w:val="es-MX"/>
        </w:rPr>
        <w:t>nội</w:t>
      </w:r>
      <w:proofErr w:type="spellEnd"/>
      <w:r w:rsidRPr="009270C9">
        <w:rPr>
          <w:spacing w:val="-2"/>
          <w:sz w:val="28"/>
          <w:szCs w:val="28"/>
          <w:lang w:val="es-MX"/>
        </w:rPr>
        <w:t xml:space="preserve"> </w:t>
      </w:r>
      <w:proofErr w:type="spellStart"/>
      <w:r w:rsidRPr="009270C9">
        <w:rPr>
          <w:spacing w:val="-2"/>
          <w:sz w:val="28"/>
          <w:szCs w:val="28"/>
          <w:lang w:val="es-MX"/>
        </w:rPr>
        <w:t>địa</w:t>
      </w:r>
      <w:proofErr w:type="spellEnd"/>
      <w:r w:rsidRPr="009270C9">
        <w:rPr>
          <w:spacing w:val="-2"/>
          <w:sz w:val="28"/>
          <w:szCs w:val="28"/>
          <w:lang w:val="es-MX"/>
        </w:rPr>
        <w:t xml:space="preserve"> </w:t>
      </w:r>
      <w:proofErr w:type="spellStart"/>
      <w:r w:rsidRPr="009270C9">
        <w:rPr>
          <w:spacing w:val="-2"/>
          <w:sz w:val="28"/>
          <w:szCs w:val="28"/>
          <w:lang w:val="es-MX"/>
        </w:rPr>
        <w:t>đạt</w:t>
      </w:r>
      <w:proofErr w:type="spellEnd"/>
      <w:r w:rsidRPr="009270C9">
        <w:rPr>
          <w:spacing w:val="-2"/>
          <w:sz w:val="28"/>
          <w:szCs w:val="28"/>
          <w:lang w:val="es-MX"/>
        </w:rPr>
        <w:t xml:space="preserve"> 29,1 </w:t>
      </w:r>
      <w:proofErr w:type="spellStart"/>
      <w:r w:rsidRPr="009270C9">
        <w:rPr>
          <w:spacing w:val="-2"/>
          <w:sz w:val="28"/>
          <w:szCs w:val="28"/>
          <w:lang w:val="es-MX"/>
        </w:rPr>
        <w:t>triệu</w:t>
      </w:r>
      <w:proofErr w:type="spellEnd"/>
      <w:r w:rsidRPr="009270C9">
        <w:rPr>
          <w:spacing w:val="-2"/>
          <w:sz w:val="28"/>
          <w:szCs w:val="28"/>
          <w:lang w:val="es-MX"/>
        </w:rPr>
        <w:t xml:space="preserve"> </w:t>
      </w:r>
      <w:proofErr w:type="spellStart"/>
      <w:r w:rsidRPr="009270C9">
        <w:rPr>
          <w:spacing w:val="-2"/>
          <w:sz w:val="28"/>
          <w:szCs w:val="28"/>
          <w:lang w:val="es-MX"/>
        </w:rPr>
        <w:t>người</w:t>
      </w:r>
      <w:proofErr w:type="spellEnd"/>
      <w:r w:rsidRPr="009270C9">
        <w:rPr>
          <w:spacing w:val="-2"/>
          <w:sz w:val="28"/>
          <w:szCs w:val="28"/>
          <w:lang w:val="es-MX"/>
        </w:rPr>
        <w:t>.</w:t>
      </w:r>
    </w:p>
    <w:p w14:paraId="006D55B2" w14:textId="77777777" w:rsidR="005D73E2" w:rsidRPr="009270C9" w:rsidRDefault="005D73E2" w:rsidP="005D73E2">
      <w:pPr>
        <w:widowControl w:val="0"/>
        <w:adjustRightInd w:val="0"/>
        <w:snapToGrid w:val="0"/>
        <w:spacing w:after="120" w:line="360" w:lineRule="exact"/>
        <w:ind w:firstLine="709"/>
        <w:jc w:val="both"/>
        <w:rPr>
          <w:bCs/>
          <w:sz w:val="28"/>
          <w:szCs w:val="28"/>
        </w:rPr>
      </w:pPr>
      <w:r w:rsidRPr="009270C9">
        <w:rPr>
          <w:bCs/>
          <w:sz w:val="28"/>
          <w:szCs w:val="28"/>
          <w:lang w:val="it-IT"/>
        </w:rPr>
        <w:t xml:space="preserve">Tổng số vốn thu hút đầu tư trong 9 tháng đầu năm là </w:t>
      </w:r>
      <w:r w:rsidRPr="009270C9">
        <w:rPr>
          <w:sz w:val="28"/>
          <w:szCs w:val="28"/>
          <w:lang w:val="it-IT"/>
        </w:rPr>
        <w:t>7,726 tỷ USD, trong đó, các dự án đầu tư nước ngoài được cấp mới Giấy chứng nhận đăng ký đầu tư có 1.375 dự án với tổng vốn đầu tư đăng ký là hơn 1,509 tỷ USD. Có 354 lượt dự án được cấp phép từ các năm trước thực hiện điều chỉnh vốn đầu tư với số vốn ghi nhận tăng thêm 2,724 tỷ USD</w:t>
      </w:r>
      <w:r w:rsidRPr="009270C9">
        <w:rPr>
          <w:bCs/>
          <w:sz w:val="28"/>
          <w:szCs w:val="28"/>
          <w:lang w:val="it-IT"/>
        </w:rPr>
        <w:t xml:space="preserve">. Bên cạnh đó, nhiều dự án hạ tầng, đô thị lớn cũng đang được Thành phố triển khai như các tuyến đường vành đai 2, 3 và 4, các tuyến đường sắt đô thị, các dự án TOD, Dự án Cảng Trung chuyển quốc tế Cần Giờ quy mô vốn đầu tư với tổng vốn đầu tư </w:t>
      </w:r>
      <w:r w:rsidRPr="009270C9">
        <w:rPr>
          <w:sz w:val="28"/>
          <w:szCs w:val="28"/>
          <w:lang w:val="it-IT"/>
        </w:rPr>
        <w:t>5,45 tỷ đô la Mỹ</w:t>
      </w:r>
      <w:r w:rsidRPr="009270C9">
        <w:rPr>
          <w:bCs/>
          <w:sz w:val="28"/>
          <w:szCs w:val="28"/>
          <w:lang w:val="it-IT"/>
        </w:rPr>
        <w:t xml:space="preserve">, Dự án lấn biển Cần Giờ quy mô 2.870 ha,… </w:t>
      </w:r>
      <w:r w:rsidRPr="009270C9">
        <w:rPr>
          <w:sz w:val="28"/>
          <w:szCs w:val="28"/>
          <w:lang w:val="it-IT"/>
        </w:rPr>
        <w:t>Tổng thu ngân sách nhà nước 570.430 tỷ đồng, ước đạt 84,9%</w:t>
      </w:r>
      <w:r w:rsidRPr="009270C9">
        <w:rPr>
          <w:spacing w:val="-2"/>
          <w:sz w:val="28"/>
          <w:szCs w:val="28"/>
          <w:lang w:val="it-IT"/>
        </w:rPr>
        <w:t xml:space="preserve"> dự toán Trung ương giao</w:t>
      </w:r>
      <w:r w:rsidRPr="009270C9">
        <w:rPr>
          <w:sz w:val="28"/>
          <w:szCs w:val="28"/>
          <w:lang w:val="it-IT"/>
        </w:rPr>
        <w:t xml:space="preserve">. </w:t>
      </w:r>
      <w:proofErr w:type="spellStart"/>
      <w:r w:rsidRPr="009270C9">
        <w:rPr>
          <w:bCs/>
          <w:sz w:val="28"/>
          <w:szCs w:val="28"/>
        </w:rPr>
        <w:t>Giải</w:t>
      </w:r>
      <w:proofErr w:type="spellEnd"/>
      <w:r w:rsidRPr="009270C9">
        <w:rPr>
          <w:bCs/>
          <w:sz w:val="28"/>
          <w:szCs w:val="28"/>
        </w:rPr>
        <w:t xml:space="preserve"> </w:t>
      </w:r>
      <w:proofErr w:type="spellStart"/>
      <w:r w:rsidRPr="009270C9">
        <w:rPr>
          <w:bCs/>
          <w:sz w:val="28"/>
          <w:szCs w:val="28"/>
        </w:rPr>
        <w:t>ngân</w:t>
      </w:r>
      <w:proofErr w:type="spellEnd"/>
      <w:r w:rsidRPr="009270C9">
        <w:rPr>
          <w:bCs/>
          <w:sz w:val="28"/>
          <w:szCs w:val="28"/>
        </w:rPr>
        <w:t xml:space="preserve"> </w:t>
      </w:r>
      <w:proofErr w:type="spellStart"/>
      <w:r w:rsidRPr="009270C9">
        <w:rPr>
          <w:bCs/>
          <w:sz w:val="28"/>
          <w:szCs w:val="28"/>
        </w:rPr>
        <w:t>kế</w:t>
      </w:r>
      <w:proofErr w:type="spellEnd"/>
      <w:r w:rsidRPr="009270C9">
        <w:rPr>
          <w:bCs/>
          <w:sz w:val="28"/>
          <w:szCs w:val="28"/>
        </w:rPr>
        <w:t xml:space="preserve"> </w:t>
      </w:r>
      <w:proofErr w:type="spellStart"/>
      <w:r w:rsidRPr="009270C9">
        <w:rPr>
          <w:bCs/>
          <w:sz w:val="28"/>
          <w:szCs w:val="28"/>
        </w:rPr>
        <w:t>hoạch</w:t>
      </w:r>
      <w:proofErr w:type="spellEnd"/>
      <w:r w:rsidRPr="009270C9">
        <w:rPr>
          <w:bCs/>
          <w:sz w:val="28"/>
          <w:szCs w:val="28"/>
        </w:rPr>
        <w:t xml:space="preserve"> </w:t>
      </w:r>
      <w:proofErr w:type="spellStart"/>
      <w:r w:rsidRPr="009270C9">
        <w:rPr>
          <w:bCs/>
          <w:sz w:val="28"/>
          <w:szCs w:val="28"/>
        </w:rPr>
        <w:t>vốn</w:t>
      </w:r>
      <w:proofErr w:type="spellEnd"/>
      <w:r w:rsidRPr="009270C9">
        <w:rPr>
          <w:bCs/>
          <w:sz w:val="28"/>
          <w:szCs w:val="28"/>
        </w:rPr>
        <w:t xml:space="preserve"> </w:t>
      </w:r>
      <w:proofErr w:type="spellStart"/>
      <w:r w:rsidRPr="009270C9">
        <w:rPr>
          <w:bCs/>
          <w:sz w:val="28"/>
          <w:szCs w:val="28"/>
        </w:rPr>
        <w:t>đầu</w:t>
      </w:r>
      <w:proofErr w:type="spellEnd"/>
      <w:r w:rsidRPr="009270C9">
        <w:rPr>
          <w:bCs/>
          <w:sz w:val="28"/>
          <w:szCs w:val="28"/>
        </w:rPr>
        <w:t xml:space="preserve"> </w:t>
      </w:r>
      <w:proofErr w:type="spellStart"/>
      <w:r w:rsidRPr="009270C9">
        <w:rPr>
          <w:bCs/>
          <w:sz w:val="28"/>
          <w:szCs w:val="28"/>
        </w:rPr>
        <w:t>tư</w:t>
      </w:r>
      <w:proofErr w:type="spellEnd"/>
      <w:r w:rsidRPr="009270C9">
        <w:rPr>
          <w:bCs/>
          <w:sz w:val="28"/>
          <w:szCs w:val="28"/>
        </w:rPr>
        <w:t xml:space="preserve"> </w:t>
      </w:r>
      <w:proofErr w:type="spellStart"/>
      <w:r w:rsidRPr="009270C9">
        <w:rPr>
          <w:bCs/>
          <w:sz w:val="28"/>
          <w:szCs w:val="28"/>
        </w:rPr>
        <w:t>công</w:t>
      </w:r>
      <w:proofErr w:type="spellEnd"/>
      <w:r w:rsidRPr="009270C9">
        <w:rPr>
          <w:bCs/>
          <w:sz w:val="28"/>
          <w:szCs w:val="28"/>
        </w:rPr>
        <w:t xml:space="preserve"> </w:t>
      </w:r>
      <w:proofErr w:type="spellStart"/>
      <w:r w:rsidRPr="009270C9">
        <w:rPr>
          <w:bCs/>
          <w:sz w:val="28"/>
          <w:szCs w:val="28"/>
        </w:rPr>
        <w:t>đến</w:t>
      </w:r>
      <w:proofErr w:type="spellEnd"/>
      <w:r w:rsidRPr="009270C9">
        <w:rPr>
          <w:bCs/>
          <w:sz w:val="28"/>
          <w:szCs w:val="28"/>
        </w:rPr>
        <w:t xml:space="preserve"> </w:t>
      </w:r>
      <w:proofErr w:type="spellStart"/>
      <w:r w:rsidRPr="009270C9">
        <w:rPr>
          <w:bCs/>
          <w:sz w:val="28"/>
          <w:szCs w:val="28"/>
        </w:rPr>
        <w:t>cuối</w:t>
      </w:r>
      <w:proofErr w:type="spellEnd"/>
      <w:r w:rsidRPr="009270C9">
        <w:rPr>
          <w:bCs/>
          <w:sz w:val="28"/>
          <w:szCs w:val="28"/>
        </w:rPr>
        <w:t xml:space="preserve"> </w:t>
      </w:r>
      <w:proofErr w:type="spellStart"/>
      <w:r w:rsidRPr="009270C9">
        <w:rPr>
          <w:bCs/>
          <w:sz w:val="28"/>
          <w:szCs w:val="28"/>
        </w:rPr>
        <w:t>tháng</w:t>
      </w:r>
      <w:proofErr w:type="spellEnd"/>
      <w:r w:rsidRPr="009270C9">
        <w:rPr>
          <w:bCs/>
          <w:sz w:val="28"/>
          <w:szCs w:val="28"/>
        </w:rPr>
        <w:t xml:space="preserve"> 9 </w:t>
      </w:r>
      <w:proofErr w:type="spellStart"/>
      <w:r w:rsidRPr="009270C9">
        <w:rPr>
          <w:bCs/>
          <w:sz w:val="28"/>
          <w:szCs w:val="28"/>
        </w:rPr>
        <w:t>ước</w:t>
      </w:r>
      <w:proofErr w:type="spellEnd"/>
      <w:r w:rsidRPr="009270C9">
        <w:rPr>
          <w:bCs/>
          <w:sz w:val="28"/>
          <w:szCs w:val="28"/>
        </w:rPr>
        <w:t xml:space="preserve"> </w:t>
      </w:r>
      <w:proofErr w:type="spellStart"/>
      <w:r w:rsidRPr="009270C9">
        <w:rPr>
          <w:bCs/>
          <w:sz w:val="28"/>
          <w:szCs w:val="28"/>
        </w:rPr>
        <w:t>đạt</w:t>
      </w:r>
      <w:proofErr w:type="spellEnd"/>
      <w:r w:rsidRPr="009270C9">
        <w:rPr>
          <w:bCs/>
          <w:sz w:val="28"/>
          <w:szCs w:val="28"/>
        </w:rPr>
        <w:t xml:space="preserve"> 52.736 </w:t>
      </w:r>
      <w:proofErr w:type="spellStart"/>
      <w:r w:rsidRPr="009270C9">
        <w:rPr>
          <w:bCs/>
          <w:sz w:val="28"/>
          <w:szCs w:val="28"/>
        </w:rPr>
        <w:t>tỷ</w:t>
      </w:r>
      <w:proofErr w:type="spellEnd"/>
      <w:r w:rsidRPr="009270C9">
        <w:rPr>
          <w:bCs/>
          <w:sz w:val="28"/>
          <w:szCs w:val="28"/>
        </w:rPr>
        <w:t xml:space="preserve"> </w:t>
      </w:r>
      <w:proofErr w:type="spellStart"/>
      <w:r w:rsidRPr="009270C9">
        <w:rPr>
          <w:bCs/>
          <w:sz w:val="28"/>
          <w:szCs w:val="28"/>
        </w:rPr>
        <w:t>đồng</w:t>
      </w:r>
      <w:proofErr w:type="spellEnd"/>
      <w:r w:rsidRPr="009270C9">
        <w:rPr>
          <w:bCs/>
          <w:sz w:val="28"/>
          <w:szCs w:val="28"/>
        </w:rPr>
        <w:t xml:space="preserve">, </w:t>
      </w:r>
      <w:proofErr w:type="spellStart"/>
      <w:r w:rsidRPr="009270C9">
        <w:rPr>
          <w:bCs/>
          <w:sz w:val="28"/>
          <w:szCs w:val="28"/>
        </w:rPr>
        <w:t>đạt</w:t>
      </w:r>
      <w:proofErr w:type="spellEnd"/>
      <w:r w:rsidRPr="009270C9">
        <w:rPr>
          <w:bCs/>
          <w:sz w:val="28"/>
          <w:szCs w:val="28"/>
        </w:rPr>
        <w:t xml:space="preserve"> </w:t>
      </w:r>
      <w:proofErr w:type="spellStart"/>
      <w:r w:rsidRPr="009270C9">
        <w:rPr>
          <w:bCs/>
          <w:sz w:val="28"/>
          <w:szCs w:val="28"/>
        </w:rPr>
        <w:t>tỷ</w:t>
      </w:r>
      <w:proofErr w:type="spellEnd"/>
      <w:r w:rsidRPr="009270C9">
        <w:rPr>
          <w:bCs/>
          <w:sz w:val="28"/>
          <w:szCs w:val="28"/>
        </w:rPr>
        <w:t xml:space="preserve"> </w:t>
      </w:r>
      <w:proofErr w:type="spellStart"/>
      <w:r w:rsidRPr="009270C9">
        <w:rPr>
          <w:bCs/>
          <w:sz w:val="28"/>
          <w:szCs w:val="28"/>
        </w:rPr>
        <w:t>lệ</w:t>
      </w:r>
      <w:proofErr w:type="spellEnd"/>
      <w:r w:rsidRPr="009270C9">
        <w:rPr>
          <w:bCs/>
          <w:sz w:val="28"/>
          <w:szCs w:val="28"/>
        </w:rPr>
        <w:t xml:space="preserve"> 44,4% </w:t>
      </w:r>
      <w:proofErr w:type="spellStart"/>
      <w:r w:rsidRPr="009270C9">
        <w:rPr>
          <w:bCs/>
          <w:sz w:val="28"/>
          <w:szCs w:val="28"/>
        </w:rPr>
        <w:t>kế</w:t>
      </w:r>
      <w:proofErr w:type="spellEnd"/>
      <w:r w:rsidRPr="009270C9">
        <w:rPr>
          <w:bCs/>
          <w:sz w:val="28"/>
          <w:szCs w:val="28"/>
        </w:rPr>
        <w:t xml:space="preserve"> </w:t>
      </w:r>
      <w:proofErr w:type="spellStart"/>
      <w:r w:rsidRPr="009270C9">
        <w:rPr>
          <w:bCs/>
          <w:sz w:val="28"/>
          <w:szCs w:val="28"/>
        </w:rPr>
        <w:t>hoạch</w:t>
      </w:r>
      <w:proofErr w:type="spellEnd"/>
      <w:r w:rsidRPr="009270C9">
        <w:rPr>
          <w:bCs/>
          <w:sz w:val="28"/>
          <w:szCs w:val="28"/>
        </w:rPr>
        <w:t xml:space="preserve"> </w:t>
      </w:r>
      <w:proofErr w:type="spellStart"/>
      <w:r w:rsidRPr="009270C9">
        <w:rPr>
          <w:bCs/>
          <w:sz w:val="28"/>
          <w:szCs w:val="28"/>
        </w:rPr>
        <w:t>vốn</w:t>
      </w:r>
      <w:proofErr w:type="spellEnd"/>
      <w:r w:rsidRPr="009270C9">
        <w:rPr>
          <w:bCs/>
          <w:sz w:val="28"/>
          <w:szCs w:val="28"/>
        </w:rPr>
        <w:t xml:space="preserve"> </w:t>
      </w:r>
      <w:proofErr w:type="spellStart"/>
      <w:r w:rsidRPr="009270C9">
        <w:rPr>
          <w:bCs/>
          <w:sz w:val="28"/>
          <w:szCs w:val="28"/>
        </w:rPr>
        <w:t>Thủ</w:t>
      </w:r>
      <w:proofErr w:type="spellEnd"/>
      <w:r w:rsidRPr="009270C9">
        <w:rPr>
          <w:bCs/>
          <w:sz w:val="28"/>
          <w:szCs w:val="28"/>
        </w:rPr>
        <w:t xml:space="preserve"> </w:t>
      </w:r>
      <w:proofErr w:type="spellStart"/>
      <w:r w:rsidRPr="009270C9">
        <w:rPr>
          <w:bCs/>
          <w:sz w:val="28"/>
          <w:szCs w:val="28"/>
        </w:rPr>
        <w:t>tướng</w:t>
      </w:r>
      <w:proofErr w:type="spellEnd"/>
      <w:r w:rsidRPr="009270C9">
        <w:rPr>
          <w:bCs/>
          <w:sz w:val="28"/>
          <w:szCs w:val="28"/>
        </w:rPr>
        <w:t xml:space="preserve"> </w:t>
      </w:r>
      <w:proofErr w:type="spellStart"/>
      <w:r w:rsidRPr="009270C9">
        <w:rPr>
          <w:bCs/>
          <w:sz w:val="28"/>
          <w:szCs w:val="28"/>
        </w:rPr>
        <w:t>Chính</w:t>
      </w:r>
      <w:proofErr w:type="spellEnd"/>
      <w:r w:rsidRPr="009270C9">
        <w:rPr>
          <w:bCs/>
          <w:sz w:val="28"/>
          <w:szCs w:val="28"/>
        </w:rPr>
        <w:t xml:space="preserve"> </w:t>
      </w:r>
      <w:proofErr w:type="spellStart"/>
      <w:r w:rsidRPr="009270C9">
        <w:rPr>
          <w:bCs/>
          <w:sz w:val="28"/>
          <w:szCs w:val="28"/>
        </w:rPr>
        <w:t>phủ</w:t>
      </w:r>
      <w:proofErr w:type="spellEnd"/>
      <w:r w:rsidRPr="009270C9">
        <w:rPr>
          <w:bCs/>
          <w:sz w:val="28"/>
          <w:szCs w:val="28"/>
        </w:rPr>
        <w:t xml:space="preserve"> </w:t>
      </w:r>
      <w:proofErr w:type="spellStart"/>
      <w:r w:rsidRPr="009270C9">
        <w:rPr>
          <w:bCs/>
          <w:sz w:val="28"/>
          <w:szCs w:val="28"/>
        </w:rPr>
        <w:t>giao</w:t>
      </w:r>
      <w:proofErr w:type="spellEnd"/>
      <w:r w:rsidRPr="009270C9">
        <w:rPr>
          <w:bCs/>
          <w:sz w:val="28"/>
          <w:szCs w:val="28"/>
        </w:rPr>
        <w:t>.</w:t>
      </w:r>
    </w:p>
    <w:p w14:paraId="7D7D439C" w14:textId="77777777" w:rsidR="005D73E2" w:rsidRPr="009270C9" w:rsidRDefault="005D73E2" w:rsidP="005D73E2">
      <w:pPr>
        <w:widowControl w:val="0"/>
        <w:adjustRightInd w:val="0"/>
        <w:snapToGrid w:val="0"/>
        <w:spacing w:after="120" w:line="360" w:lineRule="exact"/>
        <w:ind w:firstLine="709"/>
        <w:jc w:val="both"/>
        <w:rPr>
          <w:sz w:val="28"/>
          <w:szCs w:val="28"/>
          <w:lang w:val="it-IT"/>
        </w:rPr>
      </w:pP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đảm</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an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xã</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chăm</w:t>
      </w:r>
      <w:proofErr w:type="spellEnd"/>
      <w:r w:rsidRPr="009270C9">
        <w:rPr>
          <w:sz w:val="28"/>
          <w:szCs w:val="28"/>
        </w:rPr>
        <w:t xml:space="preserve"> lo </w:t>
      </w:r>
      <w:proofErr w:type="spellStart"/>
      <w:r w:rsidRPr="009270C9">
        <w:rPr>
          <w:sz w:val="28"/>
          <w:szCs w:val="28"/>
        </w:rPr>
        <w:t>đời</w:t>
      </w:r>
      <w:proofErr w:type="spellEnd"/>
      <w:r w:rsidRPr="009270C9">
        <w:rPr>
          <w:sz w:val="28"/>
          <w:szCs w:val="28"/>
        </w:rPr>
        <w:t xml:space="preserve"> </w:t>
      </w:r>
      <w:proofErr w:type="spellStart"/>
      <w:r w:rsidRPr="009270C9">
        <w:rPr>
          <w:sz w:val="28"/>
          <w:szCs w:val="28"/>
        </w:rPr>
        <w:t>sống</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ngành</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chú</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w:t>
      </w:r>
      <w:r w:rsidRPr="009270C9">
        <w:rPr>
          <w:sz w:val="28"/>
          <w:szCs w:val="28"/>
          <w:lang w:val="it-IT"/>
        </w:rPr>
        <w:t xml:space="preserve"> </w:t>
      </w:r>
      <w:r w:rsidRPr="009270C9">
        <w:rPr>
          <w:spacing w:val="-4"/>
          <w:sz w:val="28"/>
          <w:szCs w:val="28"/>
          <w:lang w:val="it-IT"/>
        </w:rPr>
        <w:t>C</w:t>
      </w:r>
      <w:r w:rsidRPr="009270C9">
        <w:rPr>
          <w:sz w:val="28"/>
          <w:szCs w:val="28"/>
          <w:lang w:val="it-IT"/>
        </w:rPr>
        <w:t xml:space="preserve">ông tác chăm sóc sức khỏe và y tế, giáo dục được chú trọng triển khai. </w:t>
      </w:r>
      <w:r w:rsidRPr="009270C9">
        <w:rPr>
          <w:spacing w:val="-4"/>
          <w:sz w:val="28"/>
          <w:szCs w:val="28"/>
          <w:lang w:val="it-IT"/>
        </w:rPr>
        <w:t xml:space="preserve">Các hoạt động xây dựng kinh tế số, xã hội số tiếp tục được củng cố và tăng cường. </w:t>
      </w:r>
      <w:r w:rsidRPr="009270C9">
        <w:rPr>
          <w:sz w:val="28"/>
          <w:szCs w:val="28"/>
          <w:lang w:val="it-IT"/>
        </w:rPr>
        <w:t xml:space="preserve">Hoạt động đối ngoại được tổ chức hiệu quả với các hoạt động gặp gỡ, tiếp </w:t>
      </w:r>
      <w:r w:rsidRPr="009270C9">
        <w:rPr>
          <w:sz w:val="28"/>
          <w:szCs w:val="28"/>
          <w:lang w:val="it-IT"/>
        </w:rPr>
        <w:lastRenderedPageBreak/>
        <w:t xml:space="preserve">đón quốc tế. Công tác bảo đảm trật tự, an toàn xã hội được thực hiện nghiêm, giảm được thiệt hại do cháy nổ, tai nạn giao thông. </w:t>
      </w:r>
    </w:p>
    <w:p w14:paraId="4997AF7C" w14:textId="77777777" w:rsidR="005D73E2" w:rsidRPr="009270C9" w:rsidRDefault="005D73E2" w:rsidP="005D73E2">
      <w:pPr>
        <w:widowControl w:val="0"/>
        <w:adjustRightInd w:val="0"/>
        <w:snapToGrid w:val="0"/>
        <w:spacing w:after="120" w:line="360" w:lineRule="exact"/>
        <w:ind w:firstLine="709"/>
        <w:jc w:val="both"/>
        <w:rPr>
          <w:sz w:val="28"/>
          <w:szCs w:val="28"/>
          <w:lang w:val="it-IT"/>
        </w:rPr>
      </w:pPr>
      <w:r w:rsidRPr="009270C9">
        <w:rPr>
          <w:b/>
          <w:bCs/>
          <w:i/>
          <w:iCs/>
          <w:sz w:val="28"/>
          <w:szCs w:val="28"/>
          <w:lang w:val="it-IT"/>
        </w:rPr>
        <w:t>Bên cạnh những kết quả đạt được, tình hình kinh tế - xã hội vẫn còn một số</w:t>
      </w:r>
      <w:r w:rsidRPr="009270C9">
        <w:rPr>
          <w:i/>
          <w:iCs/>
          <w:sz w:val="28"/>
          <w:szCs w:val="28"/>
          <w:lang w:val="it-IT"/>
        </w:rPr>
        <w:t xml:space="preserve"> </w:t>
      </w:r>
      <w:r w:rsidRPr="009270C9">
        <w:rPr>
          <w:b/>
          <w:i/>
          <w:iCs/>
          <w:sz w:val="28"/>
          <w:szCs w:val="28"/>
          <w:lang w:val="it-IT"/>
        </w:rPr>
        <w:t xml:space="preserve">khó khăn, vướng mắc và hạn chế: </w:t>
      </w:r>
      <w:r w:rsidRPr="009270C9">
        <w:rPr>
          <w:sz w:val="28"/>
          <w:szCs w:val="28"/>
          <w:lang w:val="it-IT"/>
        </w:rPr>
        <w:t>Tình hình doanh nghiệp còn nhiều thách thức, đến đầu tháng 9 năm 2025, số doanh nghiệp đăng ký thành lập mới giảm 13,9% và vốn đăng ký mới giảm 35,1% so với cùng kỳ; trong khi đó, số doanh nghiệp tạm ngừng hoạt động (tăng 11,1%) và giải thể (tăng 15,4%). Tình hình dịch bệnh sốt xuất huyết Dengue diễn biến phức tạp, số ca mắc trong tháng tăng mạnh (tăng 81,1% so với tháng trước). Công tác phòng cháy chữa cháy có mặt còn hạn chế, tuy số vụ cháy giảm nhưng đã xảy ra sự cố gây thiệt hại đặc biệt nghiêm trọng về tài sản, ước tính khoảng 303,15 tỷ đồng. Việc thực hiện sắp xếp tổ chức bộ máy, tinh giản biên chế ở một số nơi còn gặp khó khăn do khối lượng công việc lớn, có lúc việc tham mưu chưa đảm bảo tiến độ và chất lượng yêu cầu.</w:t>
      </w:r>
    </w:p>
    <w:p w14:paraId="5B33F825" w14:textId="77777777" w:rsidR="005D73E2" w:rsidRPr="009270C9" w:rsidRDefault="005D73E2" w:rsidP="005D73E2">
      <w:pPr>
        <w:widowControl w:val="0"/>
        <w:adjustRightInd w:val="0"/>
        <w:snapToGrid w:val="0"/>
        <w:spacing w:after="120" w:line="360" w:lineRule="exact"/>
        <w:ind w:firstLine="709"/>
        <w:jc w:val="both"/>
        <w:rPr>
          <w:b/>
          <w:bCs/>
          <w:i/>
          <w:iCs/>
          <w:sz w:val="28"/>
          <w:szCs w:val="28"/>
          <w:lang w:val="it-IT"/>
        </w:rPr>
      </w:pPr>
      <w:r w:rsidRPr="009270C9">
        <w:rPr>
          <w:b/>
          <w:bCs/>
          <w:i/>
          <w:iCs/>
          <w:sz w:val="28"/>
          <w:szCs w:val="28"/>
          <w:lang w:val="it-IT"/>
        </w:rPr>
        <w:t>Để phát huy những kết quả đạt được, khắc phục những khó khăn, hạn chế, Đảng ủy Ủy ban nhân dân Thành phố xác định một số nhiệm vụ, giải pháp trọng tâm 3 tháng cuối năm 2025 như sau:</w:t>
      </w:r>
    </w:p>
    <w:p w14:paraId="73C383F2" w14:textId="77777777" w:rsidR="005D73E2" w:rsidRPr="009270C9" w:rsidRDefault="005D73E2" w:rsidP="005D73E2">
      <w:pPr>
        <w:widowControl w:val="0"/>
        <w:pBdr>
          <w:bottom w:val="single" w:sz="4" w:space="0" w:color="FFFFFF"/>
        </w:pBdr>
        <w:spacing w:after="120" w:line="360" w:lineRule="exact"/>
        <w:ind w:firstLine="709"/>
        <w:jc w:val="both"/>
        <w:rPr>
          <w:spacing w:val="-2"/>
          <w:sz w:val="28"/>
          <w:szCs w:val="28"/>
          <w:lang w:val="it-IT"/>
        </w:rPr>
      </w:pPr>
      <w:bookmarkStart w:id="0" w:name="_Hlk198543526"/>
      <w:r w:rsidRPr="009270C9">
        <w:rPr>
          <w:i/>
          <w:iCs/>
          <w:spacing w:val="-2"/>
          <w:sz w:val="28"/>
          <w:szCs w:val="28"/>
          <w:lang w:val="it-IT"/>
        </w:rPr>
        <w:t>Thứ nhất,</w:t>
      </w:r>
      <w:r w:rsidRPr="009270C9">
        <w:rPr>
          <w:spacing w:val="-2"/>
          <w:sz w:val="28"/>
          <w:szCs w:val="28"/>
          <w:lang w:val="it-IT"/>
        </w:rPr>
        <w:t xml:space="preserve"> nỗ lực, tập trung, khẩn trương hoàn thành các nội dung, nhiệm vụ theo đúng tiến độ, yêu cầu của Trung ương, Thành ủy; làm tốt công tác tư tưởng, chủ động nắm tình hình dư luận, dự báo nguy cơ, kịp thời nhận diện, xử lý các vấn đề phức tạp nảy sinh, bảo đảm sự đoàn kết thống nhất nội bộ trong quá trình sắp xếp, bộ máy mới; lãnh đạo thực hiện tốt việc chuyển đổi số, số hóa tài liệu, quản lý và chuyển giao tài liệu, đảm bảo kết nối đi vào hoạt động thông suốt, nâng cao hiệu năng, hiệu lực, hiệu quả. Tiếp tục triển khai thực hiện nghiêm túc, hiệu quả 04 Nghị quyết của Bộ Chính trị gồm: Nghị quyết số 57-NQ/TW về đột phá phát triển khoa học, công nghệ, đổi mới sáng tạo và chuyển đổi số; Nghị quyết số 59-NQ/TW về hội nhập quốc tế trong tình hình mới; Nghị quyết số 66-NQ/TW về đổi mới công tác xây dựng và thi hành pháp luật; Nghị quyết số 68-NQ/TW về phát triển kinh tế tư nhân.</w:t>
      </w:r>
    </w:p>
    <w:p w14:paraId="2EA9D952" w14:textId="77777777" w:rsidR="005D73E2" w:rsidRPr="009270C9" w:rsidRDefault="005D73E2" w:rsidP="005D73E2">
      <w:pPr>
        <w:widowControl w:val="0"/>
        <w:pBdr>
          <w:bottom w:val="single" w:sz="4" w:space="0" w:color="FFFFFF"/>
        </w:pBdr>
        <w:spacing w:after="120" w:line="360" w:lineRule="exact"/>
        <w:ind w:firstLine="709"/>
        <w:jc w:val="both"/>
        <w:rPr>
          <w:spacing w:val="-2"/>
          <w:sz w:val="28"/>
          <w:szCs w:val="28"/>
          <w:lang w:val="it-IT"/>
        </w:rPr>
      </w:pPr>
      <w:r w:rsidRPr="009270C9">
        <w:rPr>
          <w:i/>
          <w:iCs/>
          <w:spacing w:val="-2"/>
          <w:sz w:val="28"/>
          <w:szCs w:val="28"/>
          <w:lang w:val="it-IT"/>
        </w:rPr>
        <w:t>Thứ hai,</w:t>
      </w:r>
      <w:r w:rsidRPr="009270C9">
        <w:rPr>
          <w:spacing w:val="-2"/>
          <w:sz w:val="28"/>
          <w:szCs w:val="28"/>
          <w:lang w:val="it-IT"/>
        </w:rPr>
        <w:t xml:space="preserve"> t</w:t>
      </w:r>
      <w:r w:rsidRPr="009270C9">
        <w:rPr>
          <w:sz w:val="28"/>
          <w:szCs w:val="28"/>
          <w:lang w:val="it-IT"/>
        </w:rPr>
        <w:t xml:space="preserve">riển khai giai đoạn 2 của Đề án tổng thể sắp xếp các cơ quan chuyên môn, đơn vị sự nghiệp công lập; khẩn trương thẩm định để trình Ủy ban nhân dân Thành phố ban hành các Quyết định quy định chức năng, nhiệm vụ, quyền hạn cho các đơn vị sau sắp xếp, đảm bảo bộ máy hoạt động ổn định. Tiếp tục triển khai thực hiện hiệu quả Kết luận số 14-KL/TW của Bộ Chính trị và Nghị định số 73/2023/NĐ-CP của Chính phủ về chủ trương khuyến khích và bảo vệ cán bộ năng động, sáng tạo vì lợi ích chung. Hoàn thiện việc phê duyệt Đề án vị trí việc làm của các cơ quan, tổ chức hành chính và giao biên chế công chức, số lượng người làm việc năm 2025 cho các đơn vị sau sắp xếp. Đẩy mạnh thực hiện nhiệm vụ đào tạo, bồi dưỡng, nâng cao năng lực cho đội ngũ </w:t>
      </w:r>
      <w:r w:rsidRPr="009270C9">
        <w:rPr>
          <w:sz w:val="28"/>
          <w:szCs w:val="28"/>
          <w:lang w:val="it-IT"/>
        </w:rPr>
        <w:lastRenderedPageBreak/>
        <w:t xml:space="preserve">cán bộ, công chức, viên chức sau sắp xếp, đảm bảo đáp ứng yêu cầu nhiệm vụ trong mô hình tổ chức mới. </w:t>
      </w:r>
    </w:p>
    <w:bookmarkEnd w:id="0"/>
    <w:p w14:paraId="4502E2C0" w14:textId="77777777" w:rsidR="005D73E2" w:rsidRPr="009270C9" w:rsidRDefault="005D73E2" w:rsidP="005D73E2">
      <w:pPr>
        <w:widowControl w:val="0"/>
        <w:adjustRightInd w:val="0"/>
        <w:snapToGrid w:val="0"/>
        <w:spacing w:after="120" w:line="360" w:lineRule="exact"/>
        <w:ind w:firstLine="709"/>
        <w:jc w:val="both"/>
        <w:rPr>
          <w:sz w:val="28"/>
          <w:szCs w:val="28"/>
          <w:lang w:val="it-IT"/>
        </w:rPr>
      </w:pPr>
      <w:r w:rsidRPr="009270C9">
        <w:rPr>
          <w:i/>
          <w:iCs/>
          <w:sz w:val="28"/>
          <w:szCs w:val="28"/>
          <w:lang w:val="it-IT"/>
        </w:rPr>
        <w:t>Thứ ba,</w:t>
      </w:r>
      <w:r w:rsidRPr="009270C9">
        <w:rPr>
          <w:b/>
          <w:bCs/>
          <w:sz w:val="28"/>
          <w:szCs w:val="28"/>
          <w:lang w:val="it-IT"/>
        </w:rPr>
        <w:t xml:space="preserve"> </w:t>
      </w:r>
      <w:r w:rsidRPr="009270C9">
        <w:rPr>
          <w:sz w:val="28"/>
          <w:szCs w:val="28"/>
          <w:lang w:val="it-IT"/>
        </w:rPr>
        <w:t>ưu tiên thúc đẩy mạnh mẽ tăng trưởng kinh tế; chủ động, linh hoạt, phản ứng chính sách kịp thời, hiệu quả với những vấn đề phát sinh, kiên định mục tiêu tăng trưởng GRDP năm 2025</w:t>
      </w:r>
    </w:p>
    <w:p w14:paraId="1AC1AFED" w14:textId="77777777" w:rsidR="005D73E2" w:rsidRPr="009270C9" w:rsidRDefault="005D73E2" w:rsidP="005D73E2">
      <w:pPr>
        <w:widowControl w:val="0"/>
        <w:pBdr>
          <w:bottom w:val="single" w:sz="4" w:space="0" w:color="FFFFFF"/>
        </w:pBdr>
        <w:spacing w:after="120" w:line="360" w:lineRule="exact"/>
        <w:ind w:firstLine="709"/>
        <w:jc w:val="both"/>
        <w:rPr>
          <w:sz w:val="28"/>
          <w:szCs w:val="28"/>
          <w:lang w:val="it-IT"/>
        </w:rPr>
      </w:pPr>
      <w:r w:rsidRPr="009270C9">
        <w:rPr>
          <w:i/>
          <w:iCs/>
          <w:sz w:val="28"/>
          <w:szCs w:val="28"/>
          <w:lang w:val="it-IT"/>
        </w:rPr>
        <w:t>Thứ tư</w:t>
      </w:r>
      <w:r w:rsidRPr="009270C9">
        <w:rPr>
          <w:sz w:val="28"/>
          <w:szCs w:val="28"/>
          <w:lang w:val="it-IT"/>
        </w:rPr>
        <w:t>, tập trung chỉ đạo rà soát kết quả thực hiện Nghị quyết 98 để xem xét đề xuất điều chỉnh, bổ sung trong kỳ họp Quốc hội gần nhất nhằm tháo gỡ các vướng mắc về cơ chế chính sách trong điều kiện sáp nhập địa giới hành chính Thành phố Hồ Chí Minh, để hiện thực hóa vai trò đầu tàu, động lực tăng trưởng của cả nước.</w:t>
      </w:r>
    </w:p>
    <w:p w14:paraId="1386D837" w14:textId="77777777" w:rsidR="005D73E2" w:rsidRPr="009270C9" w:rsidRDefault="005D73E2" w:rsidP="005D73E2">
      <w:pPr>
        <w:widowControl w:val="0"/>
        <w:adjustRightInd w:val="0"/>
        <w:snapToGrid w:val="0"/>
        <w:spacing w:after="120" w:line="360" w:lineRule="exact"/>
        <w:ind w:firstLine="709"/>
        <w:jc w:val="both"/>
        <w:rPr>
          <w:sz w:val="28"/>
          <w:szCs w:val="28"/>
          <w:lang w:val="it-IT"/>
        </w:rPr>
      </w:pPr>
      <w:r w:rsidRPr="009270C9">
        <w:rPr>
          <w:bCs/>
          <w:i/>
          <w:iCs/>
          <w:sz w:val="28"/>
          <w:szCs w:val="28"/>
          <w:lang w:val="it-IT"/>
        </w:rPr>
        <w:t>Thứ năm,</w:t>
      </w:r>
      <w:r w:rsidRPr="009270C9">
        <w:rPr>
          <w:bCs/>
          <w:sz w:val="28"/>
          <w:szCs w:val="28"/>
          <w:lang w:val="it-IT"/>
        </w:rPr>
        <w:t xml:space="preserve"> t</w:t>
      </w:r>
      <w:r w:rsidRPr="009270C9">
        <w:rPr>
          <w:sz w:val="28"/>
          <w:szCs w:val="28"/>
          <w:lang w:val="it-IT"/>
        </w:rPr>
        <w:t xml:space="preserve">ập trung rà soát, điều chỉnh Quy hoạch Thành phố Hồ Chí Minh sau sắp xếp. Đẩy mạnh công tác đầu tư xây dựng kết cấu hạ tầng; phát triển giao thông vận tải, giảm ùn tắc; phát triển nhà ở xã hội và giải quyết nhà ven kênh rạch. </w:t>
      </w:r>
    </w:p>
    <w:p w14:paraId="3721638A" w14:textId="77777777" w:rsidR="005D73E2" w:rsidRPr="009270C9" w:rsidRDefault="005D73E2" w:rsidP="005D73E2">
      <w:pPr>
        <w:widowControl w:val="0"/>
        <w:adjustRightInd w:val="0"/>
        <w:snapToGrid w:val="0"/>
        <w:spacing w:after="120" w:line="360" w:lineRule="exact"/>
        <w:ind w:firstLine="709"/>
        <w:jc w:val="both"/>
        <w:rPr>
          <w:bCs/>
          <w:sz w:val="28"/>
          <w:szCs w:val="28"/>
          <w:lang w:val="it-IT"/>
        </w:rPr>
      </w:pPr>
      <w:r w:rsidRPr="009270C9">
        <w:rPr>
          <w:i/>
          <w:iCs/>
          <w:sz w:val="28"/>
          <w:szCs w:val="28"/>
          <w:lang w:val="it-IT"/>
        </w:rPr>
        <w:t>Thứ sáu,</w:t>
      </w:r>
      <w:r w:rsidRPr="009270C9">
        <w:rPr>
          <w:sz w:val="28"/>
          <w:szCs w:val="28"/>
          <w:lang w:val="it-IT"/>
        </w:rPr>
        <w:t xml:space="preserve"> t</w:t>
      </w:r>
      <w:r w:rsidRPr="009270C9">
        <w:rPr>
          <w:bCs/>
          <w:sz w:val="28"/>
          <w:szCs w:val="28"/>
          <w:lang w:val="it-IT"/>
        </w:rPr>
        <w:t xml:space="preserve">ăng cường quản lý, sử dụng hiệu quả nguồn lực tài nguyên; thực hiện đồng bộ các giải pháp về phòng ngừa, kiểm soát ô nhiễm môi trường. </w:t>
      </w:r>
    </w:p>
    <w:p w14:paraId="16F46965" w14:textId="77777777" w:rsidR="005D73E2" w:rsidRPr="009270C9" w:rsidRDefault="005D73E2" w:rsidP="005D73E2">
      <w:pPr>
        <w:widowControl w:val="0"/>
        <w:adjustRightInd w:val="0"/>
        <w:snapToGrid w:val="0"/>
        <w:spacing w:after="120" w:line="360" w:lineRule="exact"/>
        <w:ind w:firstLine="709"/>
        <w:jc w:val="both"/>
        <w:rPr>
          <w:bCs/>
          <w:sz w:val="28"/>
          <w:szCs w:val="28"/>
          <w:lang w:val="it-IT"/>
        </w:rPr>
      </w:pPr>
      <w:r w:rsidRPr="009270C9">
        <w:rPr>
          <w:i/>
          <w:iCs/>
          <w:sz w:val="28"/>
          <w:szCs w:val="28"/>
          <w:lang w:val="it-IT"/>
        </w:rPr>
        <w:t>Thứ bảy,</w:t>
      </w:r>
      <w:r w:rsidRPr="009270C9">
        <w:rPr>
          <w:sz w:val="28"/>
          <w:szCs w:val="28"/>
          <w:lang w:val="it-IT"/>
        </w:rPr>
        <w:t xml:space="preserve"> c</w:t>
      </w:r>
      <w:r w:rsidRPr="009270C9">
        <w:rPr>
          <w:bCs/>
          <w:sz w:val="28"/>
          <w:szCs w:val="28"/>
          <w:lang w:val="it-IT"/>
        </w:rPr>
        <w:t>ải cách hành chính mạnh mẽ, thực chất hơn, tháo gỡ khó khăn cho hoạt động sản xuất, kinh doanh, nâng cao sức cạnh tranh của nền kinh tế</w:t>
      </w:r>
      <w:r w:rsidRPr="009270C9">
        <w:rPr>
          <w:sz w:val="28"/>
          <w:szCs w:val="28"/>
          <w:lang w:val="it-IT"/>
        </w:rPr>
        <w:t>.</w:t>
      </w:r>
      <w:r w:rsidRPr="009270C9">
        <w:rPr>
          <w:b/>
          <w:bCs/>
          <w:sz w:val="28"/>
          <w:szCs w:val="28"/>
          <w:lang w:val="it-IT"/>
        </w:rPr>
        <w:t xml:space="preserve"> </w:t>
      </w:r>
    </w:p>
    <w:p w14:paraId="397C0D60" w14:textId="77777777" w:rsidR="005D73E2" w:rsidRPr="009270C9" w:rsidRDefault="005D73E2" w:rsidP="005D73E2">
      <w:pPr>
        <w:widowControl w:val="0"/>
        <w:adjustRightInd w:val="0"/>
        <w:snapToGrid w:val="0"/>
        <w:spacing w:after="120" w:line="360" w:lineRule="exact"/>
        <w:ind w:firstLine="709"/>
        <w:jc w:val="both"/>
        <w:rPr>
          <w:bCs/>
          <w:sz w:val="28"/>
          <w:szCs w:val="28"/>
          <w:lang w:val="it-IT"/>
        </w:rPr>
      </w:pPr>
      <w:r w:rsidRPr="009270C9">
        <w:rPr>
          <w:i/>
          <w:iCs/>
          <w:sz w:val="28"/>
          <w:szCs w:val="28"/>
          <w:lang w:val="it-IT"/>
        </w:rPr>
        <w:t>Thứ tám,</w:t>
      </w:r>
      <w:r w:rsidRPr="009270C9">
        <w:rPr>
          <w:sz w:val="28"/>
          <w:szCs w:val="28"/>
          <w:lang w:val="it-IT"/>
        </w:rPr>
        <w:t xml:space="preserve"> t</w:t>
      </w:r>
      <w:r w:rsidRPr="009270C9">
        <w:rPr>
          <w:bCs/>
          <w:sz w:val="28"/>
          <w:szCs w:val="28"/>
          <w:lang w:val="it-IT"/>
        </w:rPr>
        <w:t xml:space="preserve">ập trung phát triển khoa học công nghệ, đổi mới sáng tạo, các ngành, lĩnh vực mới nổi, thúc đẩy chuyển đổi số toàn diện. </w:t>
      </w:r>
    </w:p>
    <w:p w14:paraId="6719F2DD" w14:textId="77777777" w:rsidR="005D73E2" w:rsidRPr="009270C9" w:rsidRDefault="005D73E2" w:rsidP="005D73E2">
      <w:pPr>
        <w:widowControl w:val="0"/>
        <w:adjustRightInd w:val="0"/>
        <w:snapToGrid w:val="0"/>
        <w:spacing w:after="120" w:line="360" w:lineRule="exact"/>
        <w:ind w:firstLine="709"/>
        <w:jc w:val="both"/>
        <w:rPr>
          <w:bCs/>
          <w:sz w:val="28"/>
          <w:szCs w:val="28"/>
          <w:lang w:val="it-IT"/>
        </w:rPr>
      </w:pPr>
      <w:r w:rsidRPr="009270C9">
        <w:rPr>
          <w:bCs/>
          <w:i/>
          <w:iCs/>
          <w:sz w:val="28"/>
          <w:szCs w:val="28"/>
          <w:lang w:val="it-IT"/>
        </w:rPr>
        <w:t>Thứ chín,</w:t>
      </w:r>
      <w:r w:rsidRPr="009270C9">
        <w:rPr>
          <w:bCs/>
          <w:sz w:val="28"/>
          <w:szCs w:val="28"/>
          <w:lang w:val="it-IT"/>
        </w:rPr>
        <w:t xml:space="preserve"> thực hiện hiệu quả, kịp thời các chính sách an sinh xã hội, nâng cao chất lượng chăm sóc sức khỏe Nhân dân; chú trọng công tác giáo dục và đào tạo.</w:t>
      </w:r>
    </w:p>
    <w:p w14:paraId="69870411" w14:textId="77777777" w:rsidR="005D73E2" w:rsidRPr="009270C9" w:rsidRDefault="005D73E2" w:rsidP="005D73E2">
      <w:pPr>
        <w:widowControl w:val="0"/>
        <w:adjustRightInd w:val="0"/>
        <w:snapToGrid w:val="0"/>
        <w:spacing w:after="120" w:line="360" w:lineRule="exact"/>
        <w:ind w:firstLine="709"/>
        <w:jc w:val="both"/>
        <w:rPr>
          <w:bCs/>
          <w:sz w:val="28"/>
          <w:szCs w:val="28"/>
          <w:lang w:val="it-IT"/>
        </w:rPr>
      </w:pPr>
      <w:r w:rsidRPr="009270C9">
        <w:rPr>
          <w:bCs/>
          <w:i/>
          <w:iCs/>
          <w:sz w:val="28"/>
          <w:szCs w:val="28"/>
          <w:lang w:val="it-IT"/>
        </w:rPr>
        <w:t>Thứ mười,</w:t>
      </w:r>
      <w:r w:rsidRPr="009270C9">
        <w:rPr>
          <w:bCs/>
          <w:sz w:val="28"/>
          <w:szCs w:val="28"/>
          <w:lang w:val="it-IT"/>
        </w:rPr>
        <w:t xml:space="preserve"> tiếp tục đẩy mạnh công tác thông tin, tuyên truyền, nhất là truyền thông chính sách, tạo động lực, niềm tin, đồng thuận xã hội.</w:t>
      </w:r>
    </w:p>
    <w:p w14:paraId="4B7A7B87" w14:textId="6DC7904D" w:rsidR="005D73E2" w:rsidRPr="009270C9" w:rsidRDefault="005D73E2" w:rsidP="00FA29CA">
      <w:pPr>
        <w:widowControl w:val="0"/>
        <w:adjustRightInd w:val="0"/>
        <w:snapToGrid w:val="0"/>
        <w:spacing w:after="120" w:line="360" w:lineRule="exact"/>
        <w:ind w:firstLine="709"/>
        <w:jc w:val="both"/>
        <w:rPr>
          <w:b/>
          <w:bCs/>
          <w:sz w:val="28"/>
          <w:szCs w:val="28"/>
          <w:lang w:val="it-IT"/>
        </w:rPr>
      </w:pPr>
      <w:r w:rsidRPr="009270C9">
        <w:rPr>
          <w:bCs/>
          <w:i/>
          <w:iCs/>
          <w:spacing w:val="-6"/>
          <w:sz w:val="28"/>
          <w:szCs w:val="28"/>
          <w:lang w:val="it-IT"/>
        </w:rPr>
        <w:t>Mười một là</w:t>
      </w:r>
      <w:r w:rsidRPr="009270C9">
        <w:rPr>
          <w:bCs/>
          <w:spacing w:val="-6"/>
          <w:sz w:val="28"/>
          <w:szCs w:val="28"/>
          <w:lang w:val="it-IT"/>
        </w:rPr>
        <w:t>, đảm bảo quốc phòng, an ninh, trật tự, an toàn xã hội; đẩy mạnh phòng, chống tham nhũng, tiêu cực, lãng phí; Hội đồng nghĩa vụ quân sự các cấp thực hiện đúng quy trình tuyển chọn và gọi công dân nhập ngũ, tuyển sinh quân sự năm 2026.</w:t>
      </w:r>
    </w:p>
    <w:p w14:paraId="2B953C46" w14:textId="19B8DF03" w:rsidR="00616D6A" w:rsidRPr="009270C9" w:rsidRDefault="00616D6A" w:rsidP="008916B5">
      <w:pPr>
        <w:spacing w:before="120" w:after="120" w:line="360" w:lineRule="exact"/>
        <w:ind w:firstLine="539"/>
        <w:jc w:val="right"/>
        <w:rPr>
          <w:i/>
          <w:spacing w:val="-4"/>
          <w:sz w:val="28"/>
          <w:szCs w:val="28"/>
          <w:lang w:val="it-IT"/>
        </w:rPr>
      </w:pPr>
      <w:r w:rsidRPr="009270C9">
        <w:rPr>
          <w:i/>
          <w:spacing w:val="-4"/>
          <w:sz w:val="28"/>
          <w:szCs w:val="28"/>
          <w:lang w:val="it-IT"/>
        </w:rPr>
        <w:t xml:space="preserve">(Nguồn: </w:t>
      </w:r>
      <w:r w:rsidR="00FA29CA" w:rsidRPr="009270C9">
        <w:rPr>
          <w:i/>
          <w:spacing w:val="-4"/>
          <w:sz w:val="28"/>
          <w:szCs w:val="28"/>
          <w:lang w:val="it-IT"/>
        </w:rPr>
        <w:t xml:space="preserve">Ủy ban nhân dân </w:t>
      </w:r>
      <w:r w:rsidR="00267BE7" w:rsidRPr="009270C9">
        <w:rPr>
          <w:i/>
          <w:spacing w:val="-4"/>
          <w:sz w:val="28"/>
          <w:szCs w:val="28"/>
          <w:lang w:val="it-IT"/>
        </w:rPr>
        <w:t>T</w:t>
      </w:r>
      <w:r w:rsidR="00FA29CA" w:rsidRPr="009270C9">
        <w:rPr>
          <w:i/>
          <w:spacing w:val="-4"/>
          <w:sz w:val="28"/>
          <w:szCs w:val="28"/>
          <w:lang w:val="it-IT"/>
        </w:rPr>
        <w:t>hành phố</w:t>
      </w:r>
      <w:r w:rsidRPr="009270C9">
        <w:rPr>
          <w:i/>
          <w:spacing w:val="-4"/>
          <w:sz w:val="28"/>
          <w:szCs w:val="28"/>
          <w:lang w:val="it-IT"/>
        </w:rPr>
        <w:t>)</w:t>
      </w:r>
    </w:p>
    <w:p w14:paraId="7559CEAF" w14:textId="17C8B8CB" w:rsidR="00267BE7" w:rsidRPr="009270C9" w:rsidRDefault="006C3FDD" w:rsidP="0071611C">
      <w:pPr>
        <w:pStyle w:val="NormalWeb"/>
        <w:shd w:val="clear" w:color="auto" w:fill="FFFFFF"/>
        <w:spacing w:before="0" w:beforeAutospacing="0" w:after="0" w:afterAutospacing="0"/>
        <w:jc w:val="center"/>
        <w:rPr>
          <w:b/>
          <w:bCs/>
          <w:sz w:val="28"/>
          <w:szCs w:val="28"/>
          <w:lang w:val="it-IT"/>
        </w:rPr>
      </w:pPr>
      <w:r w:rsidRPr="009270C9">
        <w:rPr>
          <w:b/>
          <w:bCs/>
          <w:sz w:val="28"/>
          <w:szCs w:val="28"/>
          <w:lang w:val="it-IT"/>
        </w:rPr>
        <w:t>***</w:t>
      </w:r>
    </w:p>
    <w:p w14:paraId="6E41EDA5" w14:textId="0980A34A" w:rsidR="0071611C" w:rsidRPr="009270C9" w:rsidRDefault="0071611C" w:rsidP="0093663F">
      <w:pPr>
        <w:jc w:val="center"/>
        <w:rPr>
          <w:b/>
          <w:bCs/>
          <w:sz w:val="28"/>
          <w:szCs w:val="28"/>
          <w:lang w:val="it-IT"/>
        </w:rPr>
      </w:pPr>
      <w:r w:rsidRPr="009270C9">
        <w:rPr>
          <w:b/>
          <w:bCs/>
          <w:sz w:val="28"/>
          <w:szCs w:val="28"/>
          <w:lang w:val="it-IT"/>
        </w:rPr>
        <w:t>Nâng cao chất lượng cung cấp dịch vụ công trực tuyến toàn trình;</w:t>
      </w:r>
    </w:p>
    <w:p w14:paraId="7246C44E" w14:textId="2705136B" w:rsidR="0071611C" w:rsidRPr="009270C9" w:rsidRDefault="0071611C" w:rsidP="0093663F">
      <w:pPr>
        <w:pStyle w:val="NormalWeb"/>
        <w:shd w:val="clear" w:color="auto" w:fill="FFFFFF"/>
        <w:spacing w:before="0" w:beforeAutospacing="0" w:after="0" w:afterAutospacing="0"/>
        <w:jc w:val="center"/>
        <w:rPr>
          <w:b/>
          <w:bCs/>
          <w:sz w:val="28"/>
          <w:szCs w:val="28"/>
          <w:lang w:val="it-IT"/>
        </w:rPr>
      </w:pPr>
      <w:r w:rsidRPr="009270C9">
        <w:rPr>
          <w:b/>
          <w:bCs/>
          <w:sz w:val="28"/>
          <w:szCs w:val="28"/>
          <w:lang w:val="it-IT"/>
        </w:rPr>
        <w:t>cung cấp dịch vụ số mới được cá nhân hóa, dựa trên dữ liệu</w:t>
      </w:r>
    </w:p>
    <w:p w14:paraId="1FE5DDCC" w14:textId="77777777" w:rsidR="0071611C" w:rsidRPr="009270C9" w:rsidRDefault="0071611C" w:rsidP="0093663F">
      <w:pPr>
        <w:pStyle w:val="NormalWeb"/>
        <w:shd w:val="clear" w:color="auto" w:fill="FFFFFF"/>
        <w:spacing w:before="0" w:beforeAutospacing="0" w:after="0" w:afterAutospacing="0"/>
        <w:jc w:val="center"/>
        <w:rPr>
          <w:sz w:val="28"/>
          <w:szCs w:val="28"/>
          <w:lang w:val="it-IT"/>
        </w:rPr>
      </w:pPr>
      <w:r w:rsidRPr="009270C9">
        <w:rPr>
          <w:b/>
          <w:bCs/>
          <w:sz w:val="28"/>
          <w:szCs w:val="28"/>
          <w:lang w:val="it-IT"/>
        </w:rPr>
        <w:t>cho người dân và doanh nghiệp</w:t>
      </w:r>
    </w:p>
    <w:p w14:paraId="507A9F85" w14:textId="77777777" w:rsidR="0071611C" w:rsidRPr="009270C9" w:rsidRDefault="0071611C" w:rsidP="0071611C">
      <w:pPr>
        <w:pStyle w:val="NormalWeb"/>
        <w:shd w:val="clear" w:color="auto" w:fill="FFFFFF"/>
        <w:spacing w:before="120" w:beforeAutospacing="0" w:after="120" w:afterAutospacing="0" w:line="360" w:lineRule="exact"/>
        <w:ind w:firstLine="720"/>
        <w:jc w:val="both"/>
        <w:rPr>
          <w:sz w:val="28"/>
          <w:szCs w:val="28"/>
          <w:lang w:val="it-IT"/>
        </w:rPr>
      </w:pPr>
      <w:r w:rsidRPr="009270C9">
        <w:rPr>
          <w:sz w:val="28"/>
          <w:szCs w:val="28"/>
          <w:lang w:val="it-IT"/>
        </w:rPr>
        <w:t>Kế hoạch nâng cao chất lượng cung cấp dịch vụ công trực tuyến toàn trình; cung cấp dịch vụ số mới được cá nhân hóa, dựa trên dữ liệu cho người dân và doanh nghiệp được ban hành bởi Quyết định số 1565/QĐ-TTg, ngày 18/7/2025 nêu rõ các bộ, ngành theo chức năng triển khai một số nhiệm vụ, giải pháp trọng tâm sau:</w:t>
      </w:r>
    </w:p>
    <w:p w14:paraId="0B4684F1" w14:textId="77777777" w:rsidR="0071611C" w:rsidRPr="009270C9" w:rsidRDefault="0071611C" w:rsidP="0071611C">
      <w:pPr>
        <w:pStyle w:val="NormalWeb"/>
        <w:shd w:val="clear" w:color="auto" w:fill="FFFFFF"/>
        <w:spacing w:before="120" w:beforeAutospacing="0" w:after="120" w:afterAutospacing="0" w:line="360" w:lineRule="exact"/>
        <w:ind w:firstLine="720"/>
        <w:jc w:val="both"/>
        <w:rPr>
          <w:sz w:val="28"/>
          <w:szCs w:val="28"/>
          <w:lang w:val="it-IT"/>
        </w:rPr>
      </w:pPr>
      <w:r w:rsidRPr="009270C9">
        <w:rPr>
          <w:sz w:val="28"/>
          <w:szCs w:val="28"/>
          <w:lang w:val="it-IT"/>
        </w:rPr>
        <w:lastRenderedPageBreak/>
        <w:t>Rà soát, sửa đổi các văn bản pháp luật chuyên ngành để công nhận đầy đủ giá trị pháp lý của hồ sơ và kết quả giải quyết thủ tục hành chính điện tử theo hướng một văn bản sửa nhiều văn bản bảo đảm để triển khai dịch vụ công trực tuyến. Khẩn trương rà soát, công bố các thủ tục hành chính theo thẩm quyền đủ điều kiện để cung cấp dịch vụ công trực tuyến toàn trình, cập nhật, công khai trên cơ sở dữ liệu quốc gia về thủ tục hành chính, nhất là các cơ quan, đơn vị sau khi sắp xếp, tinh gọn bộ máy; bảo đảm khai thác tối đa dữ liệu trong cơ sở dữ liệu của cơ quan nhà nước các cấp để người dân không phải nộp lại những thông tin, dữ liệu do cơ quan nhà nước đã cấp. Rà soát, ban hành và tổ chức thực hiện kế hoạch cung cấp dịch vụ sự nghiệp công và dịch vụ công ích trực tuyến thuộc phạm vi quản lý để phục vụ người dân, doanh nghiệp theo quy định tại Nghị định số 137/2024/NĐ-CP, ngày 23/10/2024.</w:t>
      </w:r>
    </w:p>
    <w:p w14:paraId="2B66B9F0" w14:textId="77777777" w:rsidR="0071611C" w:rsidRPr="009270C9" w:rsidRDefault="0071611C" w:rsidP="0071611C">
      <w:pPr>
        <w:pStyle w:val="NormalWeb"/>
        <w:shd w:val="clear" w:color="auto" w:fill="FFFFFF"/>
        <w:spacing w:before="120" w:beforeAutospacing="0" w:after="120" w:afterAutospacing="0" w:line="360" w:lineRule="exact"/>
        <w:ind w:firstLine="720"/>
        <w:jc w:val="both"/>
        <w:rPr>
          <w:sz w:val="28"/>
          <w:szCs w:val="28"/>
          <w:lang w:val="it-IT"/>
        </w:rPr>
      </w:pPr>
      <w:r w:rsidRPr="009270C9">
        <w:rPr>
          <w:sz w:val="28"/>
          <w:szCs w:val="28"/>
          <w:lang w:val="it-IT"/>
        </w:rPr>
        <w:t>Rà soát, điều chỉnh các quy trình nội bộ để đáp ứng các quy định của Luật Giao dịch điện tử; sử dụng các giấy tờ điện tử tích hợp trên tài khoản định danh điện tử thay thế giấy tờ giấy, thực hiện cắt giảm các thành phần hồ sơ khi dữ liệu đã được số hóa trong thực hiện các thủ tục hành chính. Rà soát, nghiên cứu xây dựng và trình cấp có thẩm quyền ban hành Quy định về kết nối, chia sẻ dữ liệu bắt buộc giữa các cơ quan trong hệ thống chính trị. Quy định xác định rõ danh mục dữ liệu phải chia sẻ, tiêu chuẩn kỹ thuật kết nối và trách nhiệm của từng cơ quan. Điều chỉnh, cập nhật, hợp nhất hoặc tổ chức lại Hệ thống thông tin giải quyết thủ tục hành chính cấp bộ, cấp tỉnh.</w:t>
      </w:r>
    </w:p>
    <w:p w14:paraId="1EF8025B" w14:textId="77777777" w:rsidR="0071611C" w:rsidRPr="009270C9" w:rsidRDefault="0071611C" w:rsidP="0071611C">
      <w:pPr>
        <w:pStyle w:val="NormalWeb"/>
        <w:shd w:val="clear" w:color="auto" w:fill="FFFFFF"/>
        <w:spacing w:before="120" w:beforeAutospacing="0" w:after="120" w:afterAutospacing="0" w:line="360" w:lineRule="exact"/>
        <w:ind w:firstLine="720"/>
        <w:jc w:val="both"/>
        <w:rPr>
          <w:sz w:val="28"/>
          <w:szCs w:val="28"/>
          <w:lang w:val="it-IT"/>
        </w:rPr>
      </w:pPr>
      <w:r w:rsidRPr="009270C9">
        <w:rPr>
          <w:sz w:val="28"/>
          <w:szCs w:val="28"/>
          <w:lang w:val="it-IT"/>
        </w:rPr>
        <w:t>Hướng dẫn về chức năng, tính năng và các yêu cầu kỹ thuật theo quy định để các bộ, ngành, địa phương thực hiện điều chỉnh, cập nhật, hợp nhất hoặc tổ chức lại Hệ thống thông tin giải quyết thủ tục hành chính cấp bộ, cấp tỉnh phù hợp với việc sắp xếp, tổ chức lại đơn vị hành chính theo mô hình tổ chức chính quyền địa phương 2 cấp; hướng dẫn kết nối toàn diện giữa Hệ thống thông tin giải quyết thủ tục hành chính cấp bộ, cấp tỉnh với Hệ thống giám sát, đo lường mức độ cung cấp và sử dụng dịch vụ Chính phủ số. Triển khai đo lường tự động và định kỳ hằng tháng công bố công khai hiệu quả sử dụng dịch vụ công trực tuyến của từng bộ, ngành, địa phương trên các phương tiện thông tin đại chúng để tăng cường trách nhiệm giải trình của các cơ quan nhà nước, người có thẩm quyền trong cung cấp dịch vụ công trực tuyến.</w:t>
      </w:r>
    </w:p>
    <w:p w14:paraId="2B7F328E" w14:textId="77777777" w:rsidR="0071611C" w:rsidRPr="009270C9" w:rsidRDefault="0071611C" w:rsidP="0071611C">
      <w:pPr>
        <w:pStyle w:val="NormalWeb"/>
        <w:shd w:val="clear" w:color="auto" w:fill="FFFFFF"/>
        <w:spacing w:before="120" w:beforeAutospacing="0" w:after="120" w:afterAutospacing="0" w:line="360" w:lineRule="exact"/>
        <w:ind w:firstLine="720"/>
        <w:jc w:val="both"/>
        <w:rPr>
          <w:sz w:val="28"/>
          <w:szCs w:val="28"/>
          <w:lang w:val="it-IT"/>
        </w:rPr>
      </w:pPr>
      <w:r w:rsidRPr="009270C9">
        <w:rPr>
          <w:sz w:val="28"/>
          <w:szCs w:val="28"/>
          <w:lang w:val="it-IT"/>
        </w:rPr>
        <w:t xml:space="preserve">Hoàn thành triển khai Hệ thống thông tin giải quyết thủ tục hành chính phù hợp với lộ trình sắp xếp, tổ chức lại đơn vị hành chính theo mô hình tổ chức chính quyền địa phương 2 cấp, bảo đảm hoạt động ổn định trên cơ sở kế thừa về thông tin, dữ liệu, an toàn, an ninh thông tin và việc tiếp nhận, giải quyết thủ tục hành chính liên tục, dịch vụ công thông suốt, hiệu quả, không bị gián đoạn để phục vụ người dân, doanh nghiệp; kết hợp một cách khoa học với việc rà soát, nâng cấp, cập nhật Hệ thống thông tin giải quyết thủ tục hành chính cấp bộ, cấp tỉnh đáp ứng quy định; kết nối và khai thác hiệu </w:t>
      </w:r>
      <w:r w:rsidRPr="009270C9">
        <w:rPr>
          <w:sz w:val="28"/>
          <w:szCs w:val="28"/>
          <w:lang w:val="it-IT"/>
        </w:rPr>
        <w:lastRenderedPageBreak/>
        <w:t>quả dữ liệu, dịch vụ của Cổng Dịch vụ công quốc gia, Trung tâm Dữ liệu quốc gia, phát triển theo hướng một cửa số quốc gia theo lộ trình; bảo đảm tiến độ đưa vào khai thác sử dụng của Trung tâm dữ liệu quốc gia, đồng bộ tiến độ giữa hạ tầng vật lý quan trọng này với nền tảng hệ thống Cổng Dịch vụ công quốc gia.</w:t>
      </w:r>
    </w:p>
    <w:p w14:paraId="49C32EBA" w14:textId="77777777" w:rsidR="0071611C" w:rsidRPr="009270C9" w:rsidRDefault="0071611C" w:rsidP="0071611C">
      <w:pPr>
        <w:pStyle w:val="NormalWeb"/>
        <w:shd w:val="clear" w:color="auto" w:fill="FFFFFF"/>
        <w:spacing w:before="120" w:beforeAutospacing="0" w:after="120" w:afterAutospacing="0" w:line="360" w:lineRule="exact"/>
        <w:ind w:firstLine="720"/>
        <w:jc w:val="both"/>
        <w:rPr>
          <w:sz w:val="28"/>
          <w:szCs w:val="28"/>
          <w:lang w:val="it-IT"/>
        </w:rPr>
      </w:pPr>
      <w:r w:rsidRPr="009270C9">
        <w:rPr>
          <w:sz w:val="28"/>
          <w:szCs w:val="28"/>
          <w:lang w:val="it-IT"/>
        </w:rPr>
        <w:t>Đẩy nhanh số hóa hồ sơ, kết quả giải quyết thủ tục hành chính trong quá trình tiếp nhận, giải quyết thủ tục hành chính, gắn việc số hóa với thực hiện nhiệm vụ của cán bộ, công chức trong quá trình giải quyết thủ tục hành chính bảo đảm đúng theo tiến độ trong Kế hoạch số hóa đã ban hành, bảo đảm 100% hồ sơ, kết quả mới được số hóa ngay khi tiếp nhận, xử lý, giải quyết và hoàn thành mục tiêu số hóa 100% kết quả giải quyết thủ tục hành chính còn hiệu lực theo quy định. Triển khai các giải pháp nhằm bảo đảm phủ sóng mạng di động 5G toàn quốc, số lượng trạm phát sóng 5G đạt tối thiểu bằng 50% số trạm phát sóng 4G hiện nay, tạo nền tảng hạ tầng công nghệ để bảo đảm khả năng truy cập dịch vụ công trực tuyến. Rà soát, khẩn trương cung cấp điện với mục tiêu xóa các điểm thiếu điện ở các thôn, bản trên cả nước; hoàn thành xóa các điểm lõm sóng để các thôn bản có điều kiện tiếp cận chuyển đổi số.</w:t>
      </w:r>
    </w:p>
    <w:p w14:paraId="5FE477CD" w14:textId="77777777" w:rsidR="0071611C" w:rsidRPr="009270C9" w:rsidRDefault="0071611C" w:rsidP="0071611C">
      <w:pPr>
        <w:pStyle w:val="NormalWeb"/>
        <w:shd w:val="clear" w:color="auto" w:fill="FFFFFF"/>
        <w:spacing w:before="120" w:beforeAutospacing="0" w:after="120" w:afterAutospacing="0" w:line="360" w:lineRule="exact"/>
        <w:ind w:firstLine="720"/>
        <w:jc w:val="both"/>
        <w:rPr>
          <w:sz w:val="28"/>
          <w:szCs w:val="28"/>
          <w:lang w:val="it-IT"/>
        </w:rPr>
      </w:pPr>
      <w:r w:rsidRPr="009270C9">
        <w:rPr>
          <w:sz w:val="28"/>
          <w:szCs w:val="28"/>
          <w:lang w:val="it-IT"/>
        </w:rPr>
        <w:t>Bảo đảm an toàn thông tin, an ninh mạng cho các hạ tầng kỹ thuật, dữ liệu, ứng dụng triển khai tại các bộ, cơ quan, địa phương. Thực hiện kế hoạch đào tạo, bồi dưỡng hoặc lồng ghép vào kế hoạch đào tạo, tập huấn, bồi dưỡng kiến thức về chuyển đổi số cho đội ngũ cán bộ, công chức, viên chức kiến thức, kỹ năng chuyên môn để bảo đảm phục vụ hoạt động cung cấp dịch vụ công trực tuyến. Thu thập, tổng hợp và công bố ý kiến phản hồi, đánh giá của người dân về dịch vụ công trực tuyến thông qua Nền tảng VNForm định kỳ hằng quý để cải tiến chất lượng của dịch vụ. </w:t>
      </w:r>
    </w:p>
    <w:p w14:paraId="5AD4D255" w14:textId="534B0E9A" w:rsidR="006C3FDD" w:rsidRPr="009270C9" w:rsidRDefault="0071611C" w:rsidP="0071611C">
      <w:pPr>
        <w:pStyle w:val="NormalWeb"/>
        <w:shd w:val="clear" w:color="auto" w:fill="FFFFFF"/>
        <w:spacing w:before="300" w:beforeAutospacing="0" w:after="300" w:afterAutospacing="0"/>
        <w:jc w:val="right"/>
        <w:rPr>
          <w:i/>
          <w:iCs/>
          <w:sz w:val="28"/>
          <w:szCs w:val="28"/>
          <w:lang w:val="it-IT"/>
        </w:rPr>
      </w:pPr>
      <w:r w:rsidRPr="009270C9">
        <w:rPr>
          <w:i/>
          <w:iCs/>
          <w:sz w:val="28"/>
          <w:szCs w:val="28"/>
          <w:lang w:val="it-IT"/>
        </w:rPr>
        <w:t>(Nguồn: Ban Tuyên giáo và Dân vận Trung ương)</w:t>
      </w:r>
    </w:p>
    <w:p w14:paraId="0133C50A" w14:textId="6BEAD93C" w:rsidR="006C3FDD" w:rsidRPr="009270C9" w:rsidRDefault="006C3FDD">
      <w:pPr>
        <w:rPr>
          <w:i/>
          <w:iCs/>
          <w:sz w:val="28"/>
          <w:szCs w:val="28"/>
          <w:lang w:val="it-IT" w:eastAsia="en-MY"/>
        </w:rPr>
      </w:pPr>
      <w:r w:rsidRPr="009270C9">
        <w:rPr>
          <w:i/>
          <w:iCs/>
          <w:sz w:val="28"/>
          <w:szCs w:val="28"/>
          <w:lang w:val="it-IT"/>
        </w:rPr>
        <w:br w:type="page"/>
      </w:r>
    </w:p>
    <w:p w14:paraId="0A8EF3A0" w14:textId="2B9CD27A" w:rsidR="0093663F" w:rsidRPr="009270C9" w:rsidRDefault="006C3FDD" w:rsidP="0093663F">
      <w:pPr>
        <w:rPr>
          <w:i/>
          <w:iCs/>
          <w:sz w:val="28"/>
          <w:szCs w:val="28"/>
          <w:lang w:val="it-IT"/>
        </w:rPr>
      </w:pPr>
      <w:r w:rsidRPr="009270C9">
        <w:rPr>
          <w:noProof/>
          <w:sz w:val="28"/>
          <w:szCs w:val="28"/>
          <w:lang w:val="vi-VN" w:eastAsia="vi-VN"/>
        </w:rPr>
        <w:lastRenderedPageBreak/>
        <mc:AlternateContent>
          <mc:Choice Requires="wps">
            <w:drawing>
              <wp:anchor distT="0" distB="0" distL="114300" distR="114300" simplePos="0" relativeHeight="251656704" behindDoc="0" locked="0" layoutInCell="1" allowOverlap="1" wp14:anchorId="4F179D21" wp14:editId="3A435994">
                <wp:simplePos x="0" y="0"/>
                <wp:positionH relativeFrom="margin">
                  <wp:align>center</wp:align>
                </wp:positionH>
                <wp:positionV relativeFrom="paragraph">
                  <wp:posOffset>-18120</wp:posOffset>
                </wp:positionV>
                <wp:extent cx="2668905" cy="342900"/>
                <wp:effectExtent l="19050" t="19050" r="17145" b="19050"/>
                <wp:wrapNone/>
                <wp:docPr id="9" name="Rectangle 1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solidFill>
                          <a:srgbClr val="FFFFFF"/>
                        </a:solidFill>
                        <a:ln w="38100" cmpd="dbl">
                          <a:solidFill>
                            <a:srgbClr val="FF0000"/>
                          </a:solidFill>
                          <a:miter lim="800000"/>
                          <a:headEnd/>
                          <a:tailEnd/>
                        </a:ln>
                      </wps:spPr>
                      <wps:txbx>
                        <w:txbxContent>
                          <w:p w14:paraId="74150D56" w14:textId="77777777" w:rsidR="00157B48" w:rsidRPr="00C0120D" w:rsidRDefault="00157B48" w:rsidP="00157B48">
                            <w:pPr>
                              <w:jc w:val="center"/>
                              <w:rPr>
                                <w:b/>
                                <w:color w:val="FF0000"/>
                                <w:sz w:val="32"/>
                                <w:szCs w:val="32"/>
                              </w:rPr>
                            </w:pPr>
                            <w:r>
                              <w:rPr>
                                <w:b/>
                                <w:color w:val="FF0000"/>
                                <w:sz w:val="32"/>
                                <w:szCs w:val="32"/>
                              </w:rPr>
                              <w:t>VĂN HÓA-XÃ HỘI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79D21" id="Rectangle 1157" o:spid="_x0000_s1034" style="position:absolute;margin-left:0;margin-top:-1.45pt;width:210.15pt;height:27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" strokecolor="red" strokeweight="3pt">
                <v:stroke linestyle="thinThin"/>
                <v:textbox>
                  <w:txbxContent>
                    <w:p w14:paraId="74150D56" w14:textId="77777777" w:rsidR="00157B48" w:rsidRPr="00C0120D" w:rsidRDefault="00157B48" w:rsidP="00157B48">
                      <w:pPr>
                        <w:jc w:val="center"/>
                        <w:rPr>
                          <w:b/>
                          <w:color w:val="FF0000"/>
                          <w:sz w:val="32"/>
                          <w:szCs w:val="32"/>
                        </w:rPr>
                      </w:pPr>
                      <w:r>
                        <w:rPr>
                          <w:b/>
                          <w:color w:val="FF0000"/>
                          <w:sz w:val="32"/>
                          <w:szCs w:val="32"/>
                        </w:rPr>
                        <w:t>VĂN HÓA-XÃ HỘI</w:t>
                      </w:r>
                    </w:p>
                  </w:txbxContent>
                </v:textbox>
                <w10:wrap anchorx="margin"/>
              </v:rect>
            </w:pict>
          </mc:Fallback>
        </mc:AlternateContent>
      </w:r>
    </w:p>
    <w:p w14:paraId="09BFEA02" w14:textId="4CE12A11" w:rsidR="0093663F" w:rsidRPr="009270C9" w:rsidRDefault="0093663F" w:rsidP="0093663F">
      <w:pPr>
        <w:rPr>
          <w:i/>
          <w:iCs/>
          <w:sz w:val="28"/>
          <w:szCs w:val="28"/>
          <w:lang w:val="it-IT"/>
        </w:rPr>
      </w:pPr>
    </w:p>
    <w:p w14:paraId="04B8814D" w14:textId="44D052A4" w:rsidR="0093663F" w:rsidRPr="009270C9" w:rsidRDefault="001713CC" w:rsidP="0093663F">
      <w:pPr>
        <w:jc w:val="center"/>
        <w:rPr>
          <w:rFonts w:eastAsia="Calibri"/>
          <w:sz w:val="28"/>
          <w:szCs w:val="28"/>
          <w:lang w:val="it-IT"/>
        </w:rPr>
      </w:pPr>
      <w:r w:rsidRPr="009270C9">
        <w:rPr>
          <w:rFonts w:eastAsia="Calibri"/>
          <w:b/>
          <w:bCs/>
          <w:sz w:val="28"/>
          <w:szCs w:val="28"/>
          <w:lang w:val="it-IT"/>
        </w:rPr>
        <w:t xml:space="preserve">Nhiệm vụ </w:t>
      </w:r>
      <w:r w:rsidRPr="009270C9">
        <w:rPr>
          <w:b/>
          <w:sz w:val="28"/>
          <w:szCs w:val="28"/>
          <w:lang w:val="it-IT"/>
        </w:rPr>
        <w:t xml:space="preserve">trọng tâm năm học 2025 - 2026 </w:t>
      </w:r>
      <w:r w:rsidRPr="009270C9">
        <w:rPr>
          <w:b/>
          <w:sz w:val="28"/>
          <w:szCs w:val="28"/>
          <w:lang w:val="it-IT"/>
        </w:rPr>
        <w:br/>
        <w:t>của ngành giáo dục và đào tạo Thành phố Hồ Chí Minh</w:t>
      </w:r>
      <w:r w:rsidRPr="009270C9">
        <w:rPr>
          <w:b/>
          <w:sz w:val="28"/>
          <w:szCs w:val="28"/>
          <w:lang w:val="it-IT"/>
        </w:rPr>
        <w:br/>
      </w:r>
    </w:p>
    <w:p w14:paraId="377B8B78" w14:textId="02EACC9E" w:rsidR="001713CC" w:rsidRPr="009270C9" w:rsidRDefault="001713CC" w:rsidP="00C43C54">
      <w:pPr>
        <w:spacing w:before="120" w:after="120" w:line="340" w:lineRule="exact"/>
        <w:ind w:firstLine="567"/>
        <w:jc w:val="both"/>
        <w:rPr>
          <w:b/>
          <w:sz w:val="28"/>
          <w:szCs w:val="28"/>
          <w:lang w:val="vi-VN"/>
        </w:rPr>
      </w:pPr>
      <w:r w:rsidRPr="009270C9">
        <w:rPr>
          <w:rFonts w:eastAsia="Calibri"/>
          <w:sz w:val="28"/>
          <w:szCs w:val="28"/>
          <w:lang w:val="it-IT"/>
        </w:rPr>
        <w:t xml:space="preserve">Năm học 2025 - 2026 là năm học đầu tiên triển khai thực hiện </w:t>
      </w:r>
      <w:r w:rsidRPr="009270C9">
        <w:rPr>
          <w:rFonts w:eastAsia="Calibri"/>
          <w:sz w:val="28"/>
          <w:szCs w:val="28"/>
          <w:lang w:val="da-DK"/>
        </w:rPr>
        <w:t xml:space="preserve">Nghị quyết số 51/NQ-CP ngày 18 tháng 3 năm 2025 của Chính phủ </w:t>
      </w:r>
      <w:r w:rsidRPr="009270C9">
        <w:rPr>
          <w:rFonts w:eastAsia="Calibri"/>
          <w:sz w:val="28"/>
          <w:szCs w:val="28"/>
          <w:lang w:val="vi-VN"/>
        </w:rPr>
        <w:t xml:space="preserve">ban hành Chương trình hành động </w:t>
      </w:r>
      <w:r w:rsidRPr="009270C9">
        <w:rPr>
          <w:rFonts w:eastAsia="Calibri"/>
          <w:sz w:val="28"/>
          <w:szCs w:val="28"/>
          <w:lang w:val="da-DK"/>
        </w:rPr>
        <w:t xml:space="preserve">thực hiện Kết luận số 91-KL/TW ngày 12 tháng 8 năm 2024 của Bộ Chính trị tiếp tục thực hiện Nghị quyết số 29-NQ/TW của Trung ương Đảng về đổi mới căn bản, toàn diện giáo dục và đào tạo và các Nghị quyết, </w:t>
      </w:r>
      <w:r w:rsidRPr="009270C9">
        <w:rPr>
          <w:rFonts w:eastAsia="Calibri"/>
          <w:sz w:val="28"/>
          <w:szCs w:val="28"/>
          <w:lang w:val="it-IT"/>
        </w:rPr>
        <w:t>Nghị định</w:t>
      </w:r>
      <w:r w:rsidRPr="009270C9">
        <w:rPr>
          <w:rFonts w:eastAsia="Calibri"/>
          <w:sz w:val="28"/>
          <w:szCs w:val="28"/>
          <w:lang w:val="vi-VN"/>
        </w:rPr>
        <w:t>, Quyết định về giáo dục</w:t>
      </w:r>
      <w:r w:rsidRPr="009270C9">
        <w:rPr>
          <w:rFonts w:eastAsia="Calibri"/>
          <w:sz w:val="28"/>
          <w:szCs w:val="28"/>
          <w:lang w:val="da-DK"/>
        </w:rPr>
        <w:t xml:space="preserve"> quan trọng </w:t>
      </w:r>
      <w:r w:rsidRPr="009270C9">
        <w:rPr>
          <w:rFonts w:eastAsia="Calibri"/>
          <w:sz w:val="28"/>
          <w:szCs w:val="28"/>
          <w:lang w:val="vi-VN"/>
        </w:rPr>
        <w:t xml:space="preserve">khác. Với tiềm lực mạnh mẽ về kinh tế, tài chính, dịch vụ, khoa học công nghệ và giáo dục; các chủ trương, chính sách và các chương trình phát triển giáo dục </w:t>
      </w:r>
      <w:r w:rsidR="00F97C51" w:rsidRPr="009270C9">
        <w:rPr>
          <w:rFonts w:eastAsia="Calibri"/>
          <w:sz w:val="28"/>
          <w:szCs w:val="28"/>
        </w:rPr>
        <w:t>T</w:t>
      </w:r>
      <w:r w:rsidRPr="009270C9">
        <w:rPr>
          <w:rFonts w:eastAsia="Calibri"/>
          <w:sz w:val="28"/>
          <w:szCs w:val="28"/>
          <w:lang w:val="vi-VN"/>
        </w:rPr>
        <w:t>hành phố Hồ Chí Minh tập trung vào mục tiêu then chốt là phát triển toàn diện giáo dục đào tạo, tiệm cận trình độ khu vực và quốc tế. Tuy nhiên, bối cảnh năm học 2025 – 2026 đang có nhiều khó khăn, thách thức trong điều kiện địa bàn mở rộng, số lượng học sinh, trường lớp tăng, các trường thuộc khu vực ngoại thành, vùng ven còn thiếu cơ sở vật chất, nhân lực, khó khăn trong việc đảm bảo chất lượng đồng đều... đòi hỏi cần tập trung giải quyết. Theo đó, ngành giáo dục-đào tạo thành phố đề ra các nhiệm vụ năm học 2025 - 2026 với các giải pháp trọng tâm, trọng điểm sau:</w:t>
      </w:r>
    </w:p>
    <w:p w14:paraId="19A23B69"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iCs/>
          <w:sz w:val="28"/>
          <w:szCs w:val="28"/>
          <w:lang w:val="nl-NL"/>
        </w:rPr>
      </w:pPr>
      <w:r w:rsidRPr="009270C9">
        <w:rPr>
          <w:rFonts w:eastAsia="Calibri"/>
          <w:b/>
          <w:bCs/>
          <w:iCs/>
          <w:sz w:val="28"/>
          <w:szCs w:val="28"/>
          <w:lang w:val="nl-NL"/>
        </w:rPr>
        <w:t xml:space="preserve">Thứ nhất, nâng cao hiệu lực, hiệu quả công tác quản lý nhà nước về giáo dục; đổi mới quản trị nhà trường, </w:t>
      </w:r>
      <w:r w:rsidRPr="009270C9">
        <w:rPr>
          <w:rFonts w:eastAsia="Calibri"/>
          <w:b/>
          <w:bCs/>
          <w:iCs/>
          <w:sz w:val="28"/>
          <w:szCs w:val="28"/>
          <w:lang w:val="vi-VN"/>
        </w:rPr>
        <w:t>đẩy</w:t>
      </w:r>
      <w:r w:rsidRPr="009270C9">
        <w:rPr>
          <w:rFonts w:eastAsia="Calibri"/>
          <w:b/>
          <w:bCs/>
          <w:iCs/>
          <w:sz w:val="28"/>
          <w:szCs w:val="28"/>
          <w:lang w:val="de-DE"/>
        </w:rPr>
        <w:t xml:space="preserve"> </w:t>
      </w:r>
      <w:r w:rsidRPr="009270C9">
        <w:rPr>
          <w:rFonts w:eastAsia="Calibri"/>
          <w:b/>
          <w:bCs/>
          <w:iCs/>
          <w:sz w:val="28"/>
          <w:szCs w:val="28"/>
          <w:lang w:val="vi-VN"/>
        </w:rPr>
        <w:t>mạnh</w:t>
      </w:r>
      <w:r w:rsidRPr="009270C9">
        <w:rPr>
          <w:rFonts w:eastAsia="Calibri"/>
          <w:b/>
          <w:bCs/>
          <w:iCs/>
          <w:sz w:val="28"/>
          <w:szCs w:val="28"/>
          <w:lang w:val="de-DE"/>
        </w:rPr>
        <w:t xml:space="preserve"> giao quyền tự chủ cho các cơ sở giáo dục công lập</w:t>
      </w:r>
      <w:r w:rsidRPr="009270C9">
        <w:rPr>
          <w:rFonts w:eastAsia="Calibri"/>
          <w:b/>
          <w:bCs/>
          <w:iCs/>
          <w:sz w:val="28"/>
          <w:szCs w:val="28"/>
          <w:lang w:val="vi-VN"/>
        </w:rPr>
        <w:t xml:space="preserve">. </w:t>
      </w:r>
      <w:r w:rsidRPr="009270C9">
        <w:rPr>
          <w:rFonts w:eastAsia="Calibri"/>
          <w:iCs/>
          <w:sz w:val="28"/>
          <w:szCs w:val="28"/>
          <w:lang w:val="nl-NL"/>
        </w:rPr>
        <w:t xml:space="preserve">Rà soát các quy định của pháp luật về giáo dục và đào tạo, pháp luật có liên quan để đề xuất các giải pháp tháo gỡ các điểm nghẽn về cơ chế, chính sách; tạo thuận lợi để phát triển giáo dục và đào tạo trên địa bàn. Tiếp tục tăng cường phân cấp, phân quyền,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w:t>
      </w:r>
    </w:p>
    <w:p w14:paraId="7FCDE330"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iCs/>
          <w:sz w:val="28"/>
          <w:szCs w:val="28"/>
          <w:lang w:val="nl-NL"/>
        </w:rPr>
      </w:pPr>
      <w:r w:rsidRPr="009270C9">
        <w:rPr>
          <w:rFonts w:eastAsia="Calibri"/>
          <w:b/>
          <w:bCs/>
          <w:iCs/>
          <w:sz w:val="28"/>
          <w:szCs w:val="28"/>
          <w:lang w:val="nl-NL"/>
        </w:rPr>
        <w:t>Thứ hai, đảm bảo công bằng trong cơ hội tiếp cận giáo dục có chất lượng cho người học; quan tâm đến đối tượng yếu thế, người dân tộc thiểu số, học sinh xã đảo và đặc khu, trẻ mồ côi, trẻ em không nơi nương tựa, người khuyết tật, người thuộc hộ nghèo, hộ cận nghèo</w:t>
      </w:r>
      <w:r w:rsidRPr="009270C9">
        <w:rPr>
          <w:rFonts w:eastAsia="Calibri"/>
          <w:b/>
          <w:bCs/>
          <w:iCs/>
          <w:sz w:val="28"/>
          <w:szCs w:val="28"/>
          <w:lang w:val="vi-VN"/>
        </w:rPr>
        <w:t xml:space="preserve">. </w:t>
      </w:r>
      <w:r w:rsidRPr="009270C9">
        <w:rPr>
          <w:rFonts w:eastAsia="Calibri"/>
          <w:iCs/>
          <w:sz w:val="28"/>
          <w:szCs w:val="28"/>
          <w:lang w:val="nl-NL"/>
        </w:rPr>
        <w:t>Thực hiện tốt công tác huy động trẻ ra lớp, đặc biệt là trẻ có hoàn cảnh khó khăn, trẻ khuyết tật, trẻ em nhập cư. Ưu tiên bố trí chỗ học cho trẻ thuộc diện chính sách, khó khăn tại các trường công lập; hỗ trợ nhóm lớp độc lập tư thục tiếp nhận trẻ yếu thế, đồng thời kiểm tra, giám sát chất lượng nuôi dưỡng, chăm sóc giáo dục trẻ. Bảo đảm công bằng trong tiếp cận giáo dục và đáp ứng nhu cầu học tập của người dân tộc thiểu số, vùng có điều kiện kinh tế - xã hội đặc biệt khó khăn và các đối tượng chính sách khác. Phát triển các phương thức giáo dục hòa nhập, chuyên biệt và bán chuyên biệt để đáp ứng quyền được học tập của người học là người khuyết tật, trẻ em có hoàn cảnh đặc biệt.</w:t>
      </w:r>
    </w:p>
    <w:p w14:paraId="1891A38C"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iCs/>
          <w:sz w:val="28"/>
          <w:szCs w:val="28"/>
          <w:lang w:val="nl-NL"/>
        </w:rPr>
      </w:pPr>
      <w:r w:rsidRPr="009270C9">
        <w:rPr>
          <w:rFonts w:eastAsia="Calibri"/>
          <w:b/>
          <w:bCs/>
          <w:iCs/>
          <w:sz w:val="28"/>
          <w:szCs w:val="28"/>
          <w:lang w:val="nl-NL"/>
        </w:rPr>
        <w:lastRenderedPageBreak/>
        <w:t>Thứ ba, tiếp tục đổi mới, nâng cao chất lượng giáo dục mầm non, giáo dục phổ thông và giáo dục thường xuyên</w:t>
      </w:r>
      <w:r w:rsidRPr="009270C9">
        <w:rPr>
          <w:rFonts w:eastAsia="Calibri"/>
          <w:b/>
          <w:bCs/>
          <w:iCs/>
          <w:sz w:val="28"/>
          <w:szCs w:val="28"/>
          <w:lang w:val="vi-VN"/>
        </w:rPr>
        <w:t xml:space="preserve">. </w:t>
      </w:r>
      <w:r w:rsidRPr="009270C9">
        <w:rPr>
          <w:rFonts w:eastAsia="Calibri"/>
          <w:bCs/>
          <w:iCs/>
          <w:sz w:val="28"/>
          <w:szCs w:val="28"/>
          <w:lang w:val="nl-NL"/>
        </w:rPr>
        <w:t>T</w:t>
      </w:r>
      <w:r w:rsidRPr="009270C9">
        <w:rPr>
          <w:rFonts w:eastAsia="Calibri"/>
          <w:bCs/>
          <w:iCs/>
          <w:sz w:val="28"/>
          <w:szCs w:val="28"/>
          <w:lang w:val="vi"/>
        </w:rPr>
        <w:t xml:space="preserve">hực hiện Chương trình </w:t>
      </w:r>
      <w:r w:rsidRPr="009270C9">
        <w:rPr>
          <w:rFonts w:eastAsia="Calibri"/>
          <w:bCs/>
          <w:iCs/>
          <w:sz w:val="28"/>
          <w:szCs w:val="28"/>
          <w:lang w:val="nl-NL"/>
        </w:rPr>
        <w:t>giáo dục mầm non</w:t>
      </w:r>
      <w:r w:rsidRPr="009270C9">
        <w:rPr>
          <w:rFonts w:eastAsia="Calibri"/>
          <w:bCs/>
          <w:iCs/>
          <w:sz w:val="28"/>
          <w:szCs w:val="28"/>
          <w:lang w:val="vi"/>
        </w:rPr>
        <w:t xml:space="preserve"> phù hợp nhu cầu, năng lực và đặc điểm của từng trẻ; khuyến khích vận dụng các phương pháp giáo dục tiên tiến</w:t>
      </w:r>
      <w:r w:rsidRPr="009270C9">
        <w:rPr>
          <w:rFonts w:eastAsia="Calibri"/>
          <w:bCs/>
          <w:iCs/>
          <w:sz w:val="28"/>
          <w:szCs w:val="28"/>
          <w:lang w:val="nl-NL"/>
        </w:rPr>
        <w:t>.</w:t>
      </w:r>
      <w:r w:rsidRPr="009270C9">
        <w:rPr>
          <w:rFonts w:eastAsia="Calibri"/>
          <w:bCs/>
          <w:sz w:val="28"/>
          <w:szCs w:val="28"/>
          <w:lang w:val="vi"/>
        </w:rPr>
        <w:t xml:space="preserve"> </w:t>
      </w:r>
      <w:r w:rsidRPr="009270C9">
        <w:rPr>
          <w:rFonts w:eastAsia="Calibri"/>
          <w:iCs/>
          <w:sz w:val="28"/>
          <w:szCs w:val="28"/>
          <w:lang w:val="vi"/>
        </w:rPr>
        <w:t xml:space="preserve">Đẩy mạnh đổi mới phương pháp dạy học và kiểm tra đánh giá tích cực theo định hướng phát triển phẩm chất, năng lực học sinh. Thực hiện hiệu quả dạy học 2 buổi/ngày đối với các cơ sở giáo dục phổ thông có đủ điều kiện theo quy định. </w:t>
      </w:r>
      <w:r w:rsidRPr="009270C9">
        <w:rPr>
          <w:rFonts w:eastAsia="Calibri"/>
          <w:iCs/>
          <w:sz w:val="28"/>
          <w:szCs w:val="28"/>
          <w:lang w:val="vi-VN"/>
        </w:rPr>
        <w:t>T</w:t>
      </w:r>
      <w:r w:rsidRPr="009270C9">
        <w:rPr>
          <w:rFonts w:eastAsia="Calibri"/>
          <w:iCs/>
          <w:sz w:val="28"/>
          <w:szCs w:val="28"/>
          <w:lang w:val="vi"/>
        </w:rPr>
        <w:t xml:space="preserve">húc đẩy và nâng cao chất lượng giáo dục STEM/STEAM, giáo dục phát triển năng lực số, giáo dục sử dụng trí tuệ nhân tạo (AI); </w:t>
      </w:r>
      <w:proofErr w:type="spellStart"/>
      <w:r w:rsidRPr="009270C9">
        <w:rPr>
          <w:rFonts w:eastAsia="Calibri"/>
          <w:iCs/>
          <w:sz w:val="28"/>
          <w:szCs w:val="28"/>
          <w:lang w:val="x-none"/>
        </w:rPr>
        <w:t>chú</w:t>
      </w:r>
      <w:proofErr w:type="spellEnd"/>
      <w:r w:rsidRPr="009270C9">
        <w:rPr>
          <w:rFonts w:eastAsia="Calibri"/>
          <w:iCs/>
          <w:sz w:val="28"/>
          <w:szCs w:val="28"/>
          <w:lang w:val="x-none"/>
        </w:rPr>
        <w:t xml:space="preserve"> </w:t>
      </w:r>
      <w:proofErr w:type="spellStart"/>
      <w:r w:rsidRPr="009270C9">
        <w:rPr>
          <w:rFonts w:eastAsia="Calibri"/>
          <w:iCs/>
          <w:sz w:val="28"/>
          <w:szCs w:val="28"/>
          <w:lang w:val="x-none"/>
        </w:rPr>
        <w:t>trọng</w:t>
      </w:r>
      <w:proofErr w:type="spellEnd"/>
      <w:r w:rsidRPr="009270C9">
        <w:rPr>
          <w:rFonts w:eastAsia="Calibri"/>
          <w:iCs/>
          <w:sz w:val="28"/>
          <w:szCs w:val="28"/>
          <w:lang w:val="x-none"/>
        </w:rPr>
        <w:t xml:space="preserve"> </w:t>
      </w:r>
      <w:proofErr w:type="spellStart"/>
      <w:r w:rsidRPr="009270C9">
        <w:rPr>
          <w:rFonts w:eastAsia="Calibri"/>
          <w:iCs/>
          <w:sz w:val="28"/>
          <w:szCs w:val="28"/>
          <w:lang w:val="x-none"/>
        </w:rPr>
        <w:t>giáo</w:t>
      </w:r>
      <w:proofErr w:type="spellEnd"/>
      <w:r w:rsidRPr="009270C9">
        <w:rPr>
          <w:rFonts w:eastAsia="Calibri"/>
          <w:iCs/>
          <w:sz w:val="28"/>
          <w:szCs w:val="28"/>
          <w:lang w:val="x-none"/>
        </w:rPr>
        <w:t xml:space="preserve"> </w:t>
      </w:r>
      <w:proofErr w:type="spellStart"/>
      <w:r w:rsidRPr="009270C9">
        <w:rPr>
          <w:rFonts w:eastAsia="Calibri"/>
          <w:iCs/>
          <w:sz w:val="28"/>
          <w:szCs w:val="28"/>
          <w:lang w:val="x-none"/>
        </w:rPr>
        <w:t>dục</w:t>
      </w:r>
      <w:proofErr w:type="spellEnd"/>
      <w:r w:rsidRPr="009270C9">
        <w:rPr>
          <w:rFonts w:eastAsia="Calibri"/>
          <w:iCs/>
          <w:sz w:val="28"/>
          <w:szCs w:val="28"/>
          <w:lang w:val="x-none"/>
        </w:rPr>
        <w:t xml:space="preserve"> </w:t>
      </w:r>
      <w:proofErr w:type="spellStart"/>
      <w:r w:rsidRPr="009270C9">
        <w:rPr>
          <w:rFonts w:eastAsia="Calibri"/>
          <w:iCs/>
          <w:sz w:val="28"/>
          <w:szCs w:val="28"/>
          <w:lang w:val="x-none"/>
        </w:rPr>
        <w:t>tư</w:t>
      </w:r>
      <w:proofErr w:type="spellEnd"/>
      <w:r w:rsidRPr="009270C9">
        <w:rPr>
          <w:rFonts w:eastAsia="Calibri"/>
          <w:iCs/>
          <w:sz w:val="28"/>
          <w:szCs w:val="28"/>
          <w:lang w:val="x-none"/>
        </w:rPr>
        <w:t xml:space="preserve"> </w:t>
      </w:r>
      <w:proofErr w:type="spellStart"/>
      <w:r w:rsidRPr="009270C9">
        <w:rPr>
          <w:rFonts w:eastAsia="Calibri"/>
          <w:iCs/>
          <w:sz w:val="28"/>
          <w:szCs w:val="28"/>
          <w:lang w:val="x-none"/>
        </w:rPr>
        <w:t>tưởng</w:t>
      </w:r>
      <w:proofErr w:type="spellEnd"/>
      <w:r w:rsidRPr="009270C9">
        <w:rPr>
          <w:rFonts w:eastAsia="Calibri"/>
          <w:iCs/>
          <w:sz w:val="28"/>
          <w:szCs w:val="28"/>
          <w:lang w:val="x-none"/>
        </w:rPr>
        <w:t xml:space="preserve">, </w:t>
      </w:r>
      <w:proofErr w:type="spellStart"/>
      <w:r w:rsidRPr="009270C9">
        <w:rPr>
          <w:rFonts w:eastAsia="Calibri"/>
          <w:iCs/>
          <w:sz w:val="28"/>
          <w:szCs w:val="28"/>
          <w:lang w:val="x-none"/>
        </w:rPr>
        <w:t>đạo</w:t>
      </w:r>
      <w:proofErr w:type="spellEnd"/>
      <w:r w:rsidRPr="009270C9">
        <w:rPr>
          <w:rFonts w:eastAsia="Calibri"/>
          <w:iCs/>
          <w:sz w:val="28"/>
          <w:szCs w:val="28"/>
          <w:lang w:val="x-none"/>
        </w:rPr>
        <w:t xml:space="preserve"> </w:t>
      </w:r>
      <w:proofErr w:type="spellStart"/>
      <w:r w:rsidRPr="009270C9">
        <w:rPr>
          <w:rFonts w:eastAsia="Calibri"/>
          <w:iCs/>
          <w:sz w:val="28"/>
          <w:szCs w:val="28"/>
          <w:lang w:val="x-none"/>
        </w:rPr>
        <w:t>đức</w:t>
      </w:r>
      <w:proofErr w:type="spellEnd"/>
      <w:r w:rsidRPr="009270C9">
        <w:rPr>
          <w:rFonts w:eastAsia="Calibri"/>
          <w:iCs/>
          <w:sz w:val="28"/>
          <w:szCs w:val="28"/>
          <w:lang w:val="x-none"/>
        </w:rPr>
        <w:t xml:space="preserve">, </w:t>
      </w:r>
      <w:r w:rsidRPr="009270C9">
        <w:rPr>
          <w:rFonts w:eastAsia="Calibri"/>
          <w:iCs/>
          <w:sz w:val="28"/>
          <w:szCs w:val="28"/>
          <w:lang w:val="vi"/>
        </w:rPr>
        <w:t>thể chất</w:t>
      </w:r>
      <w:r w:rsidRPr="009270C9">
        <w:rPr>
          <w:rFonts w:eastAsia="Calibri"/>
          <w:iCs/>
          <w:sz w:val="28"/>
          <w:szCs w:val="28"/>
          <w:lang w:val="nl-NL"/>
        </w:rPr>
        <w:t xml:space="preserve">; giáo dục hướng nghiệp và định hướng phân luồng học sinh sau trung học cơ sở và sau trung học phổ thông. Tăng cường phối hợp giữa nhà trường, cha mẹ học sinh và các cơ quan, tổ chức có liên quan tại địa phương trong quá trình thực hiện kế hoạch giáo dục của nhà trường. </w:t>
      </w:r>
    </w:p>
    <w:p w14:paraId="263BF61F"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b/>
          <w:iCs/>
          <w:sz w:val="28"/>
          <w:szCs w:val="28"/>
          <w:lang w:val="nl-NL"/>
        </w:rPr>
      </w:pPr>
      <w:r w:rsidRPr="009270C9">
        <w:rPr>
          <w:rFonts w:eastAsia="Calibri"/>
          <w:b/>
          <w:bCs/>
          <w:iCs/>
          <w:sz w:val="28"/>
          <w:szCs w:val="28"/>
          <w:lang w:val="nl-NL"/>
        </w:rPr>
        <w:t>Thứ tư, nâng cao chất lượng, chuẩn hóa và phát triển đội ngũ giáo viên, cán bộ quản lý giáo dục các cấp</w:t>
      </w:r>
      <w:r w:rsidRPr="009270C9">
        <w:rPr>
          <w:rFonts w:eastAsia="Calibri"/>
          <w:b/>
          <w:bCs/>
          <w:iCs/>
          <w:sz w:val="28"/>
          <w:szCs w:val="28"/>
          <w:lang w:val="vi-VN"/>
        </w:rPr>
        <w:t xml:space="preserve">. </w:t>
      </w:r>
      <w:r w:rsidRPr="009270C9">
        <w:rPr>
          <w:rFonts w:eastAsia="Calibri"/>
          <w:iCs/>
          <w:sz w:val="28"/>
          <w:szCs w:val="28"/>
          <w:lang w:val="nl-NL"/>
        </w:rPr>
        <w:t xml:space="preserve">Huy động đội ngũ có trình độ, kỹ năng nghề cao tham gia giảng dạy các chương trình đào tạo giáo dục nghề nghiệp; các nghệ nhân, nghệ sĩ,…tham gia tổ chức hoạt động giáo dục trong nhà trường thuộc các lĩnh vực nghệ thuật, thể thao,… 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đặc biệt là năng lực ứng dụng công nghệ số (trí tuệ nhân tạo, dữ liệu lớn…) và năng lực ngoại ngữ. </w:t>
      </w:r>
    </w:p>
    <w:p w14:paraId="655DC8F1"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iCs/>
          <w:sz w:val="28"/>
          <w:szCs w:val="28"/>
          <w:lang w:val="nl-NL"/>
        </w:rPr>
      </w:pPr>
      <w:r w:rsidRPr="009270C9">
        <w:rPr>
          <w:rFonts w:eastAsia="Calibri"/>
          <w:b/>
          <w:bCs/>
          <w:iCs/>
          <w:sz w:val="28"/>
          <w:szCs w:val="28"/>
          <w:lang w:val="nl-NL"/>
        </w:rPr>
        <w:t>Thứ năm, đổi mới công tác giáo dục chính trị, tư tưởng; giáo dục quốc phòng an ninh đối với nhà giáo và học sinh, sinh viên</w:t>
      </w:r>
      <w:r w:rsidRPr="009270C9">
        <w:rPr>
          <w:rFonts w:eastAsia="Calibri"/>
          <w:b/>
          <w:bCs/>
          <w:iCs/>
          <w:sz w:val="28"/>
          <w:szCs w:val="28"/>
          <w:lang w:val="vi-VN"/>
        </w:rPr>
        <w:t xml:space="preserve">. </w:t>
      </w:r>
      <w:r w:rsidRPr="009270C9">
        <w:rPr>
          <w:rFonts w:eastAsia="Calibri"/>
          <w:iCs/>
          <w:sz w:val="28"/>
          <w:szCs w:val="28"/>
          <w:lang w:val="nl-NL"/>
        </w:rPr>
        <w:t xml:space="preserve">Tăng cường công tác giáo dục chính trị, tư tưởng đối với cán bộ, công chức, viên chức và người lao động. Triển khai hiệu quả công tác giáo dục chính trị tư tưởng, đạo đức trong trường học; giáo dục học sinh, sinh viên lòng yêu nước, khơi dậy khát vọng phát triển đất nước phồn vinh, hạnh phúc; tiếp tục đẩy mạnh học tập và làm theo tư tưởng, đạo đức, phong cách Hồ Chí Minh trong toàn ngành giáo dục. </w:t>
      </w:r>
    </w:p>
    <w:p w14:paraId="59F2C2E8"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spacing w:val="-4"/>
          <w:sz w:val="28"/>
          <w:szCs w:val="28"/>
          <w:lang w:val="nl-NL"/>
        </w:rPr>
      </w:pPr>
      <w:r w:rsidRPr="009270C9">
        <w:rPr>
          <w:rFonts w:eastAsia="Calibri"/>
          <w:b/>
          <w:bCs/>
          <w:iCs/>
          <w:spacing w:val="-4"/>
          <w:sz w:val="28"/>
          <w:szCs w:val="28"/>
          <w:lang w:val="nl-NL"/>
        </w:rPr>
        <w:t xml:space="preserve">Thứ sáu, tiếp tục xây dựng mô hình trường học hạnh phúc </w:t>
      </w:r>
      <w:r w:rsidRPr="009270C9">
        <w:rPr>
          <w:rFonts w:eastAsia="Calibri"/>
          <w:iCs/>
          <w:spacing w:val="-4"/>
          <w:sz w:val="28"/>
          <w:szCs w:val="28"/>
          <w:lang w:val="nl-NL"/>
        </w:rPr>
        <w:t>ngành giáo dục và đào tạo Thành phố p</w:t>
      </w:r>
      <w:r w:rsidRPr="009270C9">
        <w:rPr>
          <w:rFonts w:eastAsia="Calibri"/>
          <w:iCs/>
          <w:spacing w:val="-4"/>
          <w:sz w:val="28"/>
          <w:szCs w:val="28"/>
          <w:lang w:val="vi-VN"/>
        </w:rPr>
        <w:t xml:space="preserve">hối hợp với các đơn vị liên quan tổ chức tập huấn về </w:t>
      </w:r>
      <w:r w:rsidRPr="009270C9">
        <w:rPr>
          <w:rFonts w:eastAsia="Calibri"/>
          <w:spacing w:val="-4"/>
          <w:sz w:val="28"/>
          <w:szCs w:val="28"/>
          <w:lang w:val="vi-VN"/>
        </w:rPr>
        <w:t>Trường học hạnh phúc</w:t>
      </w:r>
      <w:r w:rsidRPr="009270C9">
        <w:rPr>
          <w:rFonts w:eastAsia="Calibri"/>
          <w:iCs/>
          <w:spacing w:val="-4"/>
          <w:sz w:val="28"/>
          <w:szCs w:val="28"/>
          <w:lang w:val="vi-VN"/>
        </w:rPr>
        <w:t xml:space="preserve"> và </w:t>
      </w:r>
      <w:r w:rsidRPr="009270C9">
        <w:rPr>
          <w:rFonts w:eastAsia="Calibri"/>
          <w:spacing w:val="-4"/>
          <w:sz w:val="28"/>
          <w:szCs w:val="28"/>
          <w:lang w:val="vi-VN"/>
        </w:rPr>
        <w:t>Bộ tiêu chí Trường học hạnh phúc</w:t>
      </w:r>
      <w:r w:rsidRPr="009270C9">
        <w:rPr>
          <w:rFonts w:eastAsia="Calibri"/>
          <w:iCs/>
          <w:spacing w:val="-4"/>
          <w:sz w:val="28"/>
          <w:szCs w:val="28"/>
          <w:lang w:val="nl-NL"/>
        </w:rPr>
        <w:t>;</w:t>
      </w:r>
      <w:r w:rsidRPr="009270C9">
        <w:rPr>
          <w:rFonts w:eastAsia="Calibri"/>
          <w:spacing w:val="-4"/>
          <w:sz w:val="28"/>
          <w:szCs w:val="28"/>
          <w:lang w:val="nl-NL"/>
        </w:rPr>
        <w:t xml:space="preserve"> đánh giá, rút kinh nghiệm và tiếp tục hoàn thiện bộ tiêu chí; giới thiệu nhân rộng mô hình của các đơn vị thực hiện hiệu quả.</w:t>
      </w:r>
    </w:p>
    <w:p w14:paraId="512C13B3"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b/>
          <w:bCs/>
          <w:iCs/>
          <w:sz w:val="28"/>
          <w:szCs w:val="28"/>
          <w:lang w:val="nl-NL"/>
        </w:rPr>
      </w:pPr>
      <w:r w:rsidRPr="009270C9">
        <w:rPr>
          <w:rFonts w:eastAsia="Calibri"/>
          <w:b/>
          <w:bCs/>
          <w:iCs/>
          <w:sz w:val="28"/>
          <w:szCs w:val="28"/>
          <w:lang w:val="nl-NL"/>
        </w:rPr>
        <w:t>Thứ bảy, tăng cường công tác giáo dục thể chất, hoạt động thể thao, y tế trường học; bảo đảm an toàn trường học, chủ động phòng, chống và ứng phó hiệu quả với thiên tai, dịch bệnh.</w:t>
      </w:r>
    </w:p>
    <w:p w14:paraId="22FC9691"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bCs/>
          <w:iCs/>
          <w:spacing w:val="-2"/>
          <w:sz w:val="28"/>
          <w:szCs w:val="28"/>
          <w:lang w:val="nl-NL"/>
        </w:rPr>
      </w:pPr>
      <w:r w:rsidRPr="009270C9">
        <w:rPr>
          <w:rFonts w:eastAsia="Calibri"/>
          <w:iCs/>
          <w:spacing w:val="-2"/>
          <w:sz w:val="28"/>
          <w:szCs w:val="28"/>
          <w:lang w:val="nl-NL"/>
        </w:rPr>
        <w:t xml:space="preserve">Tiếp tục thực hiện các Đề án, Chương trình </w:t>
      </w:r>
      <w:r w:rsidRPr="009270C9">
        <w:rPr>
          <w:rFonts w:eastAsia="Calibri"/>
          <w:iCs/>
          <w:spacing w:val="-2"/>
          <w:sz w:val="28"/>
          <w:szCs w:val="28"/>
          <w:lang w:val="vi-VN"/>
        </w:rPr>
        <w:t>về nâng cao chất lượng giáo dục thể chất, phát triển phong trào thể thao học đường</w:t>
      </w:r>
      <w:r w:rsidRPr="009270C9">
        <w:rPr>
          <w:rFonts w:eastAsia="Calibri"/>
          <w:iCs/>
          <w:spacing w:val="-2"/>
          <w:sz w:val="28"/>
          <w:szCs w:val="28"/>
          <w:lang w:val="nl-NL"/>
        </w:rPr>
        <w:t xml:space="preserve">; nâng cao số lượng và hiệu quả hoạt động </w:t>
      </w:r>
      <w:r w:rsidRPr="009270C9">
        <w:rPr>
          <w:rFonts w:eastAsia="Calibri"/>
          <w:iCs/>
          <w:spacing w:val="-2"/>
          <w:sz w:val="28"/>
          <w:szCs w:val="28"/>
          <w:lang w:val="nl-NL"/>
        </w:rPr>
        <w:lastRenderedPageBreak/>
        <w:t xml:space="preserve">của các câu lạc bộ trường học để thu hút đông đảo học sinh tham gia phối hợp xuyên suốt giữa nhà trường, gia đình và địa phương. Tăng cường công tác bảo đảm an toàn trường học, tạo sự chuyển biến tích cực về năng lực quản lý, kỹ năng ứng phó với các tình huống thiên tai, cháy nổ. Triển khai đồng bộ các giải pháp phòng, chống bạo lực học đường; phòng, chống tội phạm, tệ nạn xã hội… </w:t>
      </w:r>
      <w:r w:rsidRPr="009270C9">
        <w:rPr>
          <w:rFonts w:eastAsia="Calibri"/>
          <w:bCs/>
          <w:iCs/>
          <w:spacing w:val="-2"/>
          <w:sz w:val="28"/>
          <w:szCs w:val="28"/>
          <w:lang w:val="nl-NL"/>
        </w:rPr>
        <w:t xml:space="preserve">Triển khai hiệu quả các chương trình, đề án về công tác y tế trường học và bảo vệ, chăm sóc sức khỏe trẻ em, học sinh, sinh viên. </w:t>
      </w:r>
    </w:p>
    <w:p w14:paraId="4F28F8AA"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sz w:val="28"/>
          <w:szCs w:val="28"/>
          <w:lang w:val="nb-NO"/>
        </w:rPr>
      </w:pPr>
      <w:r w:rsidRPr="009270C9">
        <w:rPr>
          <w:rFonts w:eastAsia="Calibri"/>
          <w:b/>
          <w:bCs/>
          <w:iCs/>
          <w:sz w:val="28"/>
          <w:szCs w:val="28"/>
          <w:lang w:val="nl-NL"/>
        </w:rPr>
        <w:t xml:space="preserve">Thứ tám, nâng cao chất lượng đào tạo nhân lực, </w:t>
      </w:r>
      <w:proofErr w:type="spellStart"/>
      <w:r w:rsidRPr="009270C9">
        <w:rPr>
          <w:rFonts w:eastAsia="Calibri"/>
          <w:b/>
          <w:bCs/>
          <w:iCs/>
          <w:sz w:val="28"/>
          <w:szCs w:val="28"/>
        </w:rPr>
        <w:t>hiện</w:t>
      </w:r>
      <w:proofErr w:type="spellEnd"/>
      <w:r w:rsidRPr="009270C9">
        <w:rPr>
          <w:rFonts w:eastAsia="Calibri"/>
          <w:b/>
          <w:bCs/>
          <w:iCs/>
          <w:sz w:val="28"/>
          <w:szCs w:val="28"/>
        </w:rPr>
        <w:t xml:space="preserve"> </w:t>
      </w:r>
      <w:proofErr w:type="spellStart"/>
      <w:r w:rsidRPr="009270C9">
        <w:rPr>
          <w:rFonts w:eastAsia="Calibri"/>
          <w:b/>
          <w:bCs/>
          <w:iCs/>
          <w:sz w:val="28"/>
          <w:szCs w:val="28"/>
        </w:rPr>
        <w:t>đại</w:t>
      </w:r>
      <w:proofErr w:type="spellEnd"/>
      <w:r w:rsidRPr="009270C9">
        <w:rPr>
          <w:rFonts w:eastAsia="Calibri"/>
          <w:b/>
          <w:bCs/>
          <w:iCs/>
          <w:sz w:val="28"/>
          <w:szCs w:val="28"/>
        </w:rPr>
        <w:t xml:space="preserve"> </w:t>
      </w:r>
      <w:proofErr w:type="spellStart"/>
      <w:r w:rsidRPr="009270C9">
        <w:rPr>
          <w:rFonts w:eastAsia="Calibri"/>
          <w:b/>
          <w:bCs/>
          <w:iCs/>
          <w:sz w:val="28"/>
          <w:szCs w:val="28"/>
        </w:rPr>
        <w:t>hóa</w:t>
      </w:r>
      <w:proofErr w:type="spellEnd"/>
      <w:r w:rsidRPr="009270C9">
        <w:rPr>
          <w:rFonts w:eastAsia="Calibri"/>
          <w:b/>
          <w:bCs/>
          <w:iCs/>
          <w:sz w:val="28"/>
          <w:szCs w:val="28"/>
        </w:rPr>
        <w:t xml:space="preserve"> </w:t>
      </w:r>
      <w:proofErr w:type="spellStart"/>
      <w:r w:rsidRPr="009270C9">
        <w:rPr>
          <w:rFonts w:eastAsia="Calibri"/>
          <w:b/>
          <w:bCs/>
          <w:iCs/>
          <w:sz w:val="28"/>
          <w:szCs w:val="28"/>
        </w:rPr>
        <w:t>giáo</w:t>
      </w:r>
      <w:proofErr w:type="spellEnd"/>
      <w:r w:rsidRPr="009270C9">
        <w:rPr>
          <w:rFonts w:eastAsia="Calibri"/>
          <w:b/>
          <w:bCs/>
          <w:iCs/>
          <w:sz w:val="28"/>
          <w:szCs w:val="28"/>
        </w:rPr>
        <w:t xml:space="preserve"> </w:t>
      </w:r>
      <w:proofErr w:type="spellStart"/>
      <w:r w:rsidRPr="009270C9">
        <w:rPr>
          <w:rFonts w:eastAsia="Calibri"/>
          <w:b/>
          <w:bCs/>
          <w:iCs/>
          <w:sz w:val="28"/>
          <w:szCs w:val="28"/>
        </w:rPr>
        <w:t>dục</w:t>
      </w:r>
      <w:proofErr w:type="spellEnd"/>
      <w:r w:rsidRPr="009270C9">
        <w:rPr>
          <w:rFonts w:eastAsia="Calibri"/>
          <w:b/>
          <w:bCs/>
          <w:iCs/>
          <w:sz w:val="28"/>
          <w:szCs w:val="28"/>
        </w:rPr>
        <w:t xml:space="preserve"> </w:t>
      </w:r>
      <w:proofErr w:type="spellStart"/>
      <w:r w:rsidRPr="009270C9">
        <w:rPr>
          <w:rFonts w:eastAsia="Calibri"/>
          <w:b/>
          <w:bCs/>
          <w:iCs/>
          <w:sz w:val="28"/>
          <w:szCs w:val="28"/>
        </w:rPr>
        <w:t>nghề</w:t>
      </w:r>
      <w:proofErr w:type="spellEnd"/>
      <w:r w:rsidRPr="009270C9">
        <w:rPr>
          <w:rFonts w:eastAsia="Calibri"/>
          <w:b/>
          <w:bCs/>
          <w:iCs/>
          <w:sz w:val="28"/>
          <w:szCs w:val="28"/>
        </w:rPr>
        <w:t xml:space="preserve"> </w:t>
      </w:r>
      <w:proofErr w:type="spellStart"/>
      <w:r w:rsidRPr="009270C9">
        <w:rPr>
          <w:rFonts w:eastAsia="Calibri"/>
          <w:b/>
          <w:bCs/>
          <w:iCs/>
          <w:sz w:val="28"/>
          <w:szCs w:val="28"/>
        </w:rPr>
        <w:t>nghiệp</w:t>
      </w:r>
      <w:proofErr w:type="spellEnd"/>
      <w:r w:rsidRPr="009270C9">
        <w:rPr>
          <w:rFonts w:eastAsia="Calibri"/>
          <w:b/>
          <w:bCs/>
          <w:iCs/>
          <w:sz w:val="28"/>
          <w:szCs w:val="28"/>
        </w:rPr>
        <w:t xml:space="preserve">; </w:t>
      </w:r>
      <w:proofErr w:type="spellStart"/>
      <w:r w:rsidRPr="009270C9">
        <w:rPr>
          <w:rFonts w:eastAsia="Calibri"/>
          <w:b/>
          <w:bCs/>
          <w:iCs/>
          <w:sz w:val="28"/>
          <w:szCs w:val="28"/>
        </w:rPr>
        <w:t>tăng</w:t>
      </w:r>
      <w:proofErr w:type="spellEnd"/>
      <w:r w:rsidRPr="009270C9">
        <w:rPr>
          <w:rFonts w:eastAsia="Calibri"/>
          <w:b/>
          <w:bCs/>
          <w:iCs/>
          <w:sz w:val="28"/>
          <w:szCs w:val="28"/>
        </w:rPr>
        <w:t xml:space="preserve"> </w:t>
      </w:r>
      <w:proofErr w:type="spellStart"/>
      <w:r w:rsidRPr="009270C9">
        <w:rPr>
          <w:rFonts w:eastAsia="Calibri"/>
          <w:b/>
          <w:bCs/>
          <w:iCs/>
          <w:sz w:val="28"/>
          <w:szCs w:val="28"/>
        </w:rPr>
        <w:t>cường</w:t>
      </w:r>
      <w:proofErr w:type="spellEnd"/>
      <w:r w:rsidRPr="009270C9">
        <w:rPr>
          <w:rFonts w:eastAsia="Calibri"/>
          <w:b/>
          <w:bCs/>
          <w:iCs/>
          <w:sz w:val="28"/>
          <w:szCs w:val="28"/>
        </w:rPr>
        <w:t xml:space="preserve"> </w:t>
      </w:r>
      <w:proofErr w:type="spellStart"/>
      <w:r w:rsidRPr="009270C9">
        <w:rPr>
          <w:rFonts w:eastAsia="Calibri"/>
          <w:b/>
          <w:bCs/>
          <w:iCs/>
          <w:sz w:val="28"/>
          <w:szCs w:val="28"/>
        </w:rPr>
        <w:t>hội</w:t>
      </w:r>
      <w:proofErr w:type="spellEnd"/>
      <w:r w:rsidRPr="009270C9">
        <w:rPr>
          <w:rFonts w:eastAsia="Calibri"/>
          <w:b/>
          <w:bCs/>
          <w:iCs/>
          <w:sz w:val="28"/>
          <w:szCs w:val="28"/>
        </w:rPr>
        <w:t xml:space="preserve"> </w:t>
      </w:r>
      <w:proofErr w:type="spellStart"/>
      <w:r w:rsidRPr="009270C9">
        <w:rPr>
          <w:rFonts w:eastAsia="Calibri"/>
          <w:b/>
          <w:bCs/>
          <w:iCs/>
          <w:sz w:val="28"/>
          <w:szCs w:val="28"/>
        </w:rPr>
        <w:t>nhập</w:t>
      </w:r>
      <w:proofErr w:type="spellEnd"/>
      <w:r w:rsidRPr="009270C9">
        <w:rPr>
          <w:rFonts w:eastAsia="Calibri"/>
          <w:b/>
          <w:bCs/>
          <w:iCs/>
          <w:sz w:val="28"/>
          <w:szCs w:val="28"/>
        </w:rPr>
        <w:t xml:space="preserve"> </w:t>
      </w:r>
      <w:proofErr w:type="spellStart"/>
      <w:r w:rsidRPr="009270C9">
        <w:rPr>
          <w:rFonts w:eastAsia="Calibri"/>
          <w:b/>
          <w:bCs/>
          <w:iCs/>
          <w:sz w:val="28"/>
          <w:szCs w:val="28"/>
        </w:rPr>
        <w:t>quốc</w:t>
      </w:r>
      <w:proofErr w:type="spellEnd"/>
      <w:r w:rsidRPr="009270C9">
        <w:rPr>
          <w:rFonts w:eastAsia="Calibri"/>
          <w:b/>
          <w:bCs/>
          <w:iCs/>
          <w:sz w:val="28"/>
          <w:szCs w:val="28"/>
        </w:rPr>
        <w:t xml:space="preserve"> </w:t>
      </w:r>
      <w:proofErr w:type="spellStart"/>
      <w:r w:rsidRPr="009270C9">
        <w:rPr>
          <w:rFonts w:eastAsia="Calibri"/>
          <w:b/>
          <w:bCs/>
          <w:iCs/>
          <w:sz w:val="28"/>
          <w:szCs w:val="28"/>
        </w:rPr>
        <w:t>tế</w:t>
      </w:r>
      <w:proofErr w:type="spellEnd"/>
      <w:r w:rsidRPr="009270C9">
        <w:rPr>
          <w:rFonts w:eastAsia="Calibri"/>
          <w:b/>
          <w:bCs/>
          <w:iCs/>
          <w:sz w:val="28"/>
          <w:szCs w:val="28"/>
        </w:rPr>
        <w:t xml:space="preserve"> </w:t>
      </w:r>
      <w:proofErr w:type="spellStart"/>
      <w:r w:rsidRPr="009270C9">
        <w:rPr>
          <w:rFonts w:eastAsia="Calibri"/>
          <w:b/>
          <w:bCs/>
          <w:iCs/>
          <w:sz w:val="28"/>
          <w:szCs w:val="28"/>
        </w:rPr>
        <w:t>trong</w:t>
      </w:r>
      <w:proofErr w:type="spellEnd"/>
      <w:r w:rsidRPr="009270C9">
        <w:rPr>
          <w:rFonts w:eastAsia="Calibri"/>
          <w:b/>
          <w:bCs/>
          <w:iCs/>
          <w:sz w:val="28"/>
          <w:szCs w:val="28"/>
        </w:rPr>
        <w:t xml:space="preserve"> </w:t>
      </w:r>
      <w:proofErr w:type="spellStart"/>
      <w:r w:rsidRPr="009270C9">
        <w:rPr>
          <w:rFonts w:eastAsia="Calibri"/>
          <w:b/>
          <w:bCs/>
          <w:iCs/>
          <w:sz w:val="28"/>
          <w:szCs w:val="28"/>
        </w:rPr>
        <w:t>giáo</w:t>
      </w:r>
      <w:proofErr w:type="spellEnd"/>
      <w:r w:rsidRPr="009270C9">
        <w:rPr>
          <w:rFonts w:eastAsia="Calibri"/>
          <w:b/>
          <w:bCs/>
          <w:iCs/>
          <w:sz w:val="28"/>
          <w:szCs w:val="28"/>
        </w:rPr>
        <w:t xml:space="preserve"> </w:t>
      </w:r>
      <w:proofErr w:type="spellStart"/>
      <w:r w:rsidRPr="009270C9">
        <w:rPr>
          <w:rFonts w:eastAsia="Calibri"/>
          <w:b/>
          <w:bCs/>
          <w:iCs/>
          <w:sz w:val="28"/>
          <w:szCs w:val="28"/>
        </w:rPr>
        <w:t>dục</w:t>
      </w:r>
      <w:proofErr w:type="spellEnd"/>
      <w:r w:rsidRPr="009270C9">
        <w:rPr>
          <w:rFonts w:eastAsia="Calibri"/>
          <w:b/>
          <w:bCs/>
          <w:iCs/>
          <w:sz w:val="28"/>
          <w:szCs w:val="28"/>
        </w:rPr>
        <w:t xml:space="preserve"> </w:t>
      </w:r>
      <w:proofErr w:type="spellStart"/>
      <w:r w:rsidRPr="009270C9">
        <w:rPr>
          <w:rFonts w:eastAsia="Calibri"/>
          <w:b/>
          <w:bCs/>
          <w:iCs/>
          <w:sz w:val="28"/>
          <w:szCs w:val="28"/>
        </w:rPr>
        <w:t>và</w:t>
      </w:r>
      <w:proofErr w:type="spellEnd"/>
      <w:r w:rsidRPr="009270C9">
        <w:rPr>
          <w:rFonts w:eastAsia="Calibri"/>
          <w:b/>
          <w:bCs/>
          <w:iCs/>
          <w:sz w:val="28"/>
          <w:szCs w:val="28"/>
        </w:rPr>
        <w:t xml:space="preserve"> </w:t>
      </w:r>
      <w:proofErr w:type="spellStart"/>
      <w:r w:rsidRPr="009270C9">
        <w:rPr>
          <w:rFonts w:eastAsia="Calibri"/>
          <w:b/>
          <w:bCs/>
          <w:iCs/>
          <w:sz w:val="28"/>
          <w:szCs w:val="28"/>
        </w:rPr>
        <w:t>đào</w:t>
      </w:r>
      <w:proofErr w:type="spellEnd"/>
      <w:r w:rsidRPr="009270C9">
        <w:rPr>
          <w:rFonts w:eastAsia="Calibri"/>
          <w:b/>
          <w:bCs/>
          <w:iCs/>
          <w:sz w:val="28"/>
          <w:szCs w:val="28"/>
        </w:rPr>
        <w:t xml:space="preserve"> </w:t>
      </w:r>
      <w:proofErr w:type="spellStart"/>
      <w:r w:rsidRPr="009270C9">
        <w:rPr>
          <w:rFonts w:eastAsia="Calibri"/>
          <w:b/>
          <w:bCs/>
          <w:iCs/>
          <w:sz w:val="28"/>
          <w:szCs w:val="28"/>
        </w:rPr>
        <w:t>tạo</w:t>
      </w:r>
      <w:proofErr w:type="spellEnd"/>
      <w:r w:rsidRPr="009270C9">
        <w:rPr>
          <w:rFonts w:eastAsia="Calibri"/>
          <w:b/>
          <w:bCs/>
          <w:iCs/>
          <w:sz w:val="28"/>
          <w:szCs w:val="28"/>
          <w:lang w:val="vi-VN"/>
        </w:rPr>
        <w:t xml:space="preserve">. </w:t>
      </w:r>
      <w:r w:rsidRPr="009270C9">
        <w:rPr>
          <w:rFonts w:eastAsia="Calibri"/>
          <w:bCs/>
          <w:iCs/>
          <w:sz w:val="28"/>
          <w:szCs w:val="28"/>
          <w:lang w:val="nl-NL"/>
        </w:rPr>
        <w:t xml:space="preserve">Tiếp tục thực hiện theo lộ trình, đảm bảo hoàn thành các Chương trình, Đề án đột phá của Thành phố về giáo dục. </w:t>
      </w:r>
      <w:r w:rsidRPr="009270C9">
        <w:rPr>
          <w:rFonts w:eastAsia="Calibri"/>
          <w:iCs/>
          <w:sz w:val="28"/>
          <w:szCs w:val="28"/>
          <w:lang w:val="nl-NL"/>
        </w:rPr>
        <w:t xml:space="preserve">Nâng cao hiệu quả công tác bảo đảm và kiểm định chất lượng giáo dục các cấp học để phục vụ tốt cho việc nâng cao chất lượng đào tạo nhân lực. </w:t>
      </w:r>
      <w:r w:rsidRPr="009270C9">
        <w:rPr>
          <w:rFonts w:eastAsia="Calibri"/>
          <w:bCs/>
          <w:iCs/>
          <w:sz w:val="28"/>
          <w:szCs w:val="28"/>
          <w:lang w:val="nl-NL"/>
        </w:rPr>
        <w:t xml:space="preserve">Đổi mới, nâng cao chất lượng giáo dục nghề nghiệp, chú trọng đào tạo nhân lực chất lượng cao các ngành, lĩnh vực trọng điểm, đáp ứng yêu cầu phát triển kinh tế tri thức, kinh tế số, kinh tế xanh, kinh tế tuần hoàn. </w:t>
      </w:r>
      <w:r w:rsidRPr="009270C9">
        <w:rPr>
          <w:rFonts w:eastAsia="Calibri"/>
          <w:iCs/>
          <w:sz w:val="28"/>
          <w:szCs w:val="28"/>
          <w:lang w:val="nl-NL"/>
        </w:rPr>
        <w:t>Tăng cường hội nhập quốc tế, thu hút và sử dụng hiệu quả các nguồn lực của nước ngoài cho giáo dục và đào tạo; h</w:t>
      </w:r>
      <w:r w:rsidRPr="009270C9">
        <w:rPr>
          <w:rFonts w:eastAsia="Calibri"/>
          <w:sz w:val="28"/>
          <w:szCs w:val="28"/>
          <w:lang w:val="nl-NL"/>
        </w:rPr>
        <w:t>ướng đến đẩy mạnh hợp tác quốc tế trong giáo dục phổ thông</w:t>
      </w:r>
      <w:r w:rsidRPr="009270C9">
        <w:rPr>
          <w:rFonts w:eastAsia="Calibri"/>
          <w:sz w:val="28"/>
          <w:szCs w:val="28"/>
          <w:lang w:val="nb-NO"/>
        </w:rPr>
        <w:t xml:space="preserve">. </w:t>
      </w:r>
    </w:p>
    <w:p w14:paraId="71D8703D"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bCs/>
          <w:iCs/>
          <w:sz w:val="28"/>
          <w:szCs w:val="28"/>
          <w:lang w:val="nb-NO"/>
        </w:rPr>
      </w:pPr>
      <w:r w:rsidRPr="009270C9">
        <w:rPr>
          <w:rFonts w:eastAsia="Calibri"/>
          <w:b/>
          <w:bCs/>
          <w:iCs/>
          <w:sz w:val="28"/>
          <w:szCs w:val="28"/>
          <w:lang w:val="nb-NO"/>
        </w:rPr>
        <w:t>Thứ chín, đẩy mạnh chuyển đổi số toàn diện, ứng dụng mạnh mẽ công nghệ số, trí tuệ nhân tạo trong giáo dục và đào tạo; tiếp tục thực hiện cải cách hành chính.</w:t>
      </w:r>
      <w:r w:rsidRPr="009270C9">
        <w:rPr>
          <w:rFonts w:eastAsia="Calibri"/>
          <w:b/>
          <w:bCs/>
          <w:iCs/>
          <w:sz w:val="28"/>
          <w:szCs w:val="28"/>
          <w:lang w:val="vi-VN"/>
        </w:rPr>
        <w:t xml:space="preserve"> </w:t>
      </w:r>
      <w:r w:rsidRPr="009270C9">
        <w:rPr>
          <w:rFonts w:eastAsia="Calibri"/>
          <w:bCs/>
          <w:iCs/>
          <w:sz w:val="28"/>
          <w:szCs w:val="28"/>
          <w:lang w:val="nb-NO"/>
        </w:rPr>
        <w:t xml:space="preserve">Tiếp tục thực hiện Đề án“Tăng cường ứng dụng công nghệ thông tin và chuyển đổi số trong giáo dục và đào tạo giai đoạn 2022 - 2025, định hướng đến năm 2030”; </w:t>
      </w:r>
      <w:r w:rsidRPr="009270C9">
        <w:rPr>
          <w:rFonts w:eastAsia="Calibri"/>
          <w:bCs/>
          <w:iCs/>
          <w:sz w:val="28"/>
          <w:szCs w:val="28"/>
          <w:lang w:val="vi-VN"/>
        </w:rPr>
        <w:t xml:space="preserve">chú trọng đổi mới công tác quản lý, quản trị trường học; thực hiện quản trị trường học dân chủ, kỷ cương, nề nếp, chất lượng và hiệu quả giáo dục trong các cơ sở giáo dục </w:t>
      </w:r>
      <w:r w:rsidRPr="009270C9">
        <w:rPr>
          <w:rFonts w:eastAsia="Calibri"/>
          <w:bCs/>
          <w:iCs/>
          <w:sz w:val="28"/>
          <w:szCs w:val="28"/>
          <w:lang w:val="nl-NL"/>
        </w:rPr>
        <w:t>phổ thông</w:t>
      </w:r>
      <w:r w:rsidRPr="009270C9">
        <w:rPr>
          <w:rFonts w:eastAsia="Calibri"/>
          <w:bCs/>
          <w:iCs/>
          <w:sz w:val="28"/>
          <w:szCs w:val="28"/>
          <w:lang w:val="vi-VN"/>
        </w:rPr>
        <w:t xml:space="preserve">; </w:t>
      </w:r>
      <w:r w:rsidRPr="009270C9">
        <w:rPr>
          <w:rFonts w:eastAsia="Calibri"/>
          <w:bCs/>
          <w:iCs/>
          <w:sz w:val="28"/>
          <w:szCs w:val="28"/>
          <w:lang w:val="pt-BR"/>
        </w:rPr>
        <w:t>đẩy mạnh, hoàn thiện cơ sở dữ liệu ngành, đảm bảo đồng bộ, liên thông về dữ liệu.</w:t>
      </w:r>
      <w:r w:rsidRPr="009270C9">
        <w:rPr>
          <w:rFonts w:eastAsia="Calibri"/>
          <w:bCs/>
          <w:iCs/>
          <w:sz w:val="28"/>
          <w:szCs w:val="28"/>
          <w:lang w:val="nb-NO"/>
        </w:rPr>
        <w:t xml:space="preserve"> Đẩy mạnh cải cách hành chính trong toàn ngành giáo dục, tăng cường thực hiện thủ tục hành chính qua dịch vụ công trực tuyến và bộ phận một cửa, một cửa liên thông. </w:t>
      </w:r>
    </w:p>
    <w:p w14:paraId="1756D63D" w14:textId="77777777" w:rsidR="001713CC" w:rsidRPr="009270C9" w:rsidRDefault="001713CC" w:rsidP="00C43C54">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eastAsia="Calibri"/>
          <w:iCs/>
          <w:sz w:val="28"/>
          <w:szCs w:val="28"/>
          <w:lang w:val="nl-NL"/>
        </w:rPr>
      </w:pPr>
      <w:r w:rsidRPr="009270C9">
        <w:rPr>
          <w:rFonts w:eastAsia="Calibri"/>
          <w:b/>
          <w:bCs/>
          <w:iCs/>
          <w:sz w:val="28"/>
          <w:szCs w:val="28"/>
          <w:lang w:val="nb-NO"/>
        </w:rPr>
        <w:t>Thứ mười, t</w:t>
      </w:r>
      <w:r w:rsidRPr="009270C9">
        <w:rPr>
          <w:rFonts w:eastAsia="Calibri"/>
          <w:b/>
          <w:bCs/>
          <w:sz w:val="28"/>
          <w:szCs w:val="28"/>
          <w:lang w:val="nb-NO"/>
        </w:rPr>
        <w:t>ăng cường đầu tư cơ sở vật chất đảm bảo thực hiện chương trình giáo dục mầm non và giáo dục phổ thông</w:t>
      </w:r>
      <w:r w:rsidRPr="009270C9">
        <w:rPr>
          <w:rFonts w:eastAsia="Calibri"/>
          <w:b/>
          <w:bCs/>
          <w:iCs/>
          <w:sz w:val="28"/>
          <w:szCs w:val="28"/>
          <w:lang w:val="nb-NO"/>
        </w:rPr>
        <w:t>; thu hút và sử dụng hiệu quả các nguồn lực đầu tư cho giáo dục; phát triển giáo dục ngoài công lậ</w:t>
      </w:r>
      <w:r w:rsidRPr="009270C9">
        <w:rPr>
          <w:rFonts w:eastAsia="Calibri"/>
          <w:b/>
          <w:bCs/>
          <w:iCs/>
          <w:sz w:val="28"/>
          <w:szCs w:val="28"/>
          <w:lang w:val="vi-VN"/>
        </w:rPr>
        <w:t>p</w:t>
      </w:r>
      <w:r w:rsidRPr="009270C9">
        <w:rPr>
          <w:rFonts w:eastAsia="Calibri"/>
          <w:b/>
          <w:bCs/>
          <w:iCs/>
          <w:sz w:val="28"/>
          <w:szCs w:val="28"/>
          <w:lang w:val="nb-NO"/>
        </w:rPr>
        <w:t>.</w:t>
      </w:r>
      <w:r w:rsidRPr="009270C9">
        <w:rPr>
          <w:rFonts w:eastAsia="Calibri"/>
          <w:b/>
          <w:bCs/>
          <w:iCs/>
          <w:sz w:val="28"/>
          <w:szCs w:val="28"/>
          <w:lang w:val="vi-VN"/>
        </w:rPr>
        <w:t xml:space="preserve"> </w:t>
      </w:r>
      <w:r w:rsidRPr="009270C9">
        <w:rPr>
          <w:rFonts w:eastAsia="Calibri"/>
          <w:sz w:val="28"/>
          <w:szCs w:val="28"/>
          <w:lang w:val="nl-NL"/>
        </w:rPr>
        <w:t>Xây dựng mạng lưới trường học đủ về số lượng, chất lượng, đa dạng về loại hình, cấp học đáp ứng nhu cầu học tập của con em trên địa bàn, nguyện vọng của phụ huynh</w:t>
      </w:r>
      <w:r w:rsidRPr="009270C9">
        <w:rPr>
          <w:rFonts w:eastAsia="Calibri"/>
          <w:bCs/>
          <w:sz w:val="28"/>
          <w:szCs w:val="28"/>
          <w:lang w:val="nl-NL"/>
        </w:rPr>
        <w:t xml:space="preserve">. </w:t>
      </w:r>
      <w:bookmarkStart w:id="1" w:name="_Hlk204343097"/>
      <w:r w:rsidRPr="009270C9">
        <w:rPr>
          <w:rFonts w:eastAsia="Calibri"/>
          <w:bCs/>
          <w:sz w:val="28"/>
          <w:szCs w:val="28"/>
          <w:lang w:val="nl-NL"/>
        </w:rPr>
        <w:t>Rà soát pháp lý các vị trí của dự án xây dựng trường học, ưu tiên dành quỹ đất cho giáo dục và đào tạo. Tăng</w:t>
      </w:r>
      <w:r w:rsidRPr="009270C9">
        <w:rPr>
          <w:rFonts w:eastAsia="Calibri"/>
          <w:bCs/>
          <w:sz w:val="28"/>
          <w:szCs w:val="28"/>
          <w:lang w:val="de-DE"/>
        </w:rPr>
        <w:t xml:space="preserve"> </w:t>
      </w:r>
      <w:r w:rsidRPr="009270C9">
        <w:rPr>
          <w:rFonts w:eastAsia="Calibri"/>
          <w:bCs/>
          <w:sz w:val="28"/>
          <w:szCs w:val="28"/>
          <w:lang w:val="nl-NL"/>
        </w:rPr>
        <w:t>cường</w:t>
      </w:r>
      <w:r w:rsidRPr="009270C9">
        <w:rPr>
          <w:rFonts w:eastAsia="Calibri"/>
          <w:bCs/>
          <w:sz w:val="28"/>
          <w:szCs w:val="28"/>
          <w:lang w:val="de-DE"/>
        </w:rPr>
        <w:t xml:space="preserve"> xã hội hóa, thu hút các nguồn lực đầu tư giáo dục;</w:t>
      </w:r>
      <w:r w:rsidRPr="009270C9">
        <w:rPr>
          <w:rFonts w:eastAsia="Calibri"/>
          <w:bCs/>
          <w:sz w:val="28"/>
          <w:szCs w:val="28"/>
          <w:lang w:val="nl-NL"/>
        </w:rPr>
        <w:t xml:space="preserve"> </w:t>
      </w:r>
      <w:bookmarkEnd w:id="1"/>
      <w:r w:rsidRPr="009270C9">
        <w:rPr>
          <w:rFonts w:eastAsia="Calibri"/>
          <w:sz w:val="28"/>
          <w:szCs w:val="28"/>
          <w:lang w:val="nl-NL"/>
        </w:rPr>
        <w:t xml:space="preserve">khuyến khích, hỗ trợ, </w:t>
      </w:r>
      <w:r w:rsidRPr="009270C9">
        <w:rPr>
          <w:rFonts w:eastAsia="Calibri"/>
          <w:bCs/>
          <w:iCs/>
          <w:sz w:val="28"/>
          <w:szCs w:val="28"/>
          <w:lang w:val="nl-NL"/>
        </w:rPr>
        <w:t xml:space="preserve">tiếp tục các giải pháp đồng hành cùng doanh nghiệp. </w:t>
      </w:r>
      <w:r w:rsidRPr="009270C9">
        <w:rPr>
          <w:rFonts w:eastAsia="Calibri"/>
          <w:iCs/>
          <w:sz w:val="28"/>
          <w:szCs w:val="28"/>
          <w:lang w:val="nl-NL"/>
        </w:rPr>
        <w:t>Phát huy hiệu quả thực hiện Quy chế phối hợp trong quản lý cơ sở giáo dục ngoài công lập.</w:t>
      </w:r>
    </w:p>
    <w:p w14:paraId="5CBA487D" w14:textId="77777777" w:rsidR="001713CC" w:rsidRPr="009270C9" w:rsidRDefault="001713CC" w:rsidP="001713CC">
      <w:pPr>
        <w:widowControl w:val="0"/>
        <w:pBdr>
          <w:top w:val="dotted" w:sz="4" w:space="0" w:color="FFFFFF"/>
          <w:left w:val="dotted" w:sz="4" w:space="0" w:color="FFFFFF"/>
          <w:bottom w:val="dotted" w:sz="4" w:space="31" w:color="FFFFFF"/>
          <w:right w:val="dotted" w:sz="4" w:space="0" w:color="FFFFFF"/>
        </w:pBdr>
        <w:shd w:val="clear" w:color="auto" w:fill="FFFFFF"/>
        <w:spacing w:before="120" w:line="360" w:lineRule="exact"/>
        <w:ind w:firstLine="567"/>
        <w:jc w:val="right"/>
        <w:rPr>
          <w:rFonts w:eastAsia="Calibri"/>
          <w:i/>
          <w:sz w:val="28"/>
          <w:szCs w:val="28"/>
          <w:lang w:val="nl-NL"/>
        </w:rPr>
      </w:pPr>
      <w:r w:rsidRPr="009270C9">
        <w:rPr>
          <w:rFonts w:eastAsia="Calibri"/>
          <w:i/>
          <w:sz w:val="28"/>
          <w:szCs w:val="28"/>
          <w:lang w:val="nl-NL"/>
        </w:rPr>
        <w:t>(Nguồn: Sở Giáo dục và Đào tạo Thành phố Hồ Chí Minh)</w:t>
      </w:r>
    </w:p>
    <w:p w14:paraId="57B377A9" w14:textId="48CB5533" w:rsidR="006C3FDD" w:rsidRPr="009270C9" w:rsidRDefault="006C3FDD" w:rsidP="006C3FDD">
      <w:pPr>
        <w:widowControl w:val="0"/>
        <w:pBdr>
          <w:top w:val="dotted" w:sz="4" w:space="0" w:color="FFFFFF"/>
          <w:left w:val="dotted" w:sz="4" w:space="0" w:color="FFFFFF"/>
          <w:bottom w:val="dotted" w:sz="4" w:space="31" w:color="FFFFFF"/>
          <w:right w:val="dotted" w:sz="4" w:space="0" w:color="FFFFFF"/>
        </w:pBdr>
        <w:shd w:val="clear" w:color="auto" w:fill="FFFFFF"/>
        <w:spacing w:before="120" w:line="360" w:lineRule="exact"/>
        <w:ind w:firstLine="567"/>
        <w:jc w:val="center"/>
        <w:rPr>
          <w:b/>
          <w:bCs/>
          <w:iCs/>
          <w:sz w:val="28"/>
          <w:szCs w:val="28"/>
          <w:lang w:val="nl-NL"/>
        </w:rPr>
      </w:pPr>
      <w:r w:rsidRPr="009270C9">
        <w:rPr>
          <w:rFonts w:eastAsia="Calibri"/>
          <w:b/>
          <w:bCs/>
          <w:iCs/>
          <w:sz w:val="28"/>
          <w:szCs w:val="28"/>
          <w:lang w:val="nl-NL"/>
        </w:rPr>
        <w:t>***</w:t>
      </w:r>
    </w:p>
    <w:p w14:paraId="36220FC2" w14:textId="7850ECC1" w:rsidR="001713CC" w:rsidRPr="009270C9" w:rsidRDefault="001713CC" w:rsidP="00892EBA">
      <w:pPr>
        <w:spacing w:before="120" w:after="120" w:line="340" w:lineRule="exact"/>
        <w:jc w:val="center"/>
        <w:rPr>
          <w:b/>
          <w:bCs/>
          <w:sz w:val="28"/>
          <w:szCs w:val="28"/>
          <w:lang w:val="nl-NL"/>
        </w:rPr>
      </w:pPr>
      <w:r w:rsidRPr="009270C9">
        <w:rPr>
          <w:b/>
          <w:bCs/>
          <w:sz w:val="28"/>
          <w:szCs w:val="28"/>
          <w:lang w:val="nl-NL"/>
        </w:rPr>
        <w:lastRenderedPageBreak/>
        <w:t>Xây dựng và phát triển Không gian văn hóa Hồ Chí Minh</w:t>
      </w:r>
    </w:p>
    <w:p w14:paraId="53C36815" w14:textId="77777777" w:rsidR="001713CC" w:rsidRPr="009270C9" w:rsidRDefault="001713CC" w:rsidP="00892EBA">
      <w:pPr>
        <w:spacing w:before="120" w:after="120" w:line="340" w:lineRule="exact"/>
        <w:ind w:firstLine="567"/>
        <w:jc w:val="center"/>
        <w:rPr>
          <w:b/>
          <w:bCs/>
          <w:sz w:val="28"/>
          <w:szCs w:val="28"/>
          <w:lang w:val="nl-NL"/>
        </w:rPr>
      </w:pPr>
      <w:r w:rsidRPr="009270C9">
        <w:rPr>
          <w:b/>
          <w:bCs/>
          <w:sz w:val="28"/>
          <w:szCs w:val="28"/>
          <w:lang w:val="nl-NL"/>
        </w:rPr>
        <w:t>trong tình hình mới</w:t>
      </w:r>
    </w:p>
    <w:p w14:paraId="703695AD" w14:textId="77777777" w:rsidR="001713CC" w:rsidRPr="009270C9" w:rsidRDefault="001713CC" w:rsidP="00892EBA">
      <w:pPr>
        <w:spacing w:before="120" w:after="120" w:line="340" w:lineRule="exact"/>
        <w:ind w:firstLine="567"/>
        <w:jc w:val="both"/>
        <w:rPr>
          <w:sz w:val="28"/>
          <w:szCs w:val="28"/>
          <w:lang w:val="nl-NL"/>
        </w:rPr>
      </w:pPr>
      <w:r w:rsidRPr="009270C9">
        <w:rPr>
          <w:i/>
          <w:sz w:val="28"/>
          <w:szCs w:val="28"/>
          <w:lang w:val="nl-NL"/>
        </w:rPr>
        <w:t xml:space="preserve">Thành phố Hồ Chí Minh - Thành phố vinh dự mang tên Bác, luôn được cả nước kỳ vọng là nơi đi đầu trong đổi mới, sáng tạo, năng động và nghĩa tình. Trong hành trình phát triển, Thành phố mang khát vọng vươn lên thành siêu đô thị hiện đại, đồng thời tiếp tục khẳng định vị thế đầu tàu của cả nước. Cùng với mục tiêu ấy, Đảng bộ, chính quyền và Nhân dân Thành phố xác định xây dựng và phát triển </w:t>
      </w:r>
      <w:r w:rsidRPr="009270C9">
        <w:rPr>
          <w:bCs/>
          <w:i/>
          <w:sz w:val="28"/>
          <w:szCs w:val="28"/>
          <w:lang w:val="nl-NL"/>
        </w:rPr>
        <w:t>Không gian văn hóa Hồ Chí Minh</w:t>
      </w:r>
      <w:r w:rsidRPr="009270C9">
        <w:rPr>
          <w:i/>
          <w:sz w:val="28"/>
          <w:szCs w:val="28"/>
          <w:lang w:val="nl-NL"/>
        </w:rPr>
        <w:t xml:space="preserve"> là nhiệm vụ chính trị đặc biệt, vừa là trách nhiệm, vừa là tình cảm thiêng liêng đối với Chủ tịch Hồ Chí Minh. </w:t>
      </w:r>
    </w:p>
    <w:p w14:paraId="791907E7" w14:textId="77777777" w:rsidR="001713CC" w:rsidRPr="009270C9" w:rsidRDefault="001713CC" w:rsidP="00892EBA">
      <w:pPr>
        <w:spacing w:before="120" w:after="120" w:line="340" w:lineRule="exact"/>
        <w:ind w:firstLine="567"/>
        <w:jc w:val="both"/>
        <w:rPr>
          <w:spacing w:val="-2"/>
          <w:sz w:val="28"/>
          <w:szCs w:val="28"/>
          <w:lang w:val="nl-NL"/>
        </w:rPr>
      </w:pPr>
      <w:r w:rsidRPr="009270C9">
        <w:rPr>
          <w:spacing w:val="-2"/>
          <w:sz w:val="28"/>
          <w:szCs w:val="28"/>
          <w:lang w:val="nl-NL"/>
        </w:rPr>
        <w:t xml:space="preserve">Qua 2 năm triển khai Chương trình hành động số 44-CTrHĐ/TU </w:t>
      </w:r>
      <w:r w:rsidRPr="009270C9">
        <w:rPr>
          <w:spacing w:val="-2"/>
          <w:sz w:val="28"/>
          <w:szCs w:val="28"/>
          <w:lang w:val="vi-VN"/>
        </w:rPr>
        <w:t>ngày 19 tháng 8 năm 2023</w:t>
      </w:r>
      <w:r w:rsidRPr="009270C9">
        <w:rPr>
          <w:spacing w:val="-2"/>
          <w:sz w:val="28"/>
          <w:szCs w:val="28"/>
          <w:lang w:val="nl-NL"/>
        </w:rPr>
        <w:t xml:space="preserve"> của Ban Chấp hành Đảng bộ Thành phố, Thành phố đã đạt nhiều kết quả quan trọng, tạo chuyển biến rõ rệt trong nhận thức và hành động của cán bộ, đảng viên và các tầng lớp nhân dân. Toàn Thành phố đã hình thành hơn </w:t>
      </w:r>
      <w:r w:rsidRPr="009270C9">
        <w:rPr>
          <w:bCs/>
          <w:spacing w:val="-2"/>
          <w:sz w:val="28"/>
          <w:szCs w:val="28"/>
          <w:lang w:val="nl-NL"/>
        </w:rPr>
        <w:t>5.684 mô hình Không gian văn hóa Hồ Chí Minh</w:t>
      </w:r>
      <w:r w:rsidRPr="009270C9">
        <w:rPr>
          <w:spacing w:val="-2"/>
          <w:sz w:val="28"/>
          <w:szCs w:val="28"/>
          <w:lang w:val="nl-NL"/>
        </w:rPr>
        <w:t xml:space="preserve"> tại các cơ quan, đơn vị, trường học, doanh nghiệp, bệnh viện, đơn vị lực lượng vũ trang và cơ sở tôn giáo. Nhiều mô hình được triển khai sáng tạo, gắn với nhiệm vụ chuyên môn, tạo sức lan tỏa sâu rộng trong đời sống xã hội. Các công trình trọng điểm được tập trung đầu tư như: dự án xây dựng </w:t>
      </w:r>
      <w:r w:rsidRPr="009270C9">
        <w:rPr>
          <w:bCs/>
          <w:spacing w:val="-2"/>
          <w:sz w:val="28"/>
          <w:szCs w:val="28"/>
          <w:lang w:val="nl-NL"/>
        </w:rPr>
        <w:t>Quảng trường Hồ Chí Minh và</w:t>
      </w:r>
      <w:r w:rsidRPr="009270C9">
        <w:rPr>
          <w:spacing w:val="-2"/>
          <w:sz w:val="28"/>
          <w:szCs w:val="28"/>
          <w:lang w:val="nl-NL"/>
        </w:rPr>
        <w:t xml:space="preserve"> dự án </w:t>
      </w:r>
      <w:r w:rsidRPr="009270C9">
        <w:rPr>
          <w:bCs/>
          <w:spacing w:val="-2"/>
          <w:sz w:val="28"/>
          <w:szCs w:val="28"/>
          <w:lang w:val="nl-NL"/>
        </w:rPr>
        <w:t>cải tạo, nâng cấp Bảo tàng Hồ Chí Minh - Chi nhánh Thành phố Hồ Chí Minh</w:t>
      </w:r>
      <w:r w:rsidRPr="009270C9">
        <w:rPr>
          <w:spacing w:val="-2"/>
          <w:sz w:val="28"/>
          <w:szCs w:val="28"/>
          <w:lang w:val="nl-NL"/>
        </w:rPr>
        <w:t xml:space="preserve">; cùng với đó là việc chỉnh trang, bảo tồn các di tích lịch sử, không gian văn hóa gắn với cuộc đời và sự nghiệp cách mạng của Bác. Công tác tuyên truyền, giáo dục được triển khai đồng bộ, gắn việc học tập và làm theo tư tưởng, đạo đức, phong cách Hồ Chí Minh với các phong trào thi đua yêu nước, các cuộc vận động </w:t>
      </w:r>
      <w:r w:rsidRPr="009270C9">
        <w:rPr>
          <w:iCs/>
          <w:spacing w:val="-2"/>
          <w:sz w:val="28"/>
          <w:szCs w:val="28"/>
          <w:lang w:val="nl-NL"/>
        </w:rPr>
        <w:t>“Toàn dân đoàn kết xây dựng đời sống văn hóa”</w:t>
      </w:r>
      <w:r w:rsidRPr="009270C9">
        <w:rPr>
          <w:spacing w:val="-2"/>
          <w:sz w:val="28"/>
          <w:szCs w:val="28"/>
          <w:lang w:val="nl-NL"/>
        </w:rPr>
        <w:t xml:space="preserve"> và </w:t>
      </w:r>
      <w:r w:rsidRPr="009270C9">
        <w:rPr>
          <w:iCs/>
          <w:spacing w:val="-2"/>
          <w:sz w:val="28"/>
          <w:szCs w:val="28"/>
          <w:lang w:val="nl-NL"/>
        </w:rPr>
        <w:t>“Xây dựng nông thôn mới, đô thị văn minh”</w:t>
      </w:r>
      <w:r w:rsidRPr="009270C9">
        <w:rPr>
          <w:spacing w:val="-2"/>
          <w:sz w:val="28"/>
          <w:szCs w:val="28"/>
          <w:lang w:val="nl-NL"/>
        </w:rPr>
        <w:t xml:space="preserve">. Nhiều trường học đã phát triển mô hình </w:t>
      </w:r>
      <w:r w:rsidRPr="009270C9">
        <w:rPr>
          <w:iCs/>
          <w:spacing w:val="-2"/>
          <w:sz w:val="28"/>
          <w:szCs w:val="28"/>
          <w:lang w:val="nl-NL"/>
        </w:rPr>
        <w:t>Không gian văn hóa Hồ Chí Minh</w:t>
      </w:r>
      <w:r w:rsidRPr="009270C9">
        <w:rPr>
          <w:spacing w:val="-2"/>
          <w:sz w:val="28"/>
          <w:szCs w:val="28"/>
          <w:lang w:val="nl-NL"/>
        </w:rPr>
        <w:t xml:space="preserve"> gắn với 5 điều Bác Hồ dạy, góp phần giáo dục lý tưởng, nhân cách cho thế hệ trẻ. Trên không gian số, Thành phố đã triển khai </w:t>
      </w:r>
      <w:r w:rsidRPr="009270C9">
        <w:rPr>
          <w:bCs/>
          <w:spacing w:val="-2"/>
          <w:sz w:val="28"/>
          <w:szCs w:val="28"/>
          <w:lang w:val="nl-NL"/>
        </w:rPr>
        <w:t>Đề án số hóa Bảo tàng Hồ Chí Minh</w:t>
      </w:r>
      <w:r w:rsidRPr="009270C9">
        <w:rPr>
          <w:spacing w:val="-2"/>
          <w:sz w:val="28"/>
          <w:szCs w:val="28"/>
          <w:lang w:val="nl-NL"/>
        </w:rPr>
        <w:t>, mở nhiều chuyên trang, chuyên mục trên báo chí, truyền thông, mạng xã hội để lan tỏa giá trị văn hóa Hồ Chí Minh…</w:t>
      </w:r>
    </w:p>
    <w:p w14:paraId="50512513" w14:textId="77777777" w:rsidR="001713CC" w:rsidRPr="009270C9" w:rsidRDefault="001713CC" w:rsidP="00892EBA">
      <w:pPr>
        <w:spacing w:before="120" w:after="120" w:line="340" w:lineRule="exact"/>
        <w:ind w:firstLine="567"/>
        <w:jc w:val="both"/>
        <w:rPr>
          <w:sz w:val="28"/>
          <w:szCs w:val="28"/>
          <w:lang w:val="nl-NL"/>
        </w:rPr>
      </w:pPr>
      <w:r w:rsidRPr="009270C9">
        <w:rPr>
          <w:sz w:val="28"/>
          <w:szCs w:val="28"/>
          <w:lang w:val="nl-NL"/>
        </w:rPr>
        <w:t>Bên cạnh những kết quả đạt được, việc xây dựng Không gian văn hóa Hồ Chí Minh vẫn còn hạn chế như: Hoạt động hiện nay chủ yếu tập trung vào mô hình vật thể (trưng bày hình ảnh, hiện vật), trong khi chưa phát huy hiệu quả các yếu tố phi vật thể như sinh hoạt tư tưởng, giao lưu, giáo dục truyền cảm hứng và thực hành lối sống theo gương Bác. Ngoài ra, nhiều danh mục cơ bản còn thiếu (sách, biểu tượng, góc học tập…); cơ chế kết nối, chia sẻ kinh nghiệm chưa nhiều; các diễn đàn, hội thảo, tọa đàm chuyên đề còn ít, nên chưa hình thành được mạng lưới lan tỏa và hỗ trợ lẫn nhau…</w:t>
      </w:r>
    </w:p>
    <w:p w14:paraId="540822FE" w14:textId="77777777" w:rsidR="001713CC" w:rsidRPr="009270C9" w:rsidRDefault="001713CC" w:rsidP="00892EBA">
      <w:pPr>
        <w:spacing w:before="120" w:after="120" w:line="340" w:lineRule="exact"/>
        <w:ind w:firstLine="567"/>
        <w:jc w:val="both"/>
        <w:rPr>
          <w:sz w:val="28"/>
          <w:szCs w:val="28"/>
          <w:lang w:val="nl-NL"/>
        </w:rPr>
      </w:pPr>
      <w:r w:rsidRPr="009270C9">
        <w:rPr>
          <w:sz w:val="28"/>
          <w:szCs w:val="28"/>
          <w:lang w:val="nl-NL"/>
        </w:rPr>
        <w:t xml:space="preserve">Trước yêu cầu mới của sự phát triển, nhất là sau khi sáp nhập cấp tỉnh, sắp xếp tổ chức bộ máy, việc xây dựng Không gian văn hóa Hồ Chí Minh đòi hỏi sự điều chỉnh, bổ sung giải pháp phù hợp để phát huy hiệu quả, bền vững hơn. Trong đó, các cơ quan, đơn vị, địa phương cần tập trung một số nhiệm vụ, giải pháp sau: </w:t>
      </w:r>
    </w:p>
    <w:p w14:paraId="573342FD" w14:textId="77777777" w:rsidR="001713CC" w:rsidRPr="009270C9" w:rsidRDefault="001713CC" w:rsidP="00892EBA">
      <w:pPr>
        <w:spacing w:before="120" w:after="120" w:line="340" w:lineRule="exact"/>
        <w:ind w:firstLine="567"/>
        <w:jc w:val="both"/>
        <w:rPr>
          <w:spacing w:val="-2"/>
          <w:sz w:val="28"/>
          <w:szCs w:val="28"/>
          <w:lang w:val="vi-VN"/>
        </w:rPr>
      </w:pPr>
      <w:r w:rsidRPr="009270C9">
        <w:rPr>
          <w:spacing w:val="-2"/>
          <w:sz w:val="28"/>
          <w:szCs w:val="28"/>
          <w:lang w:val="nl-NL"/>
        </w:rPr>
        <w:lastRenderedPageBreak/>
        <w:t>Một là, q</w:t>
      </w:r>
      <w:r w:rsidRPr="009270C9">
        <w:rPr>
          <w:spacing w:val="-2"/>
          <w:sz w:val="28"/>
          <w:szCs w:val="28"/>
          <w:lang w:val="vi-VN"/>
        </w:rPr>
        <w:t>uán triệt nghiêm túc quan điểm “Văn hóa phải đặt ngang hàng với kinh tế, chính trị, xã hội”, đẩy mạnh thực hiện các giải pháp phát triển văn hóa toàn diện, đồng bộ. Tăng cường tuyên truyền sâu rộng trong cán bộ, đảng viên, đoàn viên, hội viên và Nhân dân về mục đích, ý nghĩa của việc xây dựng Không gian văn hóa Hồ Chí Minh.</w:t>
      </w:r>
    </w:p>
    <w:p w14:paraId="649DC025" w14:textId="77777777" w:rsidR="001713CC" w:rsidRPr="009270C9" w:rsidRDefault="001713CC" w:rsidP="00892EBA">
      <w:pPr>
        <w:spacing w:before="120" w:after="120" w:line="340" w:lineRule="exact"/>
        <w:ind w:firstLine="567"/>
        <w:jc w:val="both"/>
        <w:rPr>
          <w:sz w:val="28"/>
          <w:szCs w:val="28"/>
          <w:lang w:val="vi-VN"/>
        </w:rPr>
      </w:pPr>
      <w:r w:rsidRPr="009270C9">
        <w:rPr>
          <w:sz w:val="28"/>
          <w:szCs w:val="28"/>
          <w:lang w:val="vi-VN"/>
        </w:rPr>
        <w:t>Hai là, các xã, phường, đặc khu cần có kế hoạch cụ thể để bảo đảm mỗi khu dân cư, mỗi địa bàn có ít nhất một “điểm nhấn” của Không gian văn hóa Hồ Chí Minh. Đó có thể là phòng truyền thống, không gian sinh hoạt cộng đồng, tuyến phố văn hóa, hay mô hình sinh hoạt trên không gian số gắn với cuộc đời và sự nghiệp cách mạng của Chủ tịch Hồ Chí Minh.</w:t>
      </w:r>
    </w:p>
    <w:p w14:paraId="12E13C49" w14:textId="77777777" w:rsidR="001713CC" w:rsidRPr="009270C9" w:rsidRDefault="001713CC" w:rsidP="00892EBA">
      <w:pPr>
        <w:spacing w:before="120" w:after="120" w:line="340" w:lineRule="exact"/>
        <w:ind w:firstLine="567"/>
        <w:jc w:val="both"/>
        <w:rPr>
          <w:sz w:val="28"/>
          <w:szCs w:val="28"/>
          <w:lang w:val="vi-VN"/>
        </w:rPr>
      </w:pPr>
      <w:r w:rsidRPr="009270C9">
        <w:rPr>
          <w:sz w:val="28"/>
          <w:szCs w:val="28"/>
          <w:lang w:val="vi-VN"/>
        </w:rPr>
        <w:t>Ba là, cần đẩy mạnh việc học tập và làm theo tư tưởng, đạo đức, phong cách Hồ Chí Minh thấm sâu vào đời sống xã hội thông qua các hoạt động giáo dục, sinh hoạt cộng đồng, lễ hội, phong trào thi đua và văn nghệ quần chúng. Khuyến khích sáng tác, biểu diễn nghệ thuật, kể chuyện về Bác, xây dựng các chương trình truyền thông, sân khấu hóa, phim tài liệu, sản phẩm số gắn với hình tượng Hồ Chí Minh. Phát huy vai trò của trường học, gia đình, đoàn thể trong giáo dục lý tưởng, nhân cách cho thế hệ trẻ.</w:t>
      </w:r>
    </w:p>
    <w:p w14:paraId="65D28520" w14:textId="77777777" w:rsidR="001713CC" w:rsidRPr="009270C9" w:rsidRDefault="001713CC" w:rsidP="00892EBA">
      <w:pPr>
        <w:spacing w:before="120" w:after="120" w:line="340" w:lineRule="exact"/>
        <w:ind w:firstLine="567"/>
        <w:jc w:val="both"/>
        <w:rPr>
          <w:sz w:val="28"/>
          <w:szCs w:val="28"/>
          <w:lang w:val="vi-VN"/>
        </w:rPr>
      </w:pPr>
      <w:r w:rsidRPr="009270C9">
        <w:rPr>
          <w:sz w:val="28"/>
          <w:szCs w:val="28"/>
          <w:lang w:val="vi-VN"/>
        </w:rPr>
        <w:t xml:space="preserve">Bốn là, trong kỷ nguyên số, Không gian văn hóa Hồ Chí Minh cần được mở rộng mạnh mẽ, lan tỏa trên môi trường mạng. Việc số hóa bảo tàng, tư liệu, hình ảnh về Bác; xây dựng các chuyên trang, chuyên mục trên báo chí, truyền thông; tổ chức các cuộc thi sáng tác, thiết kế nội dung số… là hướng đi quan trọng để lan tỏa văn hóa Hồ Chí Minh sâu rộng trong toàn xã hội. </w:t>
      </w:r>
    </w:p>
    <w:p w14:paraId="5849F6D6" w14:textId="77777777" w:rsidR="001713CC" w:rsidRPr="009270C9" w:rsidRDefault="001713CC" w:rsidP="00892EBA">
      <w:pPr>
        <w:spacing w:before="120" w:after="120" w:line="340" w:lineRule="exact"/>
        <w:ind w:firstLine="567"/>
        <w:jc w:val="both"/>
        <w:rPr>
          <w:sz w:val="28"/>
          <w:szCs w:val="28"/>
          <w:lang w:val="vi-VN"/>
        </w:rPr>
      </w:pPr>
      <w:r w:rsidRPr="009270C9">
        <w:rPr>
          <w:sz w:val="28"/>
          <w:szCs w:val="28"/>
          <w:lang w:val="vi-VN"/>
        </w:rPr>
        <w:t>Năm là, Không gian văn hóa Hồ Chí Minh chỉ thực sự có sức sống khi được hình thành, gìn giữ và lan tỏa trong đời sống hằng ngày của Nhân dân. Do đó, đội ngũ cán bộ, đảng viên, nhất là người đứng đầu phải gương mẫu, tiên phong trong rèn luyện đạo đức, phong cách, lối sống. Mỗi cơ quan, đơn vị, mỗi chi bộ phải trở thành một “</w:t>
      </w:r>
      <w:r w:rsidRPr="009270C9">
        <w:rPr>
          <w:bCs/>
          <w:sz w:val="28"/>
          <w:szCs w:val="28"/>
          <w:lang w:val="vi-VN"/>
        </w:rPr>
        <w:t>Không gian văn hóa Hồ Chí Minh thu nhỏ”</w:t>
      </w:r>
      <w:r w:rsidRPr="009270C9">
        <w:rPr>
          <w:sz w:val="28"/>
          <w:szCs w:val="28"/>
          <w:lang w:val="vi-VN"/>
        </w:rPr>
        <w:t>, nơi tư tưởng, phong cách Hồ Chí Minh được cụ thể hóa bằng tinh thần trách nhiệm, tác phong làm việc khoa học, tận tụy vì dân.</w:t>
      </w:r>
    </w:p>
    <w:p w14:paraId="288F6442" w14:textId="77777777" w:rsidR="001713CC" w:rsidRPr="009270C9" w:rsidRDefault="001713CC" w:rsidP="00892EBA">
      <w:pPr>
        <w:spacing w:before="120" w:after="120" w:line="340" w:lineRule="exact"/>
        <w:ind w:firstLine="567"/>
        <w:jc w:val="both"/>
        <w:rPr>
          <w:sz w:val="28"/>
          <w:szCs w:val="28"/>
          <w:lang w:val="vi-VN"/>
        </w:rPr>
      </w:pPr>
      <w:r w:rsidRPr="009270C9">
        <w:rPr>
          <w:sz w:val="28"/>
          <w:szCs w:val="28"/>
          <w:lang w:val="vi-VN"/>
        </w:rPr>
        <w:t xml:space="preserve">Xây dựng và phát triển Không gian văn hóa Hồ Chí Minh trong tình hình mới, sau khi sáp nhập, là nhiệm vụ vừa cấp bách, vừa lâu dài. Đây là con đường để văn hóa thực sự trở thành nền tảng tinh thần, động lực phát triển, giúp Thành phố Hồ Chí Minh giữ vững vai trò đầu tàu cả nước. Khi mỗi cơ quan, đơn vị, địa phương trở thành một mảnh ghép của Không gian văn hóa Hồ Chí Minh và khi mỗi cán bộ, đảng viên, mỗi người dân đều thấm nhuần, thực hành giá trị văn hóa Hồ Chí Minh trong đời sống, thì Thành phố mang tên Bác sẽ thật sự trở thành </w:t>
      </w:r>
      <w:r w:rsidRPr="009270C9">
        <w:rPr>
          <w:bCs/>
          <w:sz w:val="28"/>
          <w:szCs w:val="28"/>
          <w:lang w:val="vi-VN"/>
        </w:rPr>
        <w:t>Thành phố văn minh, hiện đại, nghĩa tình, giàu bản sắc</w:t>
      </w:r>
      <w:r w:rsidRPr="009270C9">
        <w:rPr>
          <w:sz w:val="28"/>
          <w:szCs w:val="28"/>
          <w:lang w:val="vi-VN"/>
        </w:rPr>
        <w:t>, xứng đáng với niềm tin yêu, kỳ vọng của cả nước.</w:t>
      </w:r>
    </w:p>
    <w:p w14:paraId="2005FCC3" w14:textId="0DB71845" w:rsidR="006C3FDD" w:rsidRPr="009270C9" w:rsidRDefault="001713CC" w:rsidP="00892EBA">
      <w:pPr>
        <w:spacing w:before="120" w:after="120" w:line="340" w:lineRule="exact"/>
        <w:ind w:firstLine="567"/>
        <w:jc w:val="right"/>
        <w:rPr>
          <w:i/>
          <w:iCs/>
          <w:sz w:val="28"/>
          <w:szCs w:val="28"/>
          <w:lang w:val="vi-VN"/>
        </w:rPr>
      </w:pPr>
      <w:r w:rsidRPr="009270C9">
        <w:rPr>
          <w:i/>
          <w:iCs/>
          <w:sz w:val="28"/>
          <w:szCs w:val="28"/>
          <w:lang w:val="vi-VN"/>
        </w:rPr>
        <w:t>(Nguồn: Phòng Văn hóa - Văn nghệ</w:t>
      </w:r>
      <w:r w:rsidR="00FA29CA" w:rsidRPr="009270C9">
        <w:rPr>
          <w:i/>
          <w:iCs/>
          <w:sz w:val="28"/>
          <w:szCs w:val="28"/>
          <w:lang w:val="vi-VN"/>
        </w:rPr>
        <w:t xml:space="preserve"> - Ban Tuyên giáo và Dân vận Thành ủy</w:t>
      </w:r>
      <w:r w:rsidRPr="009270C9">
        <w:rPr>
          <w:i/>
          <w:iCs/>
          <w:sz w:val="28"/>
          <w:szCs w:val="28"/>
          <w:lang w:val="vi-VN"/>
        </w:rPr>
        <w:t>)</w:t>
      </w:r>
    </w:p>
    <w:p w14:paraId="2FACA808" w14:textId="18EF597C" w:rsidR="00267BE7" w:rsidRPr="009270C9" w:rsidRDefault="006C3FDD" w:rsidP="006C3FDD">
      <w:pPr>
        <w:rPr>
          <w:i/>
          <w:iCs/>
          <w:sz w:val="28"/>
          <w:szCs w:val="28"/>
        </w:rPr>
      </w:pPr>
      <w:r w:rsidRPr="009270C9">
        <w:rPr>
          <w:i/>
          <w:iCs/>
          <w:sz w:val="28"/>
          <w:szCs w:val="28"/>
          <w:lang w:val="vi-VN"/>
        </w:rPr>
        <w:br w:type="page"/>
      </w:r>
    </w:p>
    <w:p w14:paraId="6C1012AA" w14:textId="0EA40D67" w:rsidR="0093663F" w:rsidRPr="009270C9" w:rsidRDefault="0093663F" w:rsidP="0093663F">
      <w:pPr>
        <w:rPr>
          <w:i/>
          <w:iCs/>
          <w:sz w:val="28"/>
          <w:szCs w:val="28"/>
        </w:rPr>
      </w:pPr>
      <w:r w:rsidRPr="009270C9">
        <w:rPr>
          <w:noProof/>
          <w:sz w:val="28"/>
          <w:szCs w:val="28"/>
          <w:lang w:val="vi-VN" w:eastAsia="vi-VN"/>
        </w:rPr>
        <w:lastRenderedPageBreak/>
        <mc:AlternateContent>
          <mc:Choice Requires="wps">
            <w:drawing>
              <wp:anchor distT="0" distB="0" distL="114300" distR="114300" simplePos="0" relativeHeight="251670016" behindDoc="0" locked="0" layoutInCell="1" allowOverlap="1" wp14:anchorId="3FC2BFFD" wp14:editId="145E4223">
                <wp:simplePos x="0" y="0"/>
                <wp:positionH relativeFrom="margin">
                  <wp:posOffset>1530790</wp:posOffset>
                </wp:positionH>
                <wp:positionV relativeFrom="paragraph">
                  <wp:posOffset>101425</wp:posOffset>
                </wp:positionV>
                <wp:extent cx="3152775" cy="342900"/>
                <wp:effectExtent l="19050" t="19050" r="28575" b="19050"/>
                <wp:wrapNone/>
                <wp:docPr id="8" name="Rectangle 1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42900"/>
                        </a:xfrm>
                        <a:prstGeom prst="rect">
                          <a:avLst/>
                        </a:prstGeom>
                        <a:solidFill>
                          <a:srgbClr val="FFFFFF"/>
                        </a:solidFill>
                        <a:ln w="38100" cmpd="dbl">
                          <a:solidFill>
                            <a:srgbClr val="FF0000"/>
                          </a:solidFill>
                          <a:miter lim="800000"/>
                          <a:headEnd/>
                          <a:tailEnd/>
                        </a:ln>
                      </wps:spPr>
                      <wps:txbx>
                        <w:txbxContent>
                          <w:p w14:paraId="2B15CD3B" w14:textId="77777777" w:rsidR="0055482B" w:rsidRPr="00C0120D" w:rsidRDefault="0055482B" w:rsidP="0055482B">
                            <w:pPr>
                              <w:jc w:val="center"/>
                              <w:rPr>
                                <w:b/>
                                <w:color w:val="FF0000"/>
                                <w:sz w:val="32"/>
                                <w:szCs w:val="32"/>
                              </w:rPr>
                            </w:pPr>
                            <w:r>
                              <w:rPr>
                                <w:b/>
                                <w:color w:val="FF0000"/>
                                <w:sz w:val="32"/>
                                <w:szCs w:val="32"/>
                              </w:rPr>
                              <w:t>QUỐC PHÒNG - AN NINH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2BFFD" id="Rectangle 1256" o:spid="_x0000_s1035" style="position:absolute;margin-left:120.55pt;margin-top:8pt;width:248.25pt;height:27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" strokecolor="red" strokeweight="3pt">
                <v:stroke linestyle="thinThin"/>
                <v:textbox>
                  <w:txbxContent>
                    <w:p w14:paraId="2B15CD3B" w14:textId="77777777" w:rsidR="0055482B" w:rsidRPr="00C0120D" w:rsidRDefault="0055482B" w:rsidP="0055482B">
                      <w:pPr>
                        <w:jc w:val="center"/>
                        <w:rPr>
                          <w:b/>
                          <w:color w:val="FF0000"/>
                          <w:sz w:val="32"/>
                          <w:szCs w:val="32"/>
                        </w:rPr>
                      </w:pPr>
                      <w:r>
                        <w:rPr>
                          <w:b/>
                          <w:color w:val="FF0000"/>
                          <w:sz w:val="32"/>
                          <w:szCs w:val="32"/>
                        </w:rPr>
                        <w:t>QUỐC PHÒNG - AN NINH</w:t>
                      </w:r>
                    </w:p>
                  </w:txbxContent>
                </v:textbox>
                <w10:wrap anchorx="margin"/>
              </v:rect>
            </w:pict>
          </mc:Fallback>
        </mc:AlternateContent>
      </w:r>
    </w:p>
    <w:p w14:paraId="5199AB15" w14:textId="77777777" w:rsidR="0093663F" w:rsidRPr="009270C9" w:rsidRDefault="0093663F" w:rsidP="0093663F">
      <w:pPr>
        <w:rPr>
          <w:i/>
          <w:iCs/>
          <w:sz w:val="28"/>
          <w:szCs w:val="28"/>
        </w:rPr>
      </w:pPr>
    </w:p>
    <w:p w14:paraId="3D9DAB00" w14:textId="77777777" w:rsidR="0093663F" w:rsidRPr="009270C9" w:rsidRDefault="0093663F" w:rsidP="0093663F">
      <w:pPr>
        <w:rPr>
          <w:b/>
          <w:sz w:val="28"/>
          <w:szCs w:val="28"/>
          <w:lang w:eastAsia="vi-VN"/>
          <w14:ligatures w14:val="standardContextual"/>
        </w:rPr>
      </w:pPr>
    </w:p>
    <w:p w14:paraId="6F540C22" w14:textId="7F1BF28F" w:rsidR="00E7296B" w:rsidRPr="009270C9" w:rsidRDefault="00E7296B" w:rsidP="0093663F">
      <w:pPr>
        <w:jc w:val="center"/>
        <w:rPr>
          <w:sz w:val="28"/>
          <w:szCs w:val="28"/>
          <w:lang w:val="vi-VN"/>
        </w:rPr>
      </w:pPr>
      <w:r w:rsidRPr="009270C9">
        <w:rPr>
          <w:b/>
          <w:sz w:val="28"/>
          <w:szCs w:val="28"/>
          <w:lang w:val="vi-VN" w:eastAsia="vi-VN"/>
          <w14:ligatures w14:val="standardContextual"/>
        </w:rPr>
        <w:t>Một số kinh nghiệm trong công tác đấu tranh</w:t>
      </w:r>
    </w:p>
    <w:p w14:paraId="4F26A7F3" w14:textId="0E83CD81" w:rsidR="00E7296B" w:rsidRPr="009270C9" w:rsidRDefault="00E7296B" w:rsidP="0093663F">
      <w:pPr>
        <w:widowControl w:val="0"/>
        <w:ind w:firstLine="567"/>
        <w:jc w:val="center"/>
        <w:rPr>
          <w:b/>
          <w:sz w:val="28"/>
          <w:szCs w:val="28"/>
          <w:lang w:val="vi-VN" w:eastAsia="vi-VN"/>
          <w14:ligatures w14:val="standardContextual"/>
        </w:rPr>
      </w:pPr>
      <w:r w:rsidRPr="009270C9">
        <w:rPr>
          <w:b/>
          <w:sz w:val="28"/>
          <w:szCs w:val="28"/>
          <w:lang w:val="vi-VN" w:eastAsia="vi-VN"/>
          <w14:ligatures w14:val="standardContextual"/>
        </w:rPr>
        <w:t>bảo vệ nền tảng tư tưởng của Đảng trong Lực lượng vũ trang</w:t>
      </w:r>
    </w:p>
    <w:p w14:paraId="06626BCB" w14:textId="62075A78" w:rsidR="00E7296B" w:rsidRPr="009270C9" w:rsidRDefault="00E7296B" w:rsidP="0093663F">
      <w:pPr>
        <w:widowControl w:val="0"/>
        <w:ind w:firstLine="567"/>
        <w:jc w:val="center"/>
        <w:rPr>
          <w:b/>
          <w:sz w:val="28"/>
          <w:szCs w:val="28"/>
          <w:lang w:val="vi-VN" w:eastAsia="vi-VN"/>
          <w14:ligatures w14:val="standardContextual"/>
        </w:rPr>
      </w:pPr>
      <w:r w:rsidRPr="009270C9">
        <w:rPr>
          <w:b/>
          <w:sz w:val="28"/>
          <w:szCs w:val="28"/>
          <w:lang w:val="vi-VN" w:eastAsia="vi-VN"/>
          <w14:ligatures w14:val="standardContextual"/>
        </w:rPr>
        <w:t>Thành phố Hồ Chí Minh</w:t>
      </w:r>
    </w:p>
    <w:p w14:paraId="5EF840E6" w14:textId="07E6030A" w:rsidR="00E7296B" w:rsidRPr="009270C9" w:rsidRDefault="00E7296B" w:rsidP="00E7296B">
      <w:pPr>
        <w:widowControl w:val="0"/>
        <w:spacing w:before="120" w:after="120" w:line="360" w:lineRule="exact"/>
        <w:ind w:firstLine="567"/>
        <w:jc w:val="both"/>
        <w:rPr>
          <w:b/>
          <w:sz w:val="28"/>
          <w:szCs w:val="28"/>
          <w:lang w:val="vi-VN" w:eastAsia="vi-VN"/>
          <w14:ligatures w14:val="standardContextual"/>
        </w:rPr>
      </w:pPr>
      <w:r w:rsidRPr="009270C9">
        <w:rPr>
          <w:b/>
          <w:sz w:val="28"/>
          <w:szCs w:val="28"/>
          <w:lang w:val="vi-VN" w:eastAsia="vi-VN"/>
          <w14:ligatures w14:val="standardContextual"/>
        </w:rPr>
        <w:t>I. Những vấn đề chung cán bộ, chiến sĩ lực lượng vũ trang Thành phố Hồ Chí Minh cần nhận thức về cuộc đấu tranh bảo vệ nền tảng tư tưởng của Đảng</w:t>
      </w:r>
    </w:p>
    <w:p w14:paraId="74DE9E6E" w14:textId="77777777" w:rsidR="00E7296B" w:rsidRPr="009270C9" w:rsidRDefault="00E7296B" w:rsidP="00E7296B">
      <w:pPr>
        <w:widowControl w:val="0"/>
        <w:spacing w:before="120" w:after="120" w:line="360" w:lineRule="exact"/>
        <w:ind w:firstLine="567"/>
        <w:jc w:val="both"/>
        <w:rPr>
          <w:spacing w:val="-4"/>
          <w:sz w:val="28"/>
          <w:szCs w:val="28"/>
          <w:lang w:val="vi-VN" w:eastAsia="vi-VN"/>
          <w14:ligatures w14:val="standardContextual"/>
        </w:rPr>
      </w:pPr>
      <w:r w:rsidRPr="009270C9">
        <w:rPr>
          <w:spacing w:val="-4"/>
          <w:sz w:val="28"/>
          <w:szCs w:val="28"/>
          <w:lang w:val="vi-VN" w:eastAsia="vi-VN"/>
          <w14:ligatures w14:val="standardContextual"/>
        </w:rPr>
        <w:t>Trong suốt 95 năm lịch sử của Đảng và qua 40 năm đổi mới, cuộc đấu tranh bảo vệ nền tảng tư tưởng của Đảng luôn là một nhiệm vụ trọng yếu và xuyên suốt. Ngay từ năm 1927, trong tác phẩm "Đường Cách mệnh", lãnh tụ Nguyễn Ái Quốc đã khẳng định: “Bây giờ chủ nghĩa nhiều, nhưng mà chủ nghĩa chắc chắn nhất, chân chính nhất là chủ nghĩa Lê-nin”. Người đã chỉ rõ, muốn cách mạng thành công, toàn Đảng, toàn dân phải kiên định với chủ nghĩa ấy. Ngày nay, nền tảng tư tưởng của chúng ta là chủ nghĩa Mác-Lênin và tư tưởng Hồ Chí Minh. Năm 1930, Bác tiếp tục căn dặn: “Phải giải thích cho công nhân, cho nông dân, cho trí thức rằng Đảng Cộng sản là Đảng của họ, vậy họ phải bảo vệ Đảng”.</w:t>
      </w:r>
    </w:p>
    <w:p w14:paraId="1B70CADD" w14:textId="77777777" w:rsidR="00E7296B" w:rsidRPr="009270C9" w:rsidRDefault="00E7296B" w:rsidP="00E7296B">
      <w:pPr>
        <w:widowControl w:val="0"/>
        <w:spacing w:before="120" w:after="120" w:line="360" w:lineRule="exact"/>
        <w:ind w:firstLine="567"/>
        <w:jc w:val="both"/>
        <w:rPr>
          <w:sz w:val="28"/>
          <w:szCs w:val="28"/>
          <w:lang w:val="vi-VN" w:eastAsia="vi-VN"/>
          <w14:ligatures w14:val="standardContextual"/>
        </w:rPr>
      </w:pPr>
      <w:r w:rsidRPr="009270C9">
        <w:rPr>
          <w:sz w:val="28"/>
          <w:szCs w:val="28"/>
          <w:lang w:val="vi-VN" w:eastAsia="vi-VN"/>
          <w14:ligatures w14:val="standardContextual"/>
        </w:rPr>
        <w:t>Thực tiễn lịch sử đã chứng minh, qua mỗi giai đoạn cách mạng, âm mưu, thủ đoạn chống phá của các thế lực thù địch luôn thay đổi nhưng có một điểm chung không đổi: đó là tấn công vào nền tảng tư tưởng của Đảng, vào chủ nghĩa Mác-Lênin, tư tưởng Hồ Chí Minh và đường lối, chính sách của Đảng và Nhà nước ta. Trước tình hình đó, ngày 22 tháng 10 năm 2018, Bộ Chính trị đã ban hành Nghị quyết số 35-NQ/TW về "Tăng cường bảo vệ nền tảng tư tưởng của Đảng, đấu tranh phản bác các quan điểm sai trái, thù địch trong tình hình mới". Đây là một minh chứng cho thấy cuộc đấu tranh này ngày càng cam go, phức tạp và lâu dài.</w:t>
      </w:r>
    </w:p>
    <w:p w14:paraId="51233F26" w14:textId="77777777" w:rsidR="00E7296B" w:rsidRPr="009270C9" w:rsidRDefault="00E7296B" w:rsidP="00E7296B">
      <w:pPr>
        <w:widowControl w:val="0"/>
        <w:spacing w:before="120" w:after="120" w:line="360" w:lineRule="exact"/>
        <w:ind w:firstLine="567"/>
        <w:jc w:val="both"/>
        <w:rPr>
          <w:sz w:val="28"/>
          <w:szCs w:val="28"/>
          <w:lang w:val="vi-VN" w:eastAsia="vi-VN"/>
          <w14:ligatures w14:val="standardContextual"/>
        </w:rPr>
      </w:pPr>
      <w:r w:rsidRPr="009270C9">
        <w:rPr>
          <w:sz w:val="28"/>
          <w:szCs w:val="28"/>
          <w:lang w:val="vi-VN" w:eastAsia="vi-VN"/>
          <w14:ligatures w14:val="standardContextual"/>
        </w:rPr>
        <w:t>Tuy nhiên, công tác tuyên truyền, giáo dục tư tưởng vẫn còn những hạn chế. Mặc dù có nhiều điểm sáng như việc công khai thông tin các phiên làm việc của Trung ương, Quốc hội hay việc xử lý kỷ luật cán bộ, đảng viên, nhưng hiệu quả tuyên truyền không phải lúc nào cũng đạt được như mong muốn. Nguyên nhân chính là sự mâu thuẫn giữa sự phát triển nhanh chóng, phức tạp của thực tiễn kinh tế, chính trị, xã hội với phương pháp giáo dục còn tồn tại lối mòn, có độ trễ so với thực tiễn. Điều này dễ gây ra cảm giác chậm chạp, thiếu hấp dẫn, thậm chí nhàm chán cho người nghe. Thêm vào đó, sự phản ứng đôi khi còn chậm trễ, lúng túng của các cơ quan truyền thông chính thống trước những vấn đề nhạy cảm, tác động trực tiếp đến đời sống và tâm tư của người dân, cũng tạo ra những khoảng trống thông tin, gây hoang mang trong dư luận.</w:t>
      </w:r>
    </w:p>
    <w:p w14:paraId="503A7DDA" w14:textId="3068D010" w:rsidR="00E7296B" w:rsidRPr="009270C9" w:rsidRDefault="00E7296B" w:rsidP="00E7296B">
      <w:pPr>
        <w:widowControl w:val="0"/>
        <w:spacing w:before="120" w:after="120" w:line="360" w:lineRule="exact"/>
        <w:ind w:firstLine="567"/>
        <w:jc w:val="both"/>
        <w:rPr>
          <w:b/>
          <w:sz w:val="28"/>
          <w:szCs w:val="28"/>
          <w:lang w:val="vi-VN" w:eastAsia="vi-VN"/>
          <w14:ligatures w14:val="standardContextual"/>
        </w:rPr>
      </w:pPr>
      <w:r w:rsidRPr="009270C9">
        <w:rPr>
          <w:b/>
          <w:sz w:val="28"/>
          <w:szCs w:val="28"/>
          <w:lang w:val="vi-VN" w:eastAsia="vi-VN"/>
          <w14:ligatures w14:val="standardContextual"/>
        </w:rPr>
        <w:t>II. Vai trò nòng cốt của Quân đội trong bảo vệ nền tảng tư tưởng của Đảng</w:t>
      </w:r>
    </w:p>
    <w:p w14:paraId="6EFB075C" w14:textId="77777777" w:rsidR="00E7296B" w:rsidRPr="009270C9" w:rsidRDefault="00E7296B" w:rsidP="00E7296B">
      <w:pPr>
        <w:widowControl w:val="0"/>
        <w:spacing w:before="120" w:after="120" w:line="360" w:lineRule="exact"/>
        <w:ind w:firstLine="567"/>
        <w:jc w:val="both"/>
        <w:rPr>
          <w:sz w:val="28"/>
          <w:szCs w:val="28"/>
          <w:lang w:val="vi-VN" w:eastAsia="vi-VN"/>
          <w14:ligatures w14:val="standardContextual"/>
        </w:rPr>
      </w:pPr>
      <w:r w:rsidRPr="009270C9">
        <w:rPr>
          <w:sz w:val="28"/>
          <w:szCs w:val="28"/>
          <w:lang w:val="vi-VN" w:eastAsia="vi-VN"/>
          <w14:ligatures w14:val="standardContextual"/>
        </w:rPr>
        <w:t xml:space="preserve">Nền tảng tư tưởng của Đảng quyết định trực tiếp đến phương hướng chính trị và </w:t>
      </w:r>
      <w:r w:rsidRPr="009270C9">
        <w:rPr>
          <w:sz w:val="28"/>
          <w:szCs w:val="28"/>
          <w:lang w:val="vi-VN" w:eastAsia="vi-VN"/>
          <w14:ligatures w14:val="standardContextual"/>
        </w:rPr>
        <w:lastRenderedPageBreak/>
        <w:t>bản chất cách mạng của Quân đội nhân dân Việt Nam. Quân đội ta do Đảng Cộng sản Việt Nam và Chủ tịch Hồ Chí Minh sáng lập, tổ chức, giáo dục và rèn luyện, lấy chủ nghĩa Mác-Lênin, tư tưởng Hồ Chí Minh làm kim chỉ nam cho mọi hành động. Dù trong bất kỳ hoàn cảnh nào, đặc biệt là những thời điểm khó khăn, phức tạp nhất, Quân đội luôn là trụ cột, là chỗ dựa tin cậy trong thế trận quốc phòng toàn dân và sự nghiệp xây dựng đất nước. Do đó, nhiệm vụ bảo vệ nền tảng tư tưởng của Đảng là sứ mệnh xuyên suốt của Lực lượng vũ trang, cả trong thời chiến lẫn thời bình.</w:t>
      </w:r>
    </w:p>
    <w:p w14:paraId="2F56353B" w14:textId="6F1B725F" w:rsidR="00E7296B" w:rsidRPr="009270C9" w:rsidRDefault="00E7296B" w:rsidP="00E7296B">
      <w:pPr>
        <w:widowControl w:val="0"/>
        <w:spacing w:before="120" w:after="120" w:line="360" w:lineRule="exact"/>
        <w:ind w:firstLine="567"/>
        <w:jc w:val="both"/>
        <w:rPr>
          <w:spacing w:val="-2"/>
          <w:sz w:val="28"/>
          <w:szCs w:val="28"/>
          <w:lang w:val="vi-VN" w:eastAsia="vi-VN"/>
          <w14:ligatures w14:val="standardContextual"/>
        </w:rPr>
      </w:pPr>
      <w:r w:rsidRPr="009270C9">
        <w:rPr>
          <w:spacing w:val="-2"/>
          <w:sz w:val="28"/>
          <w:szCs w:val="28"/>
          <w:lang w:val="vi-VN" w:eastAsia="vi-VN"/>
          <w14:ligatures w14:val="standardContextual"/>
        </w:rPr>
        <w:t>Các thế lực thù địch luôn tìm cách chống phá Quân đội ta thông qua luận điệu đòi "phi chính trị hóa quân đội". Đây là một âm mưu cực kỳ nguy hiểm, bởi lẽ trong lịch sử và thực tiễn, không thể tồn tại một quân đội đứng ngoài chính trị. Quân đội luôn là công cụ bạo lực của một nhà nước nhất định và nhà nước đó do một giai cấp, một chính đảng lãnh đạo. Bài học đau xót về sự sụp đổ của Liên Xô vẫn còn nguyên giá trị. Khi Đảng Cộng sản Liên Xô bị tước bỏ quyền lãnh đạo đối với quân đội Xô Viết và Điều 6 Hiến pháp Liên Xô (khẳng định vai trò lãnh đạo của Đảng) bị xóa bỏ vào ngày 19 tháng 3 năm 1990, thì mọi thứ đã chấm dứt. Lời cảnh báo của Tổng Bí thư Nguyễn Văn Linh vào năm 1987 đã trở thành sự thật cay đắng: mất Đảng, mất nền tảng tư tưởng là mất tất cả.</w:t>
      </w:r>
    </w:p>
    <w:p w14:paraId="1944E5FD" w14:textId="3229FACA" w:rsidR="00E7296B" w:rsidRPr="009270C9" w:rsidRDefault="00E7296B" w:rsidP="00E7296B">
      <w:pPr>
        <w:widowControl w:val="0"/>
        <w:spacing w:before="120" w:after="120" w:line="360" w:lineRule="exact"/>
        <w:ind w:firstLine="567"/>
        <w:jc w:val="both"/>
        <w:rPr>
          <w:b/>
          <w:sz w:val="28"/>
          <w:szCs w:val="28"/>
          <w:lang w:val="vi-VN" w:eastAsia="vi-VN"/>
          <w14:ligatures w14:val="standardContextual"/>
        </w:rPr>
      </w:pPr>
      <w:r w:rsidRPr="009270C9">
        <w:rPr>
          <w:b/>
          <w:sz w:val="28"/>
          <w:szCs w:val="28"/>
          <w:lang w:val="vi-VN" w:eastAsia="vi-VN"/>
          <w14:ligatures w14:val="standardContextual"/>
        </w:rPr>
        <w:t>III. Một số kinh nghiệm và giải pháp trong thực tiễn của Lực lượng vũ trang TP.HCM</w:t>
      </w:r>
    </w:p>
    <w:p w14:paraId="0337CE51" w14:textId="77777777" w:rsidR="00E7296B" w:rsidRPr="009270C9" w:rsidRDefault="00E7296B" w:rsidP="00E7296B">
      <w:pPr>
        <w:widowControl w:val="0"/>
        <w:spacing w:before="120" w:after="120" w:line="360" w:lineRule="exact"/>
        <w:ind w:firstLine="567"/>
        <w:jc w:val="both"/>
        <w:rPr>
          <w:sz w:val="28"/>
          <w:szCs w:val="28"/>
          <w:lang w:val="vi-VN" w:eastAsia="vi-VN"/>
          <w14:ligatures w14:val="standardContextual"/>
        </w:rPr>
      </w:pPr>
      <w:r w:rsidRPr="009270C9">
        <w:rPr>
          <w:sz w:val="28"/>
          <w:szCs w:val="28"/>
          <w:lang w:val="vi-VN" w:eastAsia="vi-VN"/>
          <w14:ligatures w14:val="standardContextual"/>
        </w:rPr>
        <w:t>Từ kinh nghiệm thực tiễn, tôi xin đề xuất một số giải pháp mà Lực lượng vũ trang (LLVT) Thành phố Hồ Chí Minh cần tập trung thực hiện:</w:t>
      </w:r>
    </w:p>
    <w:p w14:paraId="0EF29DC5" w14:textId="77777777" w:rsidR="00E7296B" w:rsidRPr="009270C9" w:rsidRDefault="00E7296B" w:rsidP="00E7296B">
      <w:pPr>
        <w:widowControl w:val="0"/>
        <w:spacing w:before="120" w:after="120" w:line="360" w:lineRule="exact"/>
        <w:ind w:firstLine="567"/>
        <w:jc w:val="both"/>
        <w:rPr>
          <w:sz w:val="28"/>
          <w:szCs w:val="28"/>
          <w:lang w:val="vi-VN" w:eastAsia="vi-VN"/>
          <w14:ligatures w14:val="standardContextual"/>
        </w:rPr>
      </w:pPr>
      <w:r w:rsidRPr="009270C9">
        <w:rPr>
          <w:i/>
          <w:sz w:val="28"/>
          <w:szCs w:val="28"/>
          <w:lang w:val="vi-VN" w:eastAsia="vi-VN"/>
          <w14:ligatures w14:val="standardContextual"/>
        </w:rPr>
        <w:t>Một là,</w:t>
      </w:r>
      <w:r w:rsidRPr="009270C9">
        <w:rPr>
          <w:sz w:val="28"/>
          <w:szCs w:val="28"/>
          <w:lang w:val="vi-VN" w:eastAsia="vi-VN"/>
          <w14:ligatures w14:val="standardContextual"/>
        </w:rPr>
        <w:t xml:space="preserve"> xây dựng đơn vị vững mạnh toàn diện, gắn bó máu thịt với nhân dân. Sức mạnh của quân đội không chỉ nằm ở vũ khí, khí tài mà còn kết tinh ở sức mạnh chính trị, ở niềm tin yêu của nhân dân. Mỗi đơn vị phải thực sự là một pháo đài vững chắc, sẵn sàng chiến đấu bảo vệ Tổ quốc, bảo vệ nhân dân, đồng thời đi đầu trong việc xử lý các tình huống an ninh phi truyền thống như thiên tai, dịch bệnh. Hình ảnh người lính dấn thân, quên mình trong đại dịch Covid-19 vừa qua là minh chứng sống động nhất cho điều đó, góp phần tô thắm danh hiệu Anh hùng LLVT nhân dân mà LLVT Thành phố đã vinh dự được trao tặng.</w:t>
      </w:r>
    </w:p>
    <w:p w14:paraId="0C9B45B8" w14:textId="77777777" w:rsidR="00E7296B" w:rsidRPr="009270C9" w:rsidRDefault="00E7296B" w:rsidP="00E7296B">
      <w:pPr>
        <w:widowControl w:val="0"/>
        <w:spacing w:before="120" w:after="120" w:line="360" w:lineRule="exact"/>
        <w:ind w:firstLine="567"/>
        <w:jc w:val="both"/>
        <w:rPr>
          <w:sz w:val="28"/>
          <w:szCs w:val="28"/>
          <w:lang w:val="vi-VN" w:eastAsia="vi-VN"/>
          <w14:ligatures w14:val="standardContextual"/>
        </w:rPr>
      </w:pPr>
      <w:r w:rsidRPr="009270C9">
        <w:rPr>
          <w:i/>
          <w:sz w:val="28"/>
          <w:szCs w:val="28"/>
          <w:lang w:val="vi-VN" w:eastAsia="vi-VN"/>
          <w14:ligatures w14:val="standardContextual"/>
        </w:rPr>
        <w:t>Hai là,</w:t>
      </w:r>
      <w:r w:rsidRPr="009270C9">
        <w:rPr>
          <w:sz w:val="28"/>
          <w:szCs w:val="28"/>
          <w:lang w:val="vi-VN" w:eastAsia="vi-VN"/>
          <w14:ligatures w14:val="standardContextual"/>
        </w:rPr>
        <w:t xml:space="preserve"> chủ động, nhạy bén và sâu sắc trong công tác tuyên truyền, tương tác với nhân dân. Cán bộ, chiến sĩ phải là những tuyên truyền viên tích cực, chia sẻ với nhân dân những thành tựu vĩ đại mà đất nước ta đã đạt được dưới sự lãnh đạo của Đảng, đặc biệt là sau 40 năm đổi mới. Phải làm cho mọi người hiểu rõ và tự hào về vị thế của Việt Nam trên trường quốc tế - một dân tộc đã kiên cường đánh thắng các thế lực xâm lược hùng mạnh và đang vươn lên mạnh mẽ bằng nội lực, độc lập, tự chủ. Bên cạnh đó, cần mạnh dạn nhìn thẳng vào những thách thức, những biểu hiện suy thoái, "tự diễn biến", "tự chuyển hóa". Việc nhận diện và đấu tranh với cái xấu, cái tiêu cực một cách công </w:t>
      </w:r>
      <w:r w:rsidRPr="009270C9">
        <w:rPr>
          <w:sz w:val="28"/>
          <w:szCs w:val="28"/>
          <w:lang w:val="vi-VN" w:eastAsia="vi-VN"/>
          <w14:ligatures w14:val="standardContextual"/>
        </w:rPr>
        <w:lastRenderedPageBreak/>
        <w:t>khai, minh bạch, không có "vùng cấm" sẽ củng cố niềm tin của nhân dân và làm thất bại mọi âm mưu xuyên tạc, bóp méo của kẻ thù.</w:t>
      </w:r>
    </w:p>
    <w:p w14:paraId="3BCE6256" w14:textId="77777777" w:rsidR="00E7296B" w:rsidRPr="009270C9" w:rsidRDefault="00E7296B" w:rsidP="00E7296B">
      <w:pPr>
        <w:widowControl w:val="0"/>
        <w:spacing w:before="120" w:after="120" w:line="360" w:lineRule="exact"/>
        <w:ind w:firstLine="567"/>
        <w:jc w:val="both"/>
        <w:rPr>
          <w:sz w:val="28"/>
          <w:szCs w:val="28"/>
          <w:lang w:val="vi-VN" w:eastAsia="vi-VN"/>
          <w14:ligatures w14:val="standardContextual"/>
        </w:rPr>
      </w:pPr>
      <w:r w:rsidRPr="009270C9">
        <w:rPr>
          <w:i/>
          <w:sz w:val="28"/>
          <w:szCs w:val="28"/>
          <w:lang w:val="vi-VN" w:eastAsia="vi-VN"/>
          <w14:ligatures w14:val="standardContextual"/>
        </w:rPr>
        <w:t>Ba là,</w:t>
      </w:r>
      <w:r w:rsidRPr="009270C9">
        <w:rPr>
          <w:sz w:val="28"/>
          <w:szCs w:val="28"/>
          <w:lang w:val="vi-VN" w:eastAsia="vi-VN"/>
          <w14:ligatures w14:val="standardContextual"/>
        </w:rPr>
        <w:t xml:space="preserve"> làm chủ không gian mạng, biến không gian mạng thành mặt trận đấu tranh hiệu quả. Không gian mạng vừa mang lại tiện ích to lớn, vừa là môi trường tiềm ẩn nhiều rủi ro và là mặt trận chống phá quyết liệt của các thế lực thù địch. Chúng ta phải coi đây là một trận địa để bảo vệ nền tảng tư tưởng. LLVT Thành phố cần tiếp tục đẩy mạnh các chương trình như "bình dân học vụ số", xây dựng mỗi cán bộ, chiến sĩ trở thành một "chiến sĩ số" ưu tú. Đó là những công dân mạng có trách nhiệm, chủ động lan tỏa thông tin tích cực, "lấy cái đẹp dẹp cái xấu", tạo ra môi trường thông tin cân bằng, lành mạnh trên không gian mạng.</w:t>
      </w:r>
    </w:p>
    <w:p w14:paraId="779F4372" w14:textId="77777777" w:rsidR="00E7296B" w:rsidRPr="009270C9" w:rsidRDefault="00E7296B" w:rsidP="00E7296B">
      <w:pPr>
        <w:widowControl w:val="0"/>
        <w:spacing w:before="120" w:after="120" w:line="360" w:lineRule="exact"/>
        <w:ind w:firstLine="567"/>
        <w:jc w:val="both"/>
        <w:rPr>
          <w:spacing w:val="-10"/>
          <w:sz w:val="28"/>
          <w:szCs w:val="28"/>
          <w:lang w:val="vi-VN" w:eastAsia="vi-VN"/>
          <w14:ligatures w14:val="standardContextual"/>
        </w:rPr>
      </w:pPr>
      <w:r w:rsidRPr="009270C9">
        <w:rPr>
          <w:i/>
          <w:spacing w:val="-10"/>
          <w:sz w:val="28"/>
          <w:szCs w:val="28"/>
          <w:lang w:val="vi-VN" w:eastAsia="vi-VN"/>
          <w14:ligatures w14:val="standardContextual"/>
        </w:rPr>
        <w:t>Bốn là,</w:t>
      </w:r>
      <w:r w:rsidRPr="009270C9">
        <w:rPr>
          <w:spacing w:val="-10"/>
          <w:sz w:val="28"/>
          <w:szCs w:val="28"/>
          <w:lang w:val="vi-VN" w:eastAsia="vi-VN"/>
          <w14:ligatures w14:val="standardContextual"/>
        </w:rPr>
        <w:t xml:space="preserve"> nâng cao năng lực dự báo, xử lý kịp thời, hiệu quả các tình huống phức tạp. Kinh nghiệm từ việc xử lý các sự kiện phức tạp như vụ giàn khoan Hải Dương 981 (năm 2014) hay các cuộc biểu tình phản đối dự luật Đặc khu kinh tế (năm 2018) cho thấy, TP.HCM đã xử lý tốt hơn, vững vàng và ít tổn thất hơn so với một số địa phương khác. Điều này đến từ sự chuẩn bị kỹ lưỡng, nhất quán trong tư tưởng và khả năng sử dụng hiệu quả các công cụ đấu tranh, đặc biệt là trên không gian mạng. Đây là kinh nghiệm quý báu cần được phát huy.</w:t>
      </w:r>
    </w:p>
    <w:p w14:paraId="33EB742F" w14:textId="77777777" w:rsidR="00E7296B" w:rsidRPr="009270C9" w:rsidRDefault="00E7296B" w:rsidP="00E7296B">
      <w:pPr>
        <w:widowControl w:val="0"/>
        <w:spacing w:before="120" w:after="120" w:line="360" w:lineRule="exact"/>
        <w:ind w:firstLine="567"/>
        <w:jc w:val="both"/>
        <w:rPr>
          <w:spacing w:val="-4"/>
          <w:sz w:val="28"/>
          <w:szCs w:val="28"/>
          <w:lang w:val="vi-VN" w:eastAsia="vi-VN"/>
          <w14:ligatures w14:val="standardContextual"/>
        </w:rPr>
      </w:pPr>
      <w:r w:rsidRPr="009270C9">
        <w:rPr>
          <w:spacing w:val="-4"/>
          <w:sz w:val="28"/>
          <w:szCs w:val="28"/>
          <w:lang w:val="vi-VN" w:eastAsia="vi-VN"/>
          <w14:ligatures w14:val="standardContextual"/>
        </w:rPr>
        <w:t>Trong bối cảnh hiện nay, khi chúng ta đang tiến hành sắp xếp lại bộ máy chính quyền địa phương và cơ cấu của LLVT, những yêu cầu về bảo vệ nền tảng tư tưởng, sẵn sàng chiến đấu và bảo vệ nhân dân lại càng trở nên cấp thiết và nặng nề hơn. Vì vậy, LLVT Thành phố phải không ngừng đổi mới, nâng cao sức mạnh tổng hợp, xứng đáng là lực lượng chính trị, lực lượng chiến đấu trung thành, tin cậy của Đảng, Nhà nước và Nhân dân.</w:t>
      </w:r>
    </w:p>
    <w:p w14:paraId="6AD50E02" w14:textId="1F369424" w:rsidR="004C2538" w:rsidRPr="009270C9" w:rsidRDefault="00E7296B" w:rsidP="00E7296B">
      <w:pPr>
        <w:widowControl w:val="0"/>
        <w:spacing w:line="360" w:lineRule="auto"/>
        <w:ind w:firstLine="567"/>
        <w:jc w:val="right"/>
        <w:rPr>
          <w:i/>
          <w:iCs/>
          <w:sz w:val="28"/>
          <w:szCs w:val="28"/>
          <w:lang w:val="vi-VN"/>
        </w:rPr>
      </w:pPr>
      <w:r w:rsidRPr="009270C9">
        <w:rPr>
          <w:bCs/>
          <w:i/>
          <w:iCs/>
          <w:sz w:val="28"/>
          <w:szCs w:val="28"/>
          <w:lang w:val="vi-VN" w:eastAsia="vi-VN"/>
          <w14:ligatures w14:val="standardContextual"/>
        </w:rPr>
        <w:t xml:space="preserve">(Nguồn: </w:t>
      </w:r>
      <w:r w:rsidR="00FA29CA" w:rsidRPr="009270C9">
        <w:rPr>
          <w:bCs/>
          <w:i/>
          <w:iCs/>
          <w:sz w:val="28"/>
          <w:szCs w:val="28"/>
          <w:lang w:val="vi-VN" w:eastAsia="vi-VN"/>
          <w14:ligatures w14:val="standardContextual"/>
        </w:rPr>
        <w:t xml:space="preserve">Bài viết của </w:t>
      </w:r>
      <w:r w:rsidRPr="009270C9">
        <w:rPr>
          <w:bCs/>
          <w:i/>
          <w:iCs/>
          <w:sz w:val="28"/>
          <w:szCs w:val="28"/>
          <w:lang w:val="vi-VN" w:eastAsia="vi-VN"/>
          <w14:ligatures w14:val="standardContextual"/>
        </w:rPr>
        <w:t>Trung tướng Phạm Văn Dỹ,</w:t>
      </w:r>
      <w:r w:rsidRPr="009270C9">
        <w:rPr>
          <w:b/>
          <w:i/>
          <w:iCs/>
          <w:sz w:val="28"/>
          <w:szCs w:val="28"/>
          <w:lang w:val="vi-VN" w:eastAsia="vi-VN"/>
          <w14:ligatures w14:val="standardContextual"/>
        </w:rPr>
        <w:t xml:space="preserve"> </w:t>
      </w:r>
      <w:r w:rsidRPr="009270C9">
        <w:rPr>
          <w:i/>
          <w:iCs/>
          <w:sz w:val="28"/>
          <w:szCs w:val="28"/>
          <w:lang w:val="vi-VN"/>
        </w:rPr>
        <w:t>Nguyên Chính ủy Quân khu 7</w:t>
      </w:r>
      <w:r w:rsidR="00FA29CA" w:rsidRPr="009270C9">
        <w:rPr>
          <w:i/>
          <w:iCs/>
          <w:sz w:val="28"/>
          <w:szCs w:val="28"/>
          <w:lang w:val="vi-VN"/>
        </w:rPr>
        <w:t xml:space="preserve"> tại Hội thảo</w:t>
      </w:r>
      <w:r w:rsidR="007D1C41" w:rsidRPr="009270C9">
        <w:rPr>
          <w:i/>
          <w:iCs/>
          <w:sz w:val="28"/>
          <w:szCs w:val="28"/>
        </w:rPr>
        <w:t xml:space="preserve"> Khoa </w:t>
      </w:r>
      <w:proofErr w:type="spellStart"/>
      <w:r w:rsidR="007D1C41" w:rsidRPr="009270C9">
        <w:rPr>
          <w:i/>
          <w:iCs/>
          <w:sz w:val="28"/>
          <w:szCs w:val="28"/>
        </w:rPr>
        <w:t>học</w:t>
      </w:r>
      <w:proofErr w:type="spellEnd"/>
      <w:r w:rsidR="007D1C41" w:rsidRPr="009270C9">
        <w:rPr>
          <w:i/>
          <w:iCs/>
          <w:sz w:val="28"/>
          <w:szCs w:val="28"/>
        </w:rPr>
        <w:t xml:space="preserve"> </w:t>
      </w:r>
      <w:proofErr w:type="spellStart"/>
      <w:r w:rsidR="007D1C41" w:rsidRPr="009270C9">
        <w:rPr>
          <w:i/>
          <w:iCs/>
          <w:sz w:val="28"/>
          <w:szCs w:val="28"/>
        </w:rPr>
        <w:t>Lực</w:t>
      </w:r>
      <w:proofErr w:type="spellEnd"/>
      <w:r w:rsidR="007D1C41" w:rsidRPr="009270C9">
        <w:rPr>
          <w:i/>
          <w:iCs/>
          <w:sz w:val="28"/>
          <w:szCs w:val="28"/>
        </w:rPr>
        <w:t xml:space="preserve"> </w:t>
      </w:r>
      <w:proofErr w:type="spellStart"/>
      <w:r w:rsidR="007D1C41" w:rsidRPr="009270C9">
        <w:rPr>
          <w:i/>
          <w:iCs/>
          <w:sz w:val="28"/>
          <w:szCs w:val="28"/>
        </w:rPr>
        <w:t>lượng</w:t>
      </w:r>
      <w:proofErr w:type="spellEnd"/>
      <w:r w:rsidR="007D1C41" w:rsidRPr="009270C9">
        <w:rPr>
          <w:i/>
          <w:iCs/>
          <w:sz w:val="28"/>
          <w:szCs w:val="28"/>
        </w:rPr>
        <w:t xml:space="preserve"> </w:t>
      </w:r>
      <w:proofErr w:type="spellStart"/>
      <w:r w:rsidR="007D1C41" w:rsidRPr="009270C9">
        <w:rPr>
          <w:i/>
          <w:iCs/>
          <w:sz w:val="28"/>
          <w:szCs w:val="28"/>
        </w:rPr>
        <w:t>vũ</w:t>
      </w:r>
      <w:proofErr w:type="spellEnd"/>
      <w:r w:rsidR="007D1C41" w:rsidRPr="009270C9">
        <w:rPr>
          <w:i/>
          <w:iCs/>
          <w:sz w:val="28"/>
          <w:szCs w:val="28"/>
        </w:rPr>
        <w:t xml:space="preserve"> </w:t>
      </w:r>
      <w:proofErr w:type="spellStart"/>
      <w:r w:rsidR="007D1C41" w:rsidRPr="009270C9">
        <w:rPr>
          <w:i/>
          <w:iCs/>
          <w:sz w:val="28"/>
          <w:szCs w:val="28"/>
        </w:rPr>
        <w:t>trang</w:t>
      </w:r>
      <w:proofErr w:type="spellEnd"/>
      <w:r w:rsidR="007D1C41" w:rsidRPr="009270C9">
        <w:rPr>
          <w:i/>
          <w:iCs/>
          <w:sz w:val="28"/>
          <w:szCs w:val="28"/>
        </w:rPr>
        <w:t xml:space="preserve"> Thành </w:t>
      </w:r>
      <w:proofErr w:type="spellStart"/>
      <w:r w:rsidR="007D1C41" w:rsidRPr="009270C9">
        <w:rPr>
          <w:i/>
          <w:iCs/>
          <w:sz w:val="28"/>
          <w:szCs w:val="28"/>
        </w:rPr>
        <w:t>phố</w:t>
      </w:r>
      <w:proofErr w:type="spellEnd"/>
      <w:r w:rsidR="007D1C41" w:rsidRPr="009270C9">
        <w:rPr>
          <w:i/>
          <w:iCs/>
          <w:sz w:val="28"/>
          <w:szCs w:val="28"/>
        </w:rPr>
        <w:t xml:space="preserve"> </w:t>
      </w:r>
      <w:proofErr w:type="spellStart"/>
      <w:r w:rsidR="007D1C41" w:rsidRPr="009270C9">
        <w:rPr>
          <w:i/>
          <w:iCs/>
          <w:sz w:val="28"/>
          <w:szCs w:val="28"/>
        </w:rPr>
        <w:t>Hồ</w:t>
      </w:r>
      <w:proofErr w:type="spellEnd"/>
      <w:r w:rsidR="007D1C41" w:rsidRPr="009270C9">
        <w:rPr>
          <w:i/>
          <w:iCs/>
          <w:sz w:val="28"/>
          <w:szCs w:val="28"/>
        </w:rPr>
        <w:t xml:space="preserve"> Chí Minh 80 </w:t>
      </w:r>
      <w:proofErr w:type="spellStart"/>
      <w:r w:rsidR="007D1C41" w:rsidRPr="009270C9">
        <w:rPr>
          <w:i/>
          <w:iCs/>
          <w:sz w:val="28"/>
          <w:szCs w:val="28"/>
        </w:rPr>
        <w:t>năm</w:t>
      </w:r>
      <w:proofErr w:type="spellEnd"/>
      <w:r w:rsidR="007D1C41" w:rsidRPr="009270C9">
        <w:rPr>
          <w:i/>
          <w:iCs/>
          <w:sz w:val="28"/>
          <w:szCs w:val="28"/>
        </w:rPr>
        <w:t xml:space="preserve"> </w:t>
      </w:r>
      <w:proofErr w:type="spellStart"/>
      <w:r w:rsidR="007D1C41" w:rsidRPr="009270C9">
        <w:rPr>
          <w:i/>
          <w:iCs/>
          <w:sz w:val="28"/>
          <w:szCs w:val="28"/>
        </w:rPr>
        <w:t>xứng</w:t>
      </w:r>
      <w:proofErr w:type="spellEnd"/>
      <w:r w:rsidR="007D1C41" w:rsidRPr="009270C9">
        <w:rPr>
          <w:i/>
          <w:iCs/>
          <w:sz w:val="28"/>
          <w:szCs w:val="28"/>
        </w:rPr>
        <w:t xml:space="preserve"> </w:t>
      </w:r>
      <w:proofErr w:type="spellStart"/>
      <w:r w:rsidR="007D1C41" w:rsidRPr="009270C9">
        <w:rPr>
          <w:i/>
          <w:iCs/>
          <w:sz w:val="28"/>
          <w:szCs w:val="28"/>
        </w:rPr>
        <w:t>danh</w:t>
      </w:r>
      <w:proofErr w:type="spellEnd"/>
      <w:r w:rsidR="007D1C41" w:rsidRPr="009270C9">
        <w:rPr>
          <w:i/>
          <w:iCs/>
          <w:sz w:val="28"/>
          <w:szCs w:val="28"/>
        </w:rPr>
        <w:t xml:space="preserve"> </w:t>
      </w:r>
      <w:proofErr w:type="spellStart"/>
      <w:r w:rsidR="007D1C41" w:rsidRPr="009270C9">
        <w:rPr>
          <w:i/>
          <w:iCs/>
          <w:sz w:val="28"/>
          <w:szCs w:val="28"/>
        </w:rPr>
        <w:t>truyền</w:t>
      </w:r>
      <w:proofErr w:type="spellEnd"/>
      <w:r w:rsidR="007D1C41" w:rsidRPr="009270C9">
        <w:rPr>
          <w:i/>
          <w:iCs/>
          <w:sz w:val="28"/>
          <w:szCs w:val="28"/>
        </w:rPr>
        <w:t xml:space="preserve"> </w:t>
      </w:r>
      <w:proofErr w:type="spellStart"/>
      <w:r w:rsidR="007D1C41" w:rsidRPr="009270C9">
        <w:rPr>
          <w:i/>
          <w:iCs/>
          <w:sz w:val="28"/>
          <w:szCs w:val="28"/>
        </w:rPr>
        <w:t>thống</w:t>
      </w:r>
      <w:proofErr w:type="spellEnd"/>
      <w:r w:rsidR="007D1C41" w:rsidRPr="009270C9">
        <w:rPr>
          <w:i/>
          <w:iCs/>
          <w:sz w:val="28"/>
          <w:szCs w:val="28"/>
        </w:rPr>
        <w:t xml:space="preserve"> Anh </w:t>
      </w:r>
      <w:proofErr w:type="spellStart"/>
      <w:r w:rsidR="007D1C41" w:rsidRPr="009270C9">
        <w:rPr>
          <w:i/>
          <w:iCs/>
          <w:sz w:val="28"/>
          <w:szCs w:val="28"/>
        </w:rPr>
        <w:t>hùng</w:t>
      </w:r>
      <w:proofErr w:type="spellEnd"/>
      <w:r w:rsidRPr="009270C9">
        <w:rPr>
          <w:i/>
          <w:iCs/>
          <w:sz w:val="28"/>
          <w:szCs w:val="28"/>
          <w:lang w:val="vi-VN"/>
        </w:rPr>
        <w:t>)</w:t>
      </w:r>
    </w:p>
    <w:p w14:paraId="0828C5BD" w14:textId="5141F70E" w:rsidR="00267BE7" w:rsidRPr="009270C9" w:rsidRDefault="004C2538" w:rsidP="004C2538">
      <w:pPr>
        <w:rPr>
          <w:i/>
          <w:iCs/>
          <w:sz w:val="28"/>
          <w:szCs w:val="28"/>
        </w:rPr>
      </w:pPr>
      <w:r w:rsidRPr="009270C9">
        <w:rPr>
          <w:i/>
          <w:iCs/>
          <w:sz w:val="28"/>
          <w:szCs w:val="28"/>
          <w:lang w:val="vi-VN"/>
        </w:rPr>
        <w:br w:type="page"/>
      </w:r>
    </w:p>
    <w:p w14:paraId="1B1A781C" w14:textId="77777777" w:rsidR="00C43C54" w:rsidRPr="009270C9" w:rsidRDefault="00C43C54" w:rsidP="00C43C54">
      <w:pPr>
        <w:rPr>
          <w:i/>
          <w:iCs/>
          <w:sz w:val="28"/>
          <w:szCs w:val="28"/>
        </w:rPr>
      </w:pPr>
      <w:r w:rsidRPr="009270C9">
        <w:rPr>
          <w:b/>
          <w:noProof/>
          <w:sz w:val="28"/>
          <w:szCs w:val="28"/>
          <w:lang w:val="vi-VN" w:eastAsia="vi-VN"/>
        </w:rPr>
        <w:lastRenderedPageBreak/>
        <mc:AlternateContent>
          <mc:Choice Requires="wps">
            <w:drawing>
              <wp:anchor distT="0" distB="0" distL="114300" distR="114300" simplePos="0" relativeHeight="251657728" behindDoc="0" locked="0" layoutInCell="1" allowOverlap="1" wp14:anchorId="5FB92B6D" wp14:editId="09A90176">
                <wp:simplePos x="0" y="0"/>
                <wp:positionH relativeFrom="column">
                  <wp:posOffset>398175</wp:posOffset>
                </wp:positionH>
                <wp:positionV relativeFrom="paragraph">
                  <wp:posOffset>64395</wp:posOffset>
                </wp:positionV>
                <wp:extent cx="5600700" cy="571500"/>
                <wp:effectExtent l="19050" t="19050" r="19050" b="19050"/>
                <wp:wrapNone/>
                <wp:docPr id="7" name="Rectangle 1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FFFFFF"/>
                        </a:solidFill>
                        <a:ln w="38100" cmpd="dbl">
                          <a:solidFill>
                            <a:srgbClr val="FF0000"/>
                          </a:solidFill>
                          <a:miter lim="800000"/>
                          <a:headEnd/>
                          <a:tailEnd/>
                        </a:ln>
                      </wps:spPr>
                      <wps:txbx>
                        <w:txbxContent>
                          <w:p w14:paraId="096234DB" w14:textId="77777777" w:rsidR="00DD758D" w:rsidRDefault="00DD758D" w:rsidP="00DD758D">
                            <w:pPr>
                              <w:jc w:val="center"/>
                              <w:rPr>
                                <w:b/>
                                <w:color w:val="FF0000"/>
                                <w:sz w:val="28"/>
                                <w:szCs w:val="28"/>
                              </w:rPr>
                            </w:pPr>
                            <w:r w:rsidRPr="00041974">
                              <w:rPr>
                                <w:b/>
                                <w:color w:val="FF0000"/>
                                <w:sz w:val="28"/>
                                <w:szCs w:val="28"/>
                              </w:rPr>
                              <w:t xml:space="preserve">CHUYÊN ĐỀ “HỌC TẬP VÀ LÀM THEO TƯ TƯỞNG, ĐẠO ĐỨC, </w:t>
                            </w:r>
                          </w:p>
                          <w:p w14:paraId="17926D15" w14:textId="77777777" w:rsidR="00DD758D" w:rsidRPr="00041974" w:rsidRDefault="00DD758D" w:rsidP="00DD758D">
                            <w:pPr>
                              <w:jc w:val="center"/>
                              <w:rPr>
                                <w:b/>
                                <w:color w:val="FF0000"/>
                                <w:sz w:val="28"/>
                                <w:szCs w:val="28"/>
                              </w:rPr>
                            </w:pPr>
                            <w:r w:rsidRPr="00041974">
                              <w:rPr>
                                <w:b/>
                                <w:color w:val="FF0000"/>
                                <w:sz w:val="28"/>
                                <w:szCs w:val="28"/>
                              </w:rPr>
                              <w:t>PHONG CÁCH HỒ CHÍ MINH”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2B6D" id="Rectangle 1168" o:spid="_x0000_s1036" style="position:absolute;margin-left:31.35pt;margin-top:5.05pt;width:44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" strokecolor="red" strokeweight="3pt">
                <v:stroke linestyle="thinThin"/>
                <v:textbox>
                  <w:txbxContent>
                    <w:p w14:paraId="096234DB" w14:textId="77777777" w:rsidR="00DD758D" w:rsidRDefault="00DD758D" w:rsidP="00DD758D">
                      <w:pPr>
                        <w:jc w:val="center"/>
                        <w:rPr>
                          <w:b/>
                          <w:color w:val="FF0000"/>
                          <w:sz w:val="28"/>
                          <w:szCs w:val="28"/>
                        </w:rPr>
                      </w:pPr>
                      <w:r w:rsidRPr="00041974">
                        <w:rPr>
                          <w:b/>
                          <w:color w:val="FF0000"/>
                          <w:sz w:val="28"/>
                          <w:szCs w:val="28"/>
                        </w:rPr>
                        <w:t xml:space="preserve">CHUYÊN ĐỀ “HỌC TẬP VÀ LÀM THEO TƯ TƯỞNG, ĐẠO ĐỨC, </w:t>
                      </w:r>
                    </w:p>
                    <w:p w14:paraId="17926D15" w14:textId="77777777" w:rsidR="00DD758D" w:rsidRPr="00041974" w:rsidRDefault="00DD758D" w:rsidP="00DD758D">
                      <w:pPr>
                        <w:jc w:val="center"/>
                        <w:rPr>
                          <w:b/>
                          <w:color w:val="FF0000"/>
                          <w:sz w:val="28"/>
                          <w:szCs w:val="28"/>
                        </w:rPr>
                      </w:pPr>
                      <w:r w:rsidRPr="00041974">
                        <w:rPr>
                          <w:b/>
                          <w:color w:val="FF0000"/>
                          <w:sz w:val="28"/>
                          <w:szCs w:val="28"/>
                        </w:rPr>
                        <w:t>PHONG CÁCH HỒ CHÍ MINH”</w:t>
                      </w:r>
                    </w:p>
                  </w:txbxContent>
                </v:textbox>
              </v:rect>
            </w:pict>
          </mc:Fallback>
        </mc:AlternateContent>
      </w:r>
    </w:p>
    <w:p w14:paraId="4F9DF8D5" w14:textId="77777777" w:rsidR="00C43C54" w:rsidRPr="009270C9" w:rsidRDefault="00C43C54" w:rsidP="00C43C54">
      <w:pPr>
        <w:rPr>
          <w:i/>
          <w:iCs/>
          <w:sz w:val="28"/>
          <w:szCs w:val="28"/>
        </w:rPr>
      </w:pPr>
    </w:p>
    <w:p w14:paraId="4E54155F" w14:textId="77777777" w:rsidR="00C43C54" w:rsidRPr="009270C9" w:rsidRDefault="00C43C54" w:rsidP="00C43C54">
      <w:pPr>
        <w:rPr>
          <w:i/>
          <w:iCs/>
          <w:sz w:val="28"/>
          <w:szCs w:val="28"/>
        </w:rPr>
      </w:pPr>
    </w:p>
    <w:p w14:paraId="3A052EFC" w14:textId="77777777" w:rsidR="00C43C54" w:rsidRPr="009270C9" w:rsidRDefault="00C43C54" w:rsidP="00C43C54">
      <w:pPr>
        <w:rPr>
          <w:i/>
          <w:iCs/>
          <w:sz w:val="28"/>
          <w:szCs w:val="28"/>
        </w:rPr>
      </w:pPr>
    </w:p>
    <w:p w14:paraId="74A65005" w14:textId="0AC4C6A4" w:rsidR="008D44FE" w:rsidRPr="009270C9" w:rsidRDefault="008D44FE" w:rsidP="00892EBA">
      <w:pPr>
        <w:spacing w:before="120" w:after="120" w:line="400" w:lineRule="exact"/>
        <w:jc w:val="center"/>
        <w:rPr>
          <w:sz w:val="28"/>
          <w:szCs w:val="28"/>
          <w:lang w:val="vi-VN"/>
        </w:rPr>
      </w:pPr>
      <w:r w:rsidRPr="009270C9">
        <w:rPr>
          <w:b/>
          <w:sz w:val="28"/>
          <w:szCs w:val="28"/>
          <w:lang w:val="vi-VN"/>
        </w:rPr>
        <w:t>Đồng chí Nguyễn Trường Lưu,</w:t>
      </w:r>
    </w:p>
    <w:p w14:paraId="0155BFAE" w14:textId="77777777" w:rsidR="00C43C54" w:rsidRPr="009270C9" w:rsidRDefault="008D44FE" w:rsidP="00892EBA">
      <w:pPr>
        <w:shd w:val="clear" w:color="auto" w:fill="FFFFFF"/>
        <w:spacing w:before="120" w:after="120" w:line="400" w:lineRule="exact"/>
        <w:jc w:val="center"/>
        <w:rPr>
          <w:b/>
          <w:sz w:val="28"/>
          <w:szCs w:val="28"/>
        </w:rPr>
      </w:pPr>
      <w:r w:rsidRPr="009270C9">
        <w:rPr>
          <w:b/>
          <w:sz w:val="28"/>
          <w:szCs w:val="28"/>
          <w:lang w:val="vi-VN"/>
        </w:rPr>
        <w:t>Bí thư Đảng ủy, Chủ tịch Liên hiệp các Hội Văn học</w:t>
      </w:r>
      <w:r w:rsidR="00C43C54" w:rsidRPr="009270C9">
        <w:rPr>
          <w:b/>
          <w:sz w:val="28"/>
          <w:szCs w:val="28"/>
        </w:rPr>
        <w:t xml:space="preserve"> </w:t>
      </w:r>
      <w:r w:rsidRPr="009270C9">
        <w:rPr>
          <w:b/>
          <w:sz w:val="28"/>
          <w:szCs w:val="28"/>
          <w:lang w:val="vi-VN"/>
        </w:rPr>
        <w:t xml:space="preserve">nghệ thuật </w:t>
      </w:r>
    </w:p>
    <w:p w14:paraId="0784D4E9" w14:textId="083F5969" w:rsidR="008D44FE" w:rsidRPr="009270C9" w:rsidRDefault="008D44FE" w:rsidP="00892EBA">
      <w:pPr>
        <w:shd w:val="clear" w:color="auto" w:fill="FFFFFF"/>
        <w:spacing w:before="120" w:after="120" w:line="400" w:lineRule="exact"/>
        <w:jc w:val="center"/>
        <w:rPr>
          <w:b/>
          <w:sz w:val="28"/>
          <w:szCs w:val="28"/>
          <w:lang w:val="vi-VN"/>
        </w:rPr>
      </w:pPr>
      <w:r w:rsidRPr="009270C9">
        <w:rPr>
          <w:b/>
          <w:sz w:val="28"/>
          <w:szCs w:val="28"/>
          <w:lang w:val="vi-VN"/>
        </w:rPr>
        <w:t>Thành phố Hồ Chí Minh</w:t>
      </w:r>
    </w:p>
    <w:p w14:paraId="32AE5945" w14:textId="77777777" w:rsidR="008D44FE" w:rsidRPr="009270C9" w:rsidRDefault="008D44FE" w:rsidP="00892EBA">
      <w:pPr>
        <w:shd w:val="clear" w:color="auto" w:fill="FFFFFF"/>
        <w:spacing w:before="120" w:after="120" w:line="440" w:lineRule="exact"/>
        <w:ind w:firstLine="561"/>
        <w:jc w:val="both"/>
        <w:rPr>
          <w:sz w:val="28"/>
          <w:szCs w:val="28"/>
          <w:lang w:val="pt-BR"/>
        </w:rPr>
      </w:pPr>
      <w:r w:rsidRPr="009270C9">
        <w:rPr>
          <w:sz w:val="28"/>
          <w:szCs w:val="28"/>
          <w:lang w:val="vi-VN"/>
        </w:rPr>
        <w:t>Kiến trúc sư Nguyễn Trường Lưu, Bí thư Đảng ủy, Chủ tịch Liên hiệp các Hội Văn học nghệ thuật Thành phố Hồ Chí Minh</w:t>
      </w:r>
      <w:r w:rsidRPr="009270C9">
        <w:rPr>
          <w:sz w:val="28"/>
          <w:szCs w:val="28"/>
          <w:lang w:val="pt-BR"/>
        </w:rPr>
        <w:t xml:space="preserve">; </w:t>
      </w:r>
      <w:r w:rsidRPr="009270C9">
        <w:rPr>
          <w:sz w:val="28"/>
          <w:szCs w:val="28"/>
          <w:lang w:val="vi-VN"/>
        </w:rPr>
        <w:t>Phó Chủ tịch Hội Kiến trúc sư Việt Nam; Chủ tịch Hội Kiến trúc sư Thành phố Hồ Chí Minh đã đạt nhiều giải thưởng kiến trúc xuất sắc và có nhiều tác phẩm đạt giải thưởng sáng tác, quảng bá tác phẩm Văn học Nghệ thuật, Báo chí chủ đề “Học tập và làm theo tư tưởng, đạo đức, phong cách Hồ Chí Minh” cấp Thành phố và cấp Trung ương (Giải A) và hàng loạt giải thưởng Kiến trúc Quốc gia Việt Nam, giải Kiến trúc xanh, giải thưởng văn học nghệ thuật Việt Nam với các công trình tiêu biểu như: Đền tưởng niệm Vua Hùng, Nhà thiếu nhi Thành phố, đường hoa Nguyễn Huệ, trụ sở Ủy ban Nhân dân quận Phú Nhuận v.v…</w:t>
      </w:r>
    </w:p>
    <w:p w14:paraId="65A36C34" w14:textId="77777777" w:rsidR="008D44FE" w:rsidRPr="009270C9" w:rsidRDefault="008D44FE" w:rsidP="00892EBA">
      <w:pPr>
        <w:spacing w:before="120" w:after="120" w:line="440" w:lineRule="exact"/>
        <w:ind w:firstLine="561"/>
        <w:jc w:val="both"/>
        <w:rPr>
          <w:sz w:val="28"/>
          <w:szCs w:val="28"/>
          <w:lang w:val="pt-BR"/>
        </w:rPr>
      </w:pPr>
      <w:r w:rsidRPr="009270C9">
        <w:rPr>
          <w:sz w:val="28"/>
          <w:szCs w:val="28"/>
          <w:lang w:val="pt-BR"/>
        </w:rPr>
        <w:t>Với vai trò của mình, đồng chí đã luôn luôn nêu gương trong việc học tập và làm theo tư tưởng đạo đức Hồ Chí Minh và quan tâm chỉ đạo, lãnh đạo trong toàn khối Liên hiệp triển khai thực hiện học tập, nghiên cứu, quán triệt Chỉ thị số 05-CT/TW.</w:t>
      </w:r>
    </w:p>
    <w:p w14:paraId="497AF350" w14:textId="77777777" w:rsidR="008D44FE" w:rsidRPr="009270C9" w:rsidRDefault="008D44FE" w:rsidP="00892EBA">
      <w:pPr>
        <w:spacing w:before="120" w:after="120" w:line="440" w:lineRule="exact"/>
        <w:ind w:firstLine="561"/>
        <w:jc w:val="both"/>
        <w:rPr>
          <w:spacing w:val="-4"/>
          <w:sz w:val="28"/>
          <w:szCs w:val="28"/>
          <w:lang w:val="pt-BR"/>
        </w:rPr>
      </w:pPr>
      <w:r w:rsidRPr="009270C9">
        <w:rPr>
          <w:spacing w:val="-4"/>
          <w:sz w:val="28"/>
          <w:szCs w:val="28"/>
          <w:lang w:val="pt-BR"/>
        </w:rPr>
        <w:t xml:space="preserve">Đồng chí tổ chức lãnh đạo, triển khai thực hiện các chuyến đi thực tế sáng tác, trại sáng tác, quảng bá tác phẩm về đề tài truyền thống cách mạng, công cuộc bảo vệ, xây dựng và phát triển đất nước; những công trình, sự kiện, con người điển hình, tiêu biểu trong thời đại mới, đặc biệt tập trung đề tài về truyền thống, phát triển của mảnh đất, con người Sài Gòn - Thành phố Hồ Chí Minh. Qua đó góp phần nâng cao nhận thức chính trị tư tưởng và hiểu biết thêm về lịch sử truyền thống cách mạng cho các văn nghệ sĩ trẻ.  Đồng chí cũng là thành viên tích cực tham mưu, đóng góp ý kiến cho Ủy ban nhân dân Thành phố về các đề án, chương trình, kế hoạch liên quan đến lĩnh vực văn học nghệ thuật. </w:t>
      </w:r>
    </w:p>
    <w:p w14:paraId="740ED3CF" w14:textId="0D5A226E" w:rsidR="008D44FE" w:rsidRPr="009270C9" w:rsidRDefault="008D44FE" w:rsidP="00892EBA">
      <w:pPr>
        <w:shd w:val="clear" w:color="auto" w:fill="FFFFFF"/>
        <w:spacing w:before="120" w:after="120" w:line="440" w:lineRule="exact"/>
        <w:ind w:firstLine="561"/>
        <w:jc w:val="both"/>
        <w:rPr>
          <w:b/>
          <w:sz w:val="28"/>
          <w:szCs w:val="28"/>
          <w:lang w:val="pt-BR"/>
        </w:rPr>
      </w:pPr>
      <w:r w:rsidRPr="009270C9">
        <w:rPr>
          <w:sz w:val="28"/>
          <w:szCs w:val="28"/>
          <w:lang w:val="pt-BR"/>
        </w:rPr>
        <w:t xml:space="preserve">Với những nỗ lực đạt được đồng chí Nguyễn Trường Lưu đã vinh dự nhận được nhiều danh hiệu, phần thưởng như: </w:t>
      </w:r>
      <w:r w:rsidRPr="009270C9">
        <w:rPr>
          <w:bCs/>
          <w:sz w:val="28"/>
          <w:szCs w:val="28"/>
          <w:lang w:val="pt-BR"/>
        </w:rPr>
        <w:t>Bằng khen của Chủ tịch Ủy ban nhân dân Thành phố Hồ Chí Minh</w:t>
      </w:r>
      <w:r w:rsidRPr="009270C9">
        <w:rPr>
          <w:sz w:val="28"/>
          <w:szCs w:val="28"/>
          <w:lang w:val="pt-BR"/>
        </w:rPr>
        <w:t xml:space="preserve"> cho tác phẩm: Quảng trường đặt tượng chủ tịch Hồ Chí Minh tại </w:t>
      </w:r>
      <w:r w:rsidRPr="009270C9">
        <w:rPr>
          <w:sz w:val="28"/>
          <w:szCs w:val="28"/>
          <w:lang w:val="pt-BR"/>
        </w:rPr>
        <w:lastRenderedPageBreak/>
        <w:t xml:space="preserve">thành phố Hồ Chí Minh, đạt giải thưởng Văn học nghệ thuật TP. Hồ Chí Minh lần thứ 2 (2012-2017); </w:t>
      </w:r>
      <w:r w:rsidRPr="009270C9">
        <w:rPr>
          <w:bCs/>
          <w:sz w:val="28"/>
          <w:szCs w:val="28"/>
          <w:lang w:val="pt-BR"/>
        </w:rPr>
        <w:t>Bằng khen của Thành ủy</w:t>
      </w:r>
      <w:r w:rsidRPr="009270C9">
        <w:rPr>
          <w:sz w:val="28"/>
          <w:szCs w:val="28"/>
          <w:lang w:val="pt-BR"/>
        </w:rPr>
        <w:t xml:space="preserve"> </w:t>
      </w:r>
      <w:r w:rsidRPr="009270C9">
        <w:rPr>
          <w:bCs/>
          <w:sz w:val="28"/>
          <w:szCs w:val="28"/>
          <w:lang w:val="pt-BR"/>
        </w:rPr>
        <w:t>Thành phố Hồ Chí Minh</w:t>
      </w:r>
      <w:r w:rsidRPr="009270C9">
        <w:rPr>
          <w:sz w:val="28"/>
          <w:szCs w:val="28"/>
          <w:lang w:val="pt-BR"/>
        </w:rPr>
        <w:t xml:space="preserve"> vì đã có thành tích xuất sắc trong thực hiện Nghị quyết số 23-NQ/TW của Bộ Chính trị (Khóa X) về tiếp tục xây dựng và phát triển văn học, nghệ thuật trong thời </w:t>
      </w:r>
      <w:r w:rsidR="00F97C51" w:rsidRPr="009270C9">
        <w:rPr>
          <w:sz w:val="28"/>
          <w:szCs w:val="28"/>
          <w:lang w:val="pt-BR"/>
        </w:rPr>
        <w:t xml:space="preserve">kỳ </w:t>
      </w:r>
      <w:r w:rsidRPr="009270C9">
        <w:rPr>
          <w:sz w:val="28"/>
          <w:szCs w:val="28"/>
          <w:lang w:val="pt-BR"/>
        </w:rPr>
        <w:t xml:space="preserve">mới; </w:t>
      </w:r>
      <w:r w:rsidRPr="009270C9">
        <w:rPr>
          <w:bCs/>
          <w:sz w:val="28"/>
          <w:szCs w:val="28"/>
          <w:lang w:val="pt-BR"/>
        </w:rPr>
        <w:t>Bằng khen của Chủ tịch Ủy ban nhân dân Thành phố Hồ Chí Minh</w:t>
      </w:r>
      <w:r w:rsidRPr="009270C9">
        <w:rPr>
          <w:sz w:val="28"/>
          <w:szCs w:val="28"/>
          <w:lang w:val="pt-BR"/>
        </w:rPr>
        <w:t xml:space="preserve"> vì đã có thành tích xuất sắc trong sáng tác kiến trúc, đạt Giải thưởng Kiến trúc Quốc gia năm 2020-2021 và Giải thưởng Văn học nghệ thuật Việt Nam năm 2021; </w:t>
      </w:r>
      <w:r w:rsidRPr="009270C9">
        <w:rPr>
          <w:bCs/>
          <w:sz w:val="28"/>
          <w:szCs w:val="28"/>
          <w:lang w:val="pt-BR"/>
        </w:rPr>
        <w:t>Bằng khen của Chủ tịch Ủy ban nhân dân Thành phố Hồ Chí Minh</w:t>
      </w:r>
      <w:r w:rsidRPr="009270C9">
        <w:rPr>
          <w:sz w:val="28"/>
          <w:szCs w:val="28"/>
          <w:lang w:val="pt-BR"/>
        </w:rPr>
        <w:t xml:space="preserve"> vì đã có thành tích hoàn thành xuất sắc nhiệm vụ liên tục nhiều năm; Bằng khen của Ủy ban Nhân dân Thành phố về thành tích xuất sắc trong học tập và làm theo tư tưởng, đạo đức, phong cách Hồ Chí Minh giai đoạn 2016-2025.</w:t>
      </w:r>
    </w:p>
    <w:p w14:paraId="5057981D" w14:textId="77777777" w:rsidR="00BE5CCF" w:rsidRPr="009270C9" w:rsidRDefault="008D44FE" w:rsidP="00892EBA">
      <w:pPr>
        <w:pBdr>
          <w:top w:val="dotted" w:sz="4" w:space="0" w:color="FFFFFF"/>
          <w:left w:val="dotted" w:sz="4" w:space="0" w:color="FFFFFF"/>
          <w:bottom w:val="dotted" w:sz="4" w:space="16" w:color="FFFFFF"/>
          <w:right w:val="dotted" w:sz="4" w:space="5" w:color="FFFFFF"/>
        </w:pBdr>
        <w:shd w:val="clear" w:color="auto" w:fill="FFFFFF"/>
        <w:spacing w:before="120" w:after="120" w:line="400" w:lineRule="exact"/>
        <w:ind w:firstLine="720"/>
        <w:jc w:val="right"/>
        <w:rPr>
          <w:bCs/>
          <w:i/>
          <w:iCs/>
          <w:sz w:val="28"/>
          <w:szCs w:val="28"/>
          <w:lang w:val="pt-BR"/>
        </w:rPr>
      </w:pPr>
      <w:r w:rsidRPr="009270C9">
        <w:rPr>
          <w:bCs/>
          <w:i/>
          <w:iCs/>
          <w:sz w:val="28"/>
          <w:szCs w:val="28"/>
          <w:lang w:val="pt-BR"/>
        </w:rPr>
        <w:t>(Nguồn: Phòng Lý luận chính trị - Lịch sử Đảng</w:t>
      </w:r>
      <w:r w:rsidR="00FA29CA" w:rsidRPr="009270C9">
        <w:rPr>
          <w:bCs/>
          <w:i/>
          <w:iCs/>
          <w:sz w:val="28"/>
          <w:szCs w:val="28"/>
          <w:lang w:val="pt-BR"/>
        </w:rPr>
        <w:t xml:space="preserve">, </w:t>
      </w:r>
    </w:p>
    <w:p w14:paraId="1E3E79B5" w14:textId="3EE41DCA" w:rsidR="00BE5CCF" w:rsidRPr="009270C9" w:rsidRDefault="00FA29CA" w:rsidP="00892EBA">
      <w:pPr>
        <w:pBdr>
          <w:top w:val="dotted" w:sz="4" w:space="0" w:color="FFFFFF"/>
          <w:left w:val="dotted" w:sz="4" w:space="0" w:color="FFFFFF"/>
          <w:bottom w:val="dotted" w:sz="4" w:space="16" w:color="FFFFFF"/>
          <w:right w:val="dotted" w:sz="4" w:space="5" w:color="FFFFFF"/>
        </w:pBdr>
        <w:shd w:val="clear" w:color="auto" w:fill="FFFFFF"/>
        <w:spacing w:before="120" w:after="120" w:line="400" w:lineRule="exact"/>
        <w:ind w:firstLine="720"/>
        <w:jc w:val="right"/>
        <w:rPr>
          <w:bCs/>
          <w:i/>
          <w:iCs/>
          <w:sz w:val="28"/>
          <w:szCs w:val="28"/>
          <w:lang w:val="pt-BR"/>
        </w:rPr>
      </w:pPr>
      <w:r w:rsidRPr="009270C9">
        <w:rPr>
          <w:bCs/>
          <w:i/>
          <w:iCs/>
          <w:sz w:val="28"/>
          <w:szCs w:val="28"/>
          <w:lang w:val="pt-BR"/>
        </w:rPr>
        <w:t>Ban Tuyên giáo và Dân vận Thành ủy</w:t>
      </w:r>
      <w:r w:rsidR="008D44FE" w:rsidRPr="009270C9">
        <w:rPr>
          <w:bCs/>
          <w:i/>
          <w:iCs/>
          <w:sz w:val="28"/>
          <w:szCs w:val="28"/>
          <w:lang w:val="pt-BR"/>
        </w:rPr>
        <w:t>)</w:t>
      </w:r>
    </w:p>
    <w:p w14:paraId="79B59F5C" w14:textId="77777777" w:rsidR="00BE5CCF" w:rsidRPr="009270C9" w:rsidRDefault="00BE5CCF">
      <w:pPr>
        <w:rPr>
          <w:bCs/>
          <w:i/>
          <w:iCs/>
          <w:sz w:val="28"/>
          <w:szCs w:val="28"/>
          <w:lang w:val="pt-BR"/>
        </w:rPr>
      </w:pPr>
      <w:r w:rsidRPr="009270C9">
        <w:rPr>
          <w:bCs/>
          <w:i/>
          <w:iCs/>
          <w:sz w:val="28"/>
          <w:szCs w:val="28"/>
          <w:lang w:val="pt-BR"/>
        </w:rPr>
        <w:br w:type="page"/>
      </w:r>
    </w:p>
    <w:p w14:paraId="1703E00F" w14:textId="77777777" w:rsidR="00090BF0" w:rsidRPr="009270C9" w:rsidRDefault="00090BF0" w:rsidP="005F2613">
      <w:pPr>
        <w:spacing w:before="120"/>
        <w:jc w:val="both"/>
        <w:rPr>
          <w:i/>
          <w:sz w:val="28"/>
          <w:szCs w:val="28"/>
          <w:lang w:val="pt-BR"/>
        </w:rPr>
      </w:pPr>
    </w:p>
    <w:p w14:paraId="07277246" w14:textId="223D1F45" w:rsidR="008916B5" w:rsidRPr="009270C9" w:rsidRDefault="00E65DF0" w:rsidP="00E65DF0">
      <w:pPr>
        <w:spacing w:before="120"/>
        <w:ind w:firstLine="200"/>
        <w:jc w:val="both"/>
        <w:rPr>
          <w:b/>
          <w:bCs/>
          <w:iCs/>
          <w:sz w:val="28"/>
          <w:szCs w:val="28"/>
          <w:lang w:val="pt-BR"/>
        </w:rPr>
      </w:pPr>
      <w:r w:rsidRPr="009270C9">
        <w:rPr>
          <w:noProof/>
          <w:sz w:val="28"/>
          <w:szCs w:val="28"/>
          <w:lang w:val="vi-VN" w:eastAsia="vi-VN"/>
        </w:rPr>
        <mc:AlternateContent>
          <mc:Choice Requires="wps">
            <w:drawing>
              <wp:anchor distT="0" distB="0" distL="114300" distR="114300" simplePos="0" relativeHeight="251659776" behindDoc="0" locked="0" layoutInCell="1" allowOverlap="1" wp14:anchorId="25C534F2" wp14:editId="70E1D1DE">
                <wp:simplePos x="0" y="0"/>
                <wp:positionH relativeFrom="column">
                  <wp:posOffset>1734185</wp:posOffset>
                </wp:positionH>
                <wp:positionV relativeFrom="paragraph">
                  <wp:posOffset>-337185</wp:posOffset>
                </wp:positionV>
                <wp:extent cx="2739390" cy="409575"/>
                <wp:effectExtent l="19050" t="19050" r="22860" b="28575"/>
                <wp:wrapNone/>
                <wp:docPr id="4"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409575"/>
                        </a:xfrm>
                        <a:prstGeom prst="rect">
                          <a:avLst/>
                        </a:prstGeom>
                        <a:solidFill>
                          <a:srgbClr val="FFFFFF"/>
                        </a:solidFill>
                        <a:ln w="38100" cmpd="dbl">
                          <a:solidFill>
                            <a:srgbClr val="FF0000"/>
                          </a:solidFill>
                          <a:miter lim="800000"/>
                          <a:headEnd/>
                          <a:tailEnd/>
                        </a:ln>
                      </wps:spPr>
                      <wps:txbx>
                        <w:txbxContent>
                          <w:p w14:paraId="562F3AEB" w14:textId="77777777" w:rsidR="00040006" w:rsidRPr="00041974" w:rsidRDefault="00040006" w:rsidP="00040006">
                            <w:pPr>
                              <w:jc w:val="center"/>
                              <w:rPr>
                                <w:b/>
                                <w:color w:val="FF0000"/>
                                <w:sz w:val="28"/>
                                <w:szCs w:val="28"/>
                              </w:rPr>
                            </w:pPr>
                            <w:r>
                              <w:rPr>
                                <w:b/>
                                <w:color w:val="FF0000"/>
                                <w:sz w:val="28"/>
                                <w:szCs w:val="28"/>
                              </w:rPr>
                              <w:t>TIN THẾ GIỚI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534F2" id="Rectangle 1170" o:spid="_x0000_s1037" style="position:absolute;left:0;text-align:left;margin-left:136.55pt;margin-top:-26.55pt;width:215.7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" strokecolor="red" strokeweight="3pt">
                <v:stroke linestyle="thinThin"/>
                <v:textbox>
                  <w:txbxContent>
                    <w:p w14:paraId="562F3AEB" w14:textId="77777777" w:rsidR="00040006" w:rsidRPr="00041974" w:rsidRDefault="00040006" w:rsidP="00040006">
                      <w:pPr>
                        <w:jc w:val="center"/>
                        <w:rPr>
                          <w:b/>
                          <w:color w:val="FF0000"/>
                          <w:sz w:val="28"/>
                          <w:szCs w:val="28"/>
                        </w:rPr>
                      </w:pPr>
                      <w:r>
                        <w:rPr>
                          <w:b/>
                          <w:color w:val="FF0000"/>
                          <w:sz w:val="28"/>
                          <w:szCs w:val="28"/>
                        </w:rPr>
                        <w:t>TIN THẾ GIỚI</w:t>
                      </w:r>
                    </w:p>
                  </w:txbxContent>
                </v:textbox>
              </v:rect>
            </w:pict>
          </mc:Fallback>
        </mc:AlternateContent>
      </w:r>
    </w:p>
    <w:p w14:paraId="708C6869" w14:textId="3DF1866D" w:rsidR="00DC6F15" w:rsidRPr="009270C9" w:rsidRDefault="00DC6F15" w:rsidP="00267BE7">
      <w:pPr>
        <w:pStyle w:val="NormalWeb"/>
        <w:shd w:val="clear" w:color="auto" w:fill="FFFFFF"/>
        <w:spacing w:before="120" w:beforeAutospacing="0" w:after="120" w:afterAutospacing="0" w:line="360" w:lineRule="exact"/>
        <w:jc w:val="center"/>
        <w:rPr>
          <w:sz w:val="28"/>
          <w:szCs w:val="28"/>
          <w:lang w:val="pt-BR"/>
        </w:rPr>
      </w:pPr>
      <w:r w:rsidRPr="009270C9">
        <w:rPr>
          <w:b/>
          <w:bCs/>
          <w:sz w:val="28"/>
          <w:szCs w:val="28"/>
          <w:lang w:val="pt-BR"/>
        </w:rPr>
        <w:t xml:space="preserve">Một số kết quả nổi bật của chuyến tham dự Lễ kỷ niệm 80 năm chiến thắng </w:t>
      </w:r>
      <w:r w:rsidR="00FA29CA" w:rsidRPr="009270C9">
        <w:rPr>
          <w:b/>
          <w:bCs/>
          <w:sz w:val="28"/>
          <w:szCs w:val="28"/>
          <w:lang w:val="pt-BR"/>
        </w:rPr>
        <w:t xml:space="preserve">   </w:t>
      </w:r>
      <w:r w:rsidRPr="009270C9">
        <w:rPr>
          <w:b/>
          <w:bCs/>
          <w:sz w:val="28"/>
          <w:szCs w:val="28"/>
          <w:lang w:val="pt-BR"/>
        </w:rPr>
        <w:t xml:space="preserve">phát xít của nhân dân thế giới và làm việc tại Trung Quốc </w:t>
      </w:r>
      <w:r w:rsidR="00FA29CA" w:rsidRPr="009270C9">
        <w:rPr>
          <w:b/>
          <w:bCs/>
          <w:sz w:val="28"/>
          <w:szCs w:val="28"/>
          <w:lang w:val="pt-BR"/>
        </w:rPr>
        <w:t xml:space="preserve">                                 </w:t>
      </w:r>
      <w:r w:rsidRPr="009270C9">
        <w:rPr>
          <w:b/>
          <w:bCs/>
          <w:sz w:val="28"/>
          <w:szCs w:val="28"/>
          <w:lang w:val="pt-BR"/>
        </w:rPr>
        <w:t>của Chủ tịch nước Lương Cường</w:t>
      </w:r>
    </w:p>
    <w:p w14:paraId="558E89AA" w14:textId="77777777" w:rsidR="00DC6F15" w:rsidRPr="009270C9" w:rsidRDefault="00DC6F15"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i/>
          <w:iCs/>
          <w:sz w:val="28"/>
          <w:szCs w:val="28"/>
          <w:lang w:val="pt-BR"/>
        </w:rPr>
        <w:t>Từ ngày 02 - 04/9/2025, nhận lời mời của Tổng Bí thư Ban Chấp hành Trung ương Đảng Cộng sản Trung Quốc, Chủ tịch nước Cộng hòa nhân dân Trung Hoa Tập Cận Bình, Chủ tịch nước Lương Cường và đoàn đại biểu cấp cao Việt Nam đã tham dự Lễ kỷ niệm 80 năm chiến thắng phát xít của nhân dân thế giới và làm việc tại Trung Quốc.</w:t>
      </w:r>
      <w:r w:rsidRPr="009270C9">
        <w:rPr>
          <w:sz w:val="28"/>
          <w:szCs w:val="28"/>
          <w:lang w:val="pt-BR"/>
        </w:rPr>
        <w:t> </w:t>
      </w:r>
      <w:r w:rsidRPr="009270C9">
        <w:rPr>
          <w:i/>
          <w:iCs/>
          <w:sz w:val="28"/>
          <w:szCs w:val="28"/>
          <w:lang w:val="pt-BR"/>
        </w:rPr>
        <w:t>Đây là chuyến công tác đầu tiên đến Trung Quốc của đồng chí Lương Cường trên cương vị Chủ tịch nước.</w:t>
      </w:r>
    </w:p>
    <w:p w14:paraId="584432F8" w14:textId="77777777" w:rsidR="00DC6F15" w:rsidRPr="009270C9" w:rsidRDefault="00DC6F15"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sz w:val="28"/>
          <w:szCs w:val="28"/>
          <w:lang w:val="pt-BR"/>
        </w:rPr>
        <w:t>Chuyến công tác của Chủ tịch nước đã thành công tốt đẹp, thể hiện trên một số kết quả nổi bật sau:</w:t>
      </w:r>
    </w:p>
    <w:p w14:paraId="4B6449BB" w14:textId="75BEE108" w:rsidR="00DC6F15" w:rsidRPr="009270C9" w:rsidRDefault="00DC6F15"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i/>
          <w:iCs/>
          <w:sz w:val="28"/>
          <w:szCs w:val="28"/>
          <w:lang w:val="pt-BR"/>
        </w:rPr>
        <w:t>Thứ nhất,</w:t>
      </w:r>
      <w:r w:rsidRPr="009270C9">
        <w:rPr>
          <w:sz w:val="28"/>
          <w:szCs w:val="28"/>
          <w:lang w:val="pt-BR"/>
        </w:rPr>
        <w:t> kỷ niệm 80 năm chiến thắng phát-xít của nhân dân thế giới là sự tôn vinh chiến thắng có ý nghĩa thời đại, thể hiện sự đoàn kết quốc tế vì hòa bình, công lý, dẫn đến chấm dứt các cuộc chiến tranh phi lý, tạo thuận lợi cho phong trào đấu tranh giải phóng dân tộc của các nước, trong đó có Việt Nam, mở ra kỷ nguyên mới hòa bình và phát triển trên thế giới. Sự hiện diện của Chủ tịch nước và Đoàn Việt Nam tại Lễ kỷ niệm đã khẳng định tinh thần yêu chuộng hòa bình, ý chí đấu tranh cho hòa bình và công lý của dân tộc Việt Nam trong lịch sử, cũng như quan điểm, đường lối nhất quán của Đảng, Nhà nước ta ngày nay về việc tiếp tục hợp tác chặt chẽ với cộng đồng quốc tế, cùng đóng góp trách nhiệm của Việt Nam đối với hòa bình, ổn định và hợp tác ở khu vực và thế giới, không để những bi kịch trong quá khứ tái diễn. Tại Lễ kỷ niệm, Chủ tịch nước Lương Cường đã gặp gỡ nhiều bạn bè truyền thống, đối tác quan trọng của Việt Nam, đề xuất nhiều ý tưởng hợp tác cũng như bày tỏ cảm ơn sự giúp đỡ, đồng hành của cộng đồng quốc tế đối với Việt Nam trong bối cảnh đất nước ta vừa kỷ niệm trọng thể 80 năm Cách mạng Tháng Tám và Quốc khánh 2/9.</w:t>
      </w:r>
    </w:p>
    <w:p w14:paraId="616D6B84" w14:textId="77777777" w:rsidR="00DC6F15" w:rsidRPr="009270C9" w:rsidRDefault="00DC6F15"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i/>
          <w:iCs/>
          <w:sz w:val="28"/>
          <w:szCs w:val="28"/>
          <w:lang w:val="pt-BR"/>
        </w:rPr>
        <w:t>Thứ hai,</w:t>
      </w:r>
      <w:r w:rsidRPr="009270C9">
        <w:rPr>
          <w:sz w:val="28"/>
          <w:szCs w:val="28"/>
          <w:lang w:val="pt-BR"/>
        </w:rPr>
        <w:t xml:space="preserve"> chuyến công tác tiếp tục làm sâu sắc hơn nữa quan hệ Đối tác hợp tác chiến lược toàn diện, Cộng đồng chia sẻ tương lai Việt Nam - Trung Quốc. Chủ tịch nước Lương Cường đã có cuộc hội đàm với Tổng Bí thư, Chủ tịch nước Tập Cận Bình, hội kiến và dự chiêu đãi của Ủy viên trưởng Nhân đại Triệu Lạc Tế. Lãnh đạo hai Đảng, hai nước có các cuộc trao đổi hữu nghị, chân thành và hiệu quả, xác định nhiều biện pháp quan trọng nhằm tiếp tục hiện thực hóa nhận thức chung cấp cao, trọng tâm là tăng cường hơn nữa tin cậy chính trị, thúc đẩy hợp tác thực chất, phối hợp đa phương chặt chẽ, xử lý ổn thỏa bất đồng, tăng cường giao lưu nhân văn, cùng hướng tới sự phát </w:t>
      </w:r>
      <w:r w:rsidRPr="009270C9">
        <w:rPr>
          <w:sz w:val="28"/>
          <w:szCs w:val="28"/>
          <w:lang w:val="pt-BR"/>
        </w:rPr>
        <w:lastRenderedPageBreak/>
        <w:t>triển ổn định, lành mạnh, bền vững của quan hệ song phương. Chủ tịch nước cũng đã gặp gỡ thân nhân gia đình một số cố vấn, tướng lĩnh, nhân sỹ hữu nghị Trung Quốc và Việt Nam từng đóng góp trong công cuộc đấu tranh chống thực dân giành độc lập dân tộc trước đây như Lưỡng quốc tướng quân Nguyễn Sơn, tướng Vi Quốc Thanh, tướng Trần Canh, viện sỹ Nguyễn Khánh Toàn, bày tỏ trân trọng mối tình hữu nghị truyền thống, tương trợ lẫn nhau giữa hai Đảng, hai nước, khuyến khích thân nhân các gia đình nhân sỹ hữu nghị tiếp tục “truyền lửa” cho thế hệ mai sau, củng cố tình cảm hữu nghị ngày càng bền chặt giữa hai nước.</w:t>
      </w:r>
    </w:p>
    <w:p w14:paraId="19884403" w14:textId="77777777" w:rsidR="00DC6F15" w:rsidRPr="009270C9" w:rsidRDefault="00DC6F15"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sz w:val="28"/>
          <w:szCs w:val="28"/>
          <w:lang w:val="pt-BR"/>
        </w:rPr>
        <w:t>Chuyến công tác của Chủ tịch nước Lương Cường tới Trung Quốc tiếp tục khẳng định đường lối đối ngoại của Việt Nam độc lập, tự chủ, đa phương hóa, đa dạng hóa quan hệ đối ngoại; chủ động, tích cực hội nhập quốc tế toàn diện, sâu rộng; đồng thời, truyền tải thông điệp mạnh mẽ của Việt Nam về trách nhiệm, đóng góp cho hòa bình, ổn định, hợp tác và phát triển của khu vực và thế giới.</w:t>
      </w:r>
    </w:p>
    <w:p w14:paraId="74D0AD7A" w14:textId="210009E4" w:rsidR="00616D6A" w:rsidRPr="009270C9" w:rsidRDefault="00616D6A" w:rsidP="00DC6F15">
      <w:pPr>
        <w:pStyle w:val="NormalWeb"/>
        <w:shd w:val="clear" w:color="auto" w:fill="FFFFFF"/>
        <w:spacing w:before="300" w:beforeAutospacing="0" w:after="300" w:afterAutospacing="0"/>
        <w:jc w:val="right"/>
        <w:rPr>
          <w:i/>
          <w:spacing w:val="-4"/>
          <w:sz w:val="28"/>
          <w:szCs w:val="28"/>
          <w:lang w:val="pt-BR"/>
        </w:rPr>
      </w:pPr>
      <w:r w:rsidRPr="009270C9">
        <w:rPr>
          <w:i/>
          <w:spacing w:val="-4"/>
          <w:sz w:val="28"/>
          <w:szCs w:val="28"/>
          <w:lang w:val="pt-BR"/>
        </w:rPr>
        <w:t>(Nguồn: Ban Tuyên giáo và Dân vận Trung ương)</w:t>
      </w:r>
    </w:p>
    <w:p w14:paraId="51809A3D" w14:textId="27749AF1" w:rsidR="006C3FDD" w:rsidRPr="009270C9" w:rsidRDefault="006C3FDD" w:rsidP="00267BE7">
      <w:pPr>
        <w:shd w:val="clear" w:color="auto" w:fill="FFFFFF"/>
        <w:spacing w:before="120" w:after="120" w:line="360" w:lineRule="exact"/>
        <w:jc w:val="center"/>
        <w:rPr>
          <w:b/>
          <w:bCs/>
          <w:sz w:val="28"/>
          <w:szCs w:val="28"/>
          <w:lang w:val="pt-BR"/>
        </w:rPr>
      </w:pPr>
      <w:r w:rsidRPr="009270C9">
        <w:rPr>
          <w:b/>
          <w:bCs/>
          <w:sz w:val="28"/>
          <w:szCs w:val="28"/>
          <w:lang w:val="pt-BR"/>
        </w:rPr>
        <w:t>***</w:t>
      </w:r>
    </w:p>
    <w:p w14:paraId="776286E0" w14:textId="478196BD" w:rsidR="00DC6F15" w:rsidRPr="009270C9" w:rsidRDefault="00DC6F15" w:rsidP="00267BE7">
      <w:pPr>
        <w:shd w:val="clear" w:color="auto" w:fill="FFFFFF"/>
        <w:spacing w:before="120" w:after="120" w:line="360" w:lineRule="exact"/>
        <w:jc w:val="center"/>
        <w:rPr>
          <w:sz w:val="28"/>
          <w:szCs w:val="28"/>
          <w:lang w:val="pt-BR"/>
        </w:rPr>
      </w:pPr>
      <w:r w:rsidRPr="009270C9">
        <w:rPr>
          <w:b/>
          <w:bCs/>
          <w:sz w:val="28"/>
          <w:szCs w:val="28"/>
          <w:lang w:val="pt-BR"/>
        </w:rPr>
        <w:t>Dư luận quốc tế về Lễ kỷ niệm 80 năm Cách mạng Tháng Tám thành công và Quốc khánh nước Cộng hòa xã hội chủ nghĩa Việt Nam (02/9/1945 - 02/9/2025)</w:t>
      </w:r>
    </w:p>
    <w:p w14:paraId="19DD311E" w14:textId="77777777" w:rsidR="00DC6F15" w:rsidRPr="009270C9" w:rsidRDefault="00DC6F15" w:rsidP="00267BE7">
      <w:pPr>
        <w:shd w:val="clear" w:color="auto" w:fill="FFFFFF"/>
        <w:spacing w:before="120" w:after="120" w:line="360" w:lineRule="exact"/>
        <w:ind w:firstLine="720"/>
        <w:jc w:val="both"/>
        <w:rPr>
          <w:spacing w:val="-2"/>
          <w:sz w:val="28"/>
          <w:szCs w:val="28"/>
          <w:lang w:val="pt-BR"/>
        </w:rPr>
      </w:pPr>
      <w:r w:rsidRPr="009270C9">
        <w:rPr>
          <w:spacing w:val="-2"/>
          <w:sz w:val="28"/>
          <w:szCs w:val="28"/>
          <w:lang w:val="pt-BR"/>
        </w:rPr>
        <w:t>Lễ Kỷ niệm 80 năm Cách mạng Tháng Tám thành công và Quốc khánh 2/9 đã diễn ra thành công, trang trọng, an toàn, để lại nhiều ấn tượng sâu sắc trong Nhân dân và bạn bè quốc tế, thu hút sự quan tâm rộng rãi của truyền thông quốc tế. Nhiều tờ báo, hãng tin lớn đã phản ánh đậm nét về lễ diễu binh, diễu hành tại Quảng trường Ba Đình, đồng thời nhấn mạnh những thành tựu Việt Nam đã đạt được sau 8 thập kỷ độc lập. Cụ thể:</w:t>
      </w:r>
    </w:p>
    <w:p w14:paraId="55B21B8C" w14:textId="68F7E9AA" w:rsidR="00DC6F15" w:rsidRPr="009270C9" w:rsidRDefault="00DC6F15" w:rsidP="00267BE7">
      <w:pPr>
        <w:shd w:val="clear" w:color="auto" w:fill="FFFFFF"/>
        <w:spacing w:before="120" w:after="120" w:line="360" w:lineRule="exact"/>
        <w:ind w:firstLine="720"/>
        <w:jc w:val="both"/>
        <w:rPr>
          <w:sz w:val="28"/>
          <w:szCs w:val="28"/>
          <w:lang w:val="pt-BR"/>
        </w:rPr>
      </w:pPr>
      <w:r w:rsidRPr="009270C9">
        <w:rPr>
          <w:sz w:val="28"/>
          <w:szCs w:val="28"/>
          <w:lang w:val="pt-BR"/>
        </w:rPr>
        <w:t xml:space="preserve">Các hãng tin: Reuters (Anh); AP (Mỹ); Yahoo.com; SFGate ngày 02/9/2025 đã đồng loạt đưa tin: Việt Nam kỷ niệm 80 năm ngày tuyên bố độc lập khỏi ách thống trị của thực dân, với cuộc duyệt binh lớn nhất trong nhiều thập kỷ. Lễ diễu binh trình diễn nhiều trang thiết bị quân sự tiên tiến nhất của Việt Nam, bao gồm trực thăng Mi-171 do Nga sản xuất, máy bay chiến đấu Sukhoi Su-30 và máy bay không người lái sản xuất trong nước. Lần đầu tiên, Việt Nam tổ chức một cuộc diễu hành hải quân ngoài khơi thành phố cảng Cam Ranh, với sự tham gia của tàu chiến, tàu ngầm, trực thăng và thủy phi cơ. Khoảng 40.000 người tham gia lễ diễu binh, trong đó gần 16.000 chiến sĩ đã tham gia cuộc diễu binh, trong đó có đội quân danh dự từ Trung Quốc, Nga, Lào và Campuchia. Lễ diễu binh có sự tham dự của các nhà lãnh đạo quốc gia, các chức sắc nước ngoài, bao gồm các nhà lãnh đạo Trung Quốc, Nga, Cuba, Lào, Campuchia và 01 thành viên của đại sứ quán. Lãnh đạo các nước gửi lời chúc mừng kỷ niệm 80 năm </w:t>
      </w:r>
      <w:r w:rsidRPr="009270C9">
        <w:rPr>
          <w:sz w:val="28"/>
          <w:szCs w:val="28"/>
          <w:lang w:val="pt-BR"/>
        </w:rPr>
        <w:lastRenderedPageBreak/>
        <w:t>thành lập nước Việt Nam, trong đó có Tổng Bí thư Ban Chấp hành Trung ương Đảng Cộng sản Trung Quốc (CPC)</w:t>
      </w:r>
      <w:r w:rsidR="00FA29CA" w:rsidRPr="009270C9">
        <w:rPr>
          <w:sz w:val="28"/>
          <w:szCs w:val="28"/>
          <w:lang w:val="pt-BR"/>
        </w:rPr>
        <w:t>, Chủ tị</w:t>
      </w:r>
      <w:r w:rsidRPr="009270C9">
        <w:rPr>
          <w:sz w:val="28"/>
          <w:szCs w:val="28"/>
          <w:lang w:val="pt-BR"/>
        </w:rPr>
        <w:t>ch Trung Quốc Tập Cận Bình, Tổng thống Nga Putin; các lãnh đạo Lào, Campuchia; Chủ tịch nước Cuba; Ngoại trưởng Mỹ,…</w:t>
      </w:r>
    </w:p>
    <w:p w14:paraId="2CD7A6EC" w14:textId="77777777" w:rsidR="00DC6F15" w:rsidRPr="009270C9" w:rsidRDefault="00DC6F15" w:rsidP="00267BE7">
      <w:pPr>
        <w:shd w:val="clear" w:color="auto" w:fill="FFFFFF"/>
        <w:spacing w:before="120" w:after="120" w:line="360" w:lineRule="exact"/>
        <w:ind w:firstLine="720"/>
        <w:jc w:val="both"/>
        <w:rPr>
          <w:sz w:val="28"/>
          <w:szCs w:val="28"/>
          <w:lang w:val="pt-BR"/>
        </w:rPr>
      </w:pPr>
      <w:r w:rsidRPr="009270C9">
        <w:rPr>
          <w:sz w:val="28"/>
          <w:szCs w:val="28"/>
          <w:lang w:val="pt-BR"/>
        </w:rPr>
        <w:t>Nhiều báo lớn của Pháp như: </w:t>
      </w:r>
      <w:r w:rsidRPr="009270C9">
        <w:rPr>
          <w:i/>
          <w:iCs/>
          <w:sz w:val="28"/>
          <w:szCs w:val="28"/>
          <w:lang w:val="pt-BR"/>
        </w:rPr>
        <w:t>Le Figaro, La Provence, L'Union</w:t>
      </w:r>
      <w:r w:rsidRPr="009270C9">
        <w:rPr>
          <w:sz w:val="28"/>
          <w:szCs w:val="28"/>
          <w:lang w:val="pt-BR"/>
        </w:rPr>
        <w:t>… đăng tải bài viết, hình ảnh và clip về buổi lễ. </w:t>
      </w:r>
      <w:r w:rsidRPr="009270C9">
        <w:rPr>
          <w:i/>
          <w:iCs/>
          <w:sz w:val="28"/>
          <w:szCs w:val="28"/>
          <w:lang w:val="pt-BR"/>
        </w:rPr>
        <w:t>Le Figaro </w:t>
      </w:r>
      <w:r w:rsidRPr="009270C9">
        <w:rPr>
          <w:sz w:val="28"/>
          <w:szCs w:val="28"/>
          <w:lang w:val="pt-BR"/>
        </w:rPr>
        <w:t>mô tả lễ diễu binh "mãn nhãn", đánh dấu "cuộc diễu binh lớn nhất trong lịch sử, ca ngợi sức sống kiên cường trước thử thách". Trang </w:t>
      </w:r>
      <w:r w:rsidRPr="009270C9">
        <w:rPr>
          <w:i/>
          <w:iCs/>
          <w:sz w:val="28"/>
          <w:szCs w:val="28"/>
          <w:lang w:val="pt-BR"/>
        </w:rPr>
        <w:t>Entrevue.fr </w:t>
      </w:r>
      <w:r w:rsidRPr="009270C9">
        <w:rPr>
          <w:sz w:val="28"/>
          <w:szCs w:val="28"/>
          <w:lang w:val="pt-BR"/>
        </w:rPr>
        <w:t>của Pháp đánh giá đây không chỉ là dịp tôn vinh lịch sử mà còn là cơ hội khẳng định sức mạnh và quyền tự chủ quốc gia. Chính phủ Việt Nam đã quyết định hỗ trợ toàn dân dịp Quốc khánh và ân xá gần 14.000 phạm nhân, gắn lễ kỷ niệm độc lập với thông điệp thịnh vượng xã hội và đoàn kết dân tộc.</w:t>
      </w:r>
    </w:p>
    <w:p w14:paraId="682B7623" w14:textId="77777777" w:rsidR="00DC6F15" w:rsidRPr="009270C9" w:rsidRDefault="00DC6F15" w:rsidP="00267BE7">
      <w:pPr>
        <w:shd w:val="clear" w:color="auto" w:fill="FFFFFF"/>
        <w:spacing w:before="120" w:after="120" w:line="360" w:lineRule="exact"/>
        <w:ind w:firstLine="720"/>
        <w:jc w:val="both"/>
        <w:rPr>
          <w:sz w:val="28"/>
          <w:szCs w:val="28"/>
          <w:lang w:val="pt-BR"/>
        </w:rPr>
      </w:pPr>
      <w:r w:rsidRPr="009270C9">
        <w:rPr>
          <w:sz w:val="28"/>
          <w:szCs w:val="28"/>
          <w:lang w:val="pt-BR"/>
        </w:rPr>
        <w:t>Truyền thông Campuchia đồng loạt đưa tin về lễ kỷ niệm. Trang </w:t>
      </w:r>
      <w:r w:rsidRPr="009270C9">
        <w:rPr>
          <w:i/>
          <w:iCs/>
          <w:sz w:val="28"/>
          <w:szCs w:val="28"/>
          <w:lang w:val="pt-BR"/>
        </w:rPr>
        <w:t>FRESH News</w:t>
      </w:r>
      <w:r w:rsidRPr="009270C9">
        <w:rPr>
          <w:sz w:val="28"/>
          <w:szCs w:val="28"/>
          <w:lang w:val="pt-BR"/>
        </w:rPr>
        <w:t> nhấn mạnh quy mô "lớn nhất trong nhiều thập kỷ qua" và quyết định đặc xá gần 14.000 phạm nhân. Hàng vạn người dân mặc áo cờ đỏ sao vàng đã tập trung trên các tuyến phố của thủ đô Hà Nội, tạo nên bầu không khí hân hoan. Đáng chú ý, trang tin điện tử của Đài truyền hình CNC thuộc Royal Group đề cập sự tham dự của Chủ tịch Thượng viện, Chủ tịch Đảng Nhân dân Campuchia (CPP) Samdech Techo Hun Sen cùng đoàn đại biểu cấp cao Campuchia. Trong thông điệp đăng tải trên Facebook, ông Hun Sen khẳng định Ngày Quốc khánh của Việt Nam cách đây 80 năm không chỉ của riêng nhân dân Việt Nam, mà còn là nguồn động lực để các quốc gia Đông Nam Á, trong đó có Campuchia, đứng lên đấu tranh giành độc lập.</w:t>
      </w:r>
    </w:p>
    <w:p w14:paraId="666004B7" w14:textId="77777777" w:rsidR="00DC6F15" w:rsidRPr="009270C9" w:rsidRDefault="00DC6F15" w:rsidP="00267BE7">
      <w:pPr>
        <w:shd w:val="clear" w:color="auto" w:fill="FFFFFF"/>
        <w:spacing w:before="120" w:after="120" w:line="360" w:lineRule="exact"/>
        <w:ind w:firstLine="720"/>
        <w:jc w:val="both"/>
        <w:rPr>
          <w:sz w:val="28"/>
          <w:szCs w:val="28"/>
          <w:lang w:val="pt-BR"/>
        </w:rPr>
      </w:pPr>
      <w:r w:rsidRPr="009270C9">
        <w:rPr>
          <w:sz w:val="28"/>
          <w:szCs w:val="28"/>
          <w:lang w:val="pt-BR"/>
        </w:rPr>
        <w:t>Hãng thông tấn: </w:t>
      </w:r>
      <w:r w:rsidRPr="009270C9">
        <w:rPr>
          <w:i/>
          <w:iCs/>
          <w:sz w:val="28"/>
          <w:szCs w:val="28"/>
          <w:lang w:val="pt-BR"/>
        </w:rPr>
        <w:t>APS</w:t>
      </w:r>
      <w:r w:rsidRPr="009270C9">
        <w:rPr>
          <w:sz w:val="28"/>
          <w:szCs w:val="28"/>
          <w:lang w:val="pt-BR"/>
        </w:rPr>
        <w:t> , tờ </w:t>
      </w:r>
      <w:r w:rsidRPr="009270C9">
        <w:rPr>
          <w:i/>
          <w:iCs/>
          <w:sz w:val="28"/>
          <w:szCs w:val="28"/>
          <w:lang w:val="pt-BR"/>
        </w:rPr>
        <w:t>Resumen Latinoamericano, </w:t>
      </w:r>
      <w:r w:rsidRPr="009270C9">
        <w:rPr>
          <w:sz w:val="28"/>
          <w:szCs w:val="28"/>
          <w:lang w:val="pt-BR"/>
        </w:rPr>
        <w:t>nhật báo </w:t>
      </w:r>
      <w:r w:rsidRPr="009270C9">
        <w:rPr>
          <w:i/>
          <w:iCs/>
          <w:sz w:val="28"/>
          <w:szCs w:val="28"/>
          <w:lang w:val="pt-BR"/>
        </w:rPr>
        <w:t>La Nacion</w:t>
      </w:r>
      <w:r w:rsidRPr="009270C9">
        <w:rPr>
          <w:sz w:val="28"/>
          <w:szCs w:val="28"/>
          <w:lang w:val="pt-BR"/>
        </w:rPr>
        <w:t> </w:t>
      </w:r>
      <w:r w:rsidRPr="009270C9">
        <w:rPr>
          <w:i/>
          <w:iCs/>
          <w:sz w:val="28"/>
          <w:szCs w:val="28"/>
          <w:lang w:val="pt-BR"/>
        </w:rPr>
        <w:t> </w:t>
      </w:r>
      <w:r w:rsidRPr="009270C9">
        <w:rPr>
          <w:sz w:val="28"/>
          <w:szCs w:val="28"/>
          <w:lang w:val="pt-BR"/>
        </w:rPr>
        <w:t>của Argentina</w:t>
      </w:r>
      <w:r w:rsidRPr="009270C9">
        <w:rPr>
          <w:i/>
          <w:iCs/>
          <w:sz w:val="28"/>
          <w:szCs w:val="28"/>
          <w:lang w:val="pt-BR"/>
        </w:rPr>
        <w:t> </w:t>
      </w:r>
      <w:r w:rsidRPr="009270C9">
        <w:rPr>
          <w:sz w:val="28"/>
          <w:szCs w:val="28"/>
          <w:lang w:val="pt-BR"/>
        </w:rPr>
        <w:t>phản ánh không khí thủ đô Hà Nội rực rỡ cờ hoa dịp lễ kỷ niệm; đồng thời cho rằng lễ diễu binh kết hợp hài hòa giữa truyền thống và hiện đại, phản ánh năng lực tác chiến, trình độ kỹ thuật cũng như quyết tâm bảo vệ Tổ quốc của dân tộc Việt Nam,…</w:t>
      </w:r>
    </w:p>
    <w:p w14:paraId="0CA1BED2" w14:textId="77777777" w:rsidR="00DC6F15" w:rsidRPr="009270C9" w:rsidRDefault="00DC6F15" w:rsidP="00267BE7">
      <w:pPr>
        <w:shd w:val="clear" w:color="auto" w:fill="FFFFFF"/>
        <w:spacing w:before="120" w:after="120" w:line="360" w:lineRule="exact"/>
        <w:ind w:firstLine="720"/>
        <w:jc w:val="both"/>
        <w:rPr>
          <w:sz w:val="28"/>
          <w:szCs w:val="28"/>
          <w:lang w:val="pt-BR"/>
        </w:rPr>
      </w:pPr>
      <w:r w:rsidRPr="009270C9">
        <w:rPr>
          <w:sz w:val="28"/>
          <w:szCs w:val="28"/>
          <w:lang w:val="pt-BR"/>
        </w:rPr>
        <w:t>Nhiều tờ báo lớn của Đức như: </w:t>
      </w:r>
      <w:r w:rsidRPr="009270C9">
        <w:rPr>
          <w:i/>
          <w:iCs/>
          <w:sz w:val="28"/>
          <w:szCs w:val="28"/>
          <w:lang w:val="pt-BR"/>
        </w:rPr>
        <w:t>DPA, Heidenheimer-Zeitung</w:t>
      </w:r>
      <w:r w:rsidRPr="009270C9">
        <w:rPr>
          <w:sz w:val="28"/>
          <w:szCs w:val="28"/>
          <w:lang w:val="pt-BR"/>
        </w:rPr>
        <w:t>… đưa tin về lễ kỷ niệm 80 năm Quốc khánh Việt Nam, nhấn mạnh Quảng trường Ba Đình lịch sử tràn ngập sắc đỏ cờ Tổ quốc, với sự tham gia của hàng trăm nghìn người dân từ khắp nơi đổ về thủ đô. Báo chí Đức cũng đánh giá cao sự phát triển ấn tượng của Việt Nam từ một quốc gia nghèo khó trở thành nền kinh tế tăng trưởng nhanh hàng đầu thế giới. Năm 2024, Việt Nam đạt mức tăng trưởng 7,09%, đón 17,5 triệu lượt khách quốc tế và trở thành điểm đến đầu tư hấp dẫn đối với nhiều doanh nghiệp Đức.</w:t>
      </w:r>
    </w:p>
    <w:p w14:paraId="342225B4" w14:textId="77777777" w:rsidR="00DC6F15" w:rsidRPr="009270C9" w:rsidRDefault="00DC6F15" w:rsidP="00267BE7">
      <w:pPr>
        <w:shd w:val="clear" w:color="auto" w:fill="FFFFFF"/>
        <w:spacing w:before="120" w:after="120" w:line="360" w:lineRule="exact"/>
        <w:ind w:firstLine="720"/>
        <w:jc w:val="both"/>
        <w:rPr>
          <w:sz w:val="28"/>
          <w:szCs w:val="28"/>
          <w:lang w:val="pt-BR"/>
        </w:rPr>
      </w:pPr>
      <w:r w:rsidRPr="009270C9">
        <w:rPr>
          <w:sz w:val="28"/>
          <w:szCs w:val="28"/>
          <w:lang w:val="pt-BR"/>
        </w:rPr>
        <w:t xml:space="preserve">Truyền thông Trung Quốc đã thông tin và bình luận về Lễ kỷ niệm, diễu binh, diễu hành 80 năm Cách mạng Tháng Tám và Quốc khánh 2/9 của Việt Nam. Trong bản tin sáng ngày 02/9, CCTV News - nền tảng tin tức của Đài Truyền hình Trung ương Trung Quốc cho biết: "Thủ đô Hà Nội của Việt Nam đã tổ chức diễu binh kỷ niệm 80 năm Cách mạng Tháng Tám và Quốc khánh. Hơn 16.000 người thuộc các lực lượng </w:t>
      </w:r>
      <w:r w:rsidRPr="009270C9">
        <w:rPr>
          <w:sz w:val="28"/>
          <w:szCs w:val="28"/>
          <w:lang w:val="pt-BR"/>
        </w:rPr>
        <w:lastRenderedPageBreak/>
        <w:t>quân đội, công an, dân quân tự vệ đã tham gia buổi lễ. Hơn 30 đội hình máy bay chiến đấu và trực thăng của Không quân Việt Nam cũng tham dự diễu binh". Hãng thông tấn quốc gia Tân Hoa của Trung Quốc đăng tải bản tin của phóng viên thường trú tại Hà Nội, dẫn lời của Tổng Bí thư Tô Lâm nhấn mạnh, 80 năm trước, Chủ tịch Hồ Chí Minh đã đọc Tuyên ngôn Độc lập tại Quảng trường Ba Đình, khai sinh ra nước Việt Nam Dân chủ Cộng hòa, mở ra một kỷ nguyên mới, độc lập, tự do cho Việt Nam.</w:t>
      </w:r>
    </w:p>
    <w:p w14:paraId="1D0D32B3" w14:textId="77777777" w:rsidR="00DC6F15" w:rsidRPr="009270C9" w:rsidRDefault="00DC6F15" w:rsidP="00267BE7">
      <w:pPr>
        <w:shd w:val="clear" w:color="auto" w:fill="FFFFFF"/>
        <w:spacing w:before="120" w:after="120" w:line="360" w:lineRule="exact"/>
        <w:ind w:firstLine="720"/>
        <w:jc w:val="both"/>
        <w:rPr>
          <w:sz w:val="28"/>
          <w:szCs w:val="28"/>
          <w:lang w:val="pt-BR"/>
        </w:rPr>
      </w:pPr>
      <w:r w:rsidRPr="009270C9">
        <w:rPr>
          <w:sz w:val="28"/>
          <w:szCs w:val="28"/>
          <w:lang w:val="pt-BR"/>
        </w:rPr>
        <w:t>Bên cạnh đó, lãnh đạo các nước Liên hiệp Vương quốc Anh và Bắc Ireland, Cộng hòa Belarus, Cộng hòa Liên bang Đức, Cộng hòa Italy, Vương quốc Tây Ban Nha, Cộng hòa Arab Ai Cập, Các Tiểu vương quốc Arab Thống nhất, Thủ tướng Vương quốc Đan Mạch, Cộng hòa Bolivarian Venezuela và Tổng Thư ký Liên hợp quốc, Chủ tịch Hội đồng châu Âu, Đồng Chủ tịch Ủy ban Thường trực Hội nghị quốc tế các đảng chính trị châu Á,… đã có điện, thư và thông điệp chúc mừng gửi lãnh đạo Đảng, Nhà nước và Nhân dân Việt Nam nhân dịp kỷ niệm 80 năm Quốc khánh nước Cộng hòa xã hội chủ nghĩa Việt Nam (02/9/1945 - 02/9/2025), đồng thời bày tỏ sự ngưỡng mộ đối với bản lĩnh, thành tựu phát triển, vai trò và uy tín quốc tế của Việt Nam.</w:t>
      </w:r>
    </w:p>
    <w:p w14:paraId="76A5B237" w14:textId="78685DD6" w:rsidR="008D44FE" w:rsidRPr="009270C9" w:rsidRDefault="00DC6F15" w:rsidP="00267BE7">
      <w:pPr>
        <w:shd w:val="clear" w:color="auto" w:fill="FFFFFF"/>
        <w:spacing w:before="120" w:after="120" w:line="360" w:lineRule="exact"/>
        <w:ind w:firstLine="539"/>
        <w:jc w:val="both"/>
        <w:rPr>
          <w:b/>
          <w:bCs/>
          <w:sz w:val="28"/>
          <w:szCs w:val="28"/>
          <w:lang w:val="pt-BR"/>
        </w:rPr>
      </w:pPr>
      <w:r w:rsidRPr="009270C9">
        <w:rPr>
          <w:sz w:val="28"/>
          <w:szCs w:val="28"/>
          <w:lang w:val="pt-BR"/>
        </w:rPr>
        <w:t>Qua góc nhìn của truyền thông quốc tế có thể thấy, Lễ kỷ niệm 80 năm Quốc khánh Việt Nam không chỉ được nhìn nhận như một sự kiện lịch sử trọng đại của đất nước, mà còn là dịp thể hiện sức mạnh quốc phòng, tinh thần độc lập, sự gắn kết quốc tế và thành tựu phát triển kinh tế - xã hội của Việt Nam sau 8 thập kỷ. Sự kiện trọng đại này đã góp phần khẳng định vị thế, uy tín ngày càng cao của Việt Nam trên trường quốc tế.</w:t>
      </w:r>
    </w:p>
    <w:p w14:paraId="6B0DF760" w14:textId="6D80861B" w:rsidR="00616D6A" w:rsidRPr="009270C9" w:rsidRDefault="00616D6A" w:rsidP="008916B5">
      <w:pPr>
        <w:spacing w:before="120" w:after="120" w:line="360" w:lineRule="exact"/>
        <w:ind w:firstLine="539"/>
        <w:jc w:val="right"/>
        <w:rPr>
          <w:i/>
          <w:spacing w:val="-4"/>
          <w:sz w:val="28"/>
          <w:szCs w:val="28"/>
          <w:lang w:val="pt-BR"/>
        </w:rPr>
      </w:pPr>
      <w:r w:rsidRPr="009270C9">
        <w:rPr>
          <w:i/>
          <w:spacing w:val="-4"/>
          <w:sz w:val="28"/>
          <w:szCs w:val="28"/>
          <w:lang w:val="pt-BR"/>
        </w:rPr>
        <w:t>(Nguồn: Ban Tuyên giáo và Dân vận Trung ương)</w:t>
      </w:r>
    </w:p>
    <w:p w14:paraId="3295A3A1" w14:textId="4CA731C3" w:rsidR="006C3FDD" w:rsidRPr="009270C9" w:rsidRDefault="006C3FDD" w:rsidP="006C3FDD">
      <w:pPr>
        <w:pStyle w:val="NormalWeb"/>
        <w:shd w:val="clear" w:color="auto" w:fill="FFFFFF"/>
        <w:spacing w:before="0" w:beforeAutospacing="0" w:after="0" w:afterAutospacing="0"/>
        <w:jc w:val="center"/>
        <w:rPr>
          <w:b/>
          <w:bCs/>
          <w:sz w:val="28"/>
          <w:szCs w:val="28"/>
          <w:lang w:val="pt-BR"/>
        </w:rPr>
      </w:pPr>
      <w:r w:rsidRPr="009270C9">
        <w:rPr>
          <w:b/>
          <w:bCs/>
          <w:sz w:val="28"/>
          <w:szCs w:val="28"/>
          <w:lang w:val="pt-BR"/>
        </w:rPr>
        <w:t>***</w:t>
      </w:r>
    </w:p>
    <w:p w14:paraId="76D3A5A5" w14:textId="3F68CD38" w:rsidR="003301E1" w:rsidRPr="009270C9" w:rsidRDefault="003301E1" w:rsidP="00C43C54">
      <w:pPr>
        <w:jc w:val="center"/>
        <w:rPr>
          <w:sz w:val="28"/>
          <w:szCs w:val="28"/>
          <w:lang w:val="pt-BR"/>
        </w:rPr>
      </w:pPr>
      <w:r w:rsidRPr="009270C9">
        <w:rPr>
          <w:b/>
          <w:bCs/>
          <w:sz w:val="28"/>
          <w:szCs w:val="28"/>
          <w:lang w:val="pt-BR"/>
        </w:rPr>
        <w:t>Kết quả chuyến thăm cấp Nhà nước tới Việt Nam của Bí thư thứ nhất, Chủ tịch nước Cuba Miguel Díaz-Canel Bermúdez</w:t>
      </w:r>
    </w:p>
    <w:p w14:paraId="3086A274"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i/>
          <w:iCs/>
          <w:sz w:val="28"/>
          <w:szCs w:val="28"/>
          <w:lang w:val="pt-BR"/>
        </w:rPr>
        <w:t>Từ ngày 31/8 - 02/9/2025, nhận lời mời của Tổng Bí thư Ban Chấp hành Trung ương Đảng Cộng sản Việt Nam Tô Lâm và Phu nhân, Bí thư thứ nhất, Chủ tịch nước Cuba Miguel Díaz-Canel Bermúdez thăm cấp Nhà nước tới Việt Nam, dự Lễ kỷ niệm 80 năm Cách mạng tháng Tám thành công và Quốc khánh nước Cộng hòa xã hội chủ nghĩa Việt Nam.</w:t>
      </w:r>
    </w:p>
    <w:p w14:paraId="38130B31"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sz w:val="28"/>
          <w:szCs w:val="28"/>
          <w:lang w:val="pt-BR"/>
        </w:rPr>
        <w:t>Trong không khí chân tình, tin cậy đặc biệt và tinh thần đoàn kết, hữu nghị, các nhà lãnh đạo Việt Nam và Cuba đã trao đổi nhiều nội dung quan trọng, thực chất mang tính định hướng lớn, qua đó làm sâu sắc hơn nữa mối quan hệ hữu nghị đặc biệt giữa hai nước Việt Nam và Cuba. Chuyến thăm cấp Nhà nước tới Việt Nam của Bí thư thứ nhất, Chủ tịch nước Cuba đã thành công tốt đẹp, đạt được nhiều kết quả thực chất và tạo dấu mốc quan trọng, thúc đẩy mạnh mẽ quan hệ hữu nghị đặc biệt và hợp tác toàn diện Việt Nam - Cuba, thể hiện ở một số nội dung sau:</w:t>
      </w:r>
    </w:p>
    <w:p w14:paraId="4DA1227A"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b/>
          <w:bCs/>
          <w:i/>
          <w:iCs/>
          <w:sz w:val="28"/>
          <w:szCs w:val="28"/>
          <w:lang w:val="pt-BR"/>
        </w:rPr>
        <w:lastRenderedPageBreak/>
        <w:t>Thứ nhất</w:t>
      </w:r>
      <w:r w:rsidRPr="009270C9">
        <w:rPr>
          <w:sz w:val="28"/>
          <w:szCs w:val="28"/>
          <w:lang w:val="pt-BR"/>
        </w:rPr>
        <w:t>, lãnh đạo cấp cao hai nước thể hiện sự coi trọng và ưu tiên cao của hai bên đối với mối quan hệ đoàn kết truyền thống, hữu nghị đặc biệt và hợp tác toàn diện Việt Nam - Cuba do Chủ tịch Hồ Chí Minh và Lãnh tụ Fidel Castro cùng các thế hệ lãnh đạo hai nước đã dày công gây dựng và vun đắp. Tổng Bí thư Tô Lâm và lãnh đạo cấp cao của Việt Nam đã khẳng định Việt Nam luôn trân trọng di sản quan hệ quý báu này và sẵn sàng làm tất cả những gì trong khả năng để ủng hộ, giúp đỡ và hợp tác toàn diện với Cuba.</w:t>
      </w:r>
    </w:p>
    <w:p w14:paraId="39B48DB1"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b/>
          <w:bCs/>
          <w:i/>
          <w:iCs/>
          <w:sz w:val="28"/>
          <w:szCs w:val="28"/>
          <w:lang w:val="pt-BR"/>
        </w:rPr>
        <w:t>Thứ hai,</w:t>
      </w:r>
      <w:r w:rsidRPr="009270C9">
        <w:rPr>
          <w:sz w:val="28"/>
          <w:szCs w:val="28"/>
          <w:lang w:val="pt-BR"/>
        </w:rPr>
        <w:t> trên cương vị là người đứng đầu hai đảng, Tổng Bí thư Tô Lâm và Bí thư thứ nhất, Chủ tịch nước Cuba đã tái khẳng định quan hệ giữa Đảng Cộng sản Việt Nam và Đảng Cộng sản Cuba là nền tảng và định hướng chiến lược cho quan hệ hợp tác song phương; đồng thời, tăng cường hợp tác toàn diện giữa các Quốc hội và các cơ quan chuyên môn của Quốc hội, các ban, bộ, ngành, địa phương hai nước, các tổ chức chính trị xã hội và thúc đẩy giao lưu nhân dân.</w:t>
      </w:r>
    </w:p>
    <w:p w14:paraId="5EACA44D"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b/>
          <w:bCs/>
          <w:i/>
          <w:iCs/>
          <w:sz w:val="28"/>
          <w:szCs w:val="28"/>
          <w:lang w:val="pt-BR"/>
        </w:rPr>
        <w:t>Thứ ba,</w:t>
      </w:r>
      <w:r w:rsidRPr="009270C9">
        <w:rPr>
          <w:sz w:val="28"/>
          <w:szCs w:val="28"/>
          <w:lang w:val="pt-BR"/>
        </w:rPr>
        <w:t> về kinh tế, thương mại và đầu tư, hai bên đặc biệt quan tâm trao đổi các biện pháp thiết thực, quan trọng nhằm đưa hợp tác song phương tương xứng với mối quan hệ chính trị tốt đẹp giữa hai nước, nhất là trong ba lĩnh vực hợp tác trọng điểm là nông nghiệp, năng lượng và công nghệ sinh học. Lãnh đạo cấp cao hai nước nhất trí tiếp tục có các chính sách thuận lợi cho doanh nghiệp hai nước, xây dựng các liên doanh, liên kết để cùng nghiên cứu, sản xuất các sản phẩm thế mạnh của mỗi nước.</w:t>
      </w:r>
    </w:p>
    <w:p w14:paraId="2028187C"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b/>
          <w:bCs/>
          <w:i/>
          <w:iCs/>
          <w:sz w:val="28"/>
          <w:szCs w:val="28"/>
          <w:lang w:val="pt-BR"/>
        </w:rPr>
        <w:t>Thứ tư, </w:t>
      </w:r>
      <w:r w:rsidRPr="009270C9">
        <w:rPr>
          <w:sz w:val="28"/>
          <w:szCs w:val="28"/>
          <w:lang w:val="pt-BR"/>
        </w:rPr>
        <w:t>hai bên đạt được nhận thức chung về giá trị quý báu của di sản quan hệ trường tồn giữa hai nước, cũng như tầm quan trọng của việc không ngừng thắt chặt và làm sâu sắc hơn quan hệ giữa nhân dân hai nước nhân dịp kỷ niệm Năm Hữu nghị Việt Nam - Cuba 2025. Sự ủng hộ rộng lớn của các tầng lớp nhân dân Việt Nam trong Chương trình vận động "65 năm nghĩa tình Việt Nam - Cuba" do Hội Chữ thập đỏ Việt Nam chủ trì triển khai và rất nhiều hoạt động giao lưu, hợp tác khác trong năm 2025 là bằng chứng sinh động, phản ánh cả chiều rộng và chiều sâu của mối quan hệ bền chặt giữa hai nước.</w:t>
      </w:r>
    </w:p>
    <w:p w14:paraId="3D3FFFD9"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lang w:val="pt-BR"/>
        </w:rPr>
      </w:pPr>
      <w:r w:rsidRPr="009270C9">
        <w:rPr>
          <w:b/>
          <w:bCs/>
          <w:i/>
          <w:iCs/>
          <w:sz w:val="28"/>
          <w:szCs w:val="28"/>
          <w:lang w:val="pt-BR"/>
        </w:rPr>
        <w:t>Thứ năm,</w:t>
      </w:r>
      <w:r w:rsidRPr="009270C9">
        <w:rPr>
          <w:sz w:val="28"/>
          <w:szCs w:val="28"/>
          <w:lang w:val="pt-BR"/>
        </w:rPr>
        <w:t> trên bình diện đa phương, hai bên khẳng định sẽ tiếp tục hợp tác, phối hợp chặt chẽ tại các diễn đàn mà mỗi nước là thành viên, nhất là Liên hợp quốc. Phía Cuba đánh giá cao uy tín quốc tế ngày càng tăng và ủng hộ Việt Nam tổ chức thành công Lễ ký công ước của Liên hợp quốc về chống tội phạm mạng tại Hà Nội vào tháng 10/2025, đồng thời thông báo cử đoàn tham dự Lễ ký.</w:t>
      </w:r>
    </w:p>
    <w:p w14:paraId="728783F8" w14:textId="3090CB7B" w:rsidR="008D44FE" w:rsidRPr="009270C9" w:rsidRDefault="003301E1" w:rsidP="00267BE7">
      <w:pPr>
        <w:pStyle w:val="NormalWeb"/>
        <w:shd w:val="clear" w:color="auto" w:fill="FFFFFF"/>
        <w:spacing w:before="120" w:beforeAutospacing="0" w:after="120" w:afterAutospacing="0" w:line="360" w:lineRule="exact"/>
        <w:ind w:firstLine="539"/>
        <w:jc w:val="both"/>
        <w:rPr>
          <w:b/>
          <w:bCs/>
          <w:iCs/>
          <w:spacing w:val="-4"/>
          <w:sz w:val="28"/>
          <w:szCs w:val="28"/>
          <w:lang w:val="pt-BR"/>
        </w:rPr>
      </w:pPr>
      <w:r w:rsidRPr="009270C9">
        <w:rPr>
          <w:sz w:val="28"/>
          <w:szCs w:val="28"/>
          <w:lang w:val="pt-BR"/>
        </w:rPr>
        <w:t xml:space="preserve">Nhân dịp này, hai bên đã thông qua Tuyên bố chung Việt Nam - Cuba cấp cao, đánh dấu một cột mốc quan trọng trong quan hệ hai nước. Tuyên bố thể hiện sự gắn bó giữa hai quốc gia, khẳng định quyết tâm thúc đẩy hợp tác toàn diện trong nhiều lĩnh vực, trong đó nhấn mạnh quan hệ giữa Đảng Cộng sản Việt Nam và Đảng Cộng sản </w:t>
      </w:r>
      <w:r w:rsidRPr="009270C9">
        <w:rPr>
          <w:sz w:val="28"/>
          <w:szCs w:val="28"/>
          <w:lang w:val="pt-BR"/>
        </w:rPr>
        <w:lastRenderedPageBreak/>
        <w:t>Cuba là nền tảng và định hướng chiến lược cho quan hệ hợp tác song phương. Hai bên đã ký kết 5 văn kiện hợp tác quan trọng trong các lĩnh vực đảm bảo an ninh lương thực và sản xuất lúa gạo, kinh tế và khoa học - kỹ thuật; y tế, lưu trữ và quản lý tài liệu… Đây là những cơ sở quan trọng để hai bên tiếp tục cụ thể hóa hợp tác song phương thời gian tới, qua đó góp phần củng cố, thắt chặt mối quan hệ đoàn kết truyền thống, hữu nghị đặc biệt, hợp tác toàn diện Việt Nam - Cuba phát triển thực chất và bền vững trong giai đoạn mới, vì lợi ích của nhân dân hai nước, vì chủ nghĩa xã hội, vì hòa bình, hợp tác và phát triển ở mỗi khu vực và trên thế giới.</w:t>
      </w:r>
    </w:p>
    <w:p w14:paraId="3B4D7342" w14:textId="5F4EF12F" w:rsidR="00D13DAB" w:rsidRPr="009270C9" w:rsidRDefault="00D13DAB" w:rsidP="00D13DAB">
      <w:pPr>
        <w:spacing w:before="120" w:after="120" w:line="360" w:lineRule="exact"/>
        <w:ind w:firstLine="539"/>
        <w:jc w:val="right"/>
        <w:rPr>
          <w:i/>
          <w:spacing w:val="-4"/>
          <w:sz w:val="28"/>
          <w:szCs w:val="28"/>
        </w:rPr>
      </w:pPr>
      <w:r w:rsidRPr="009270C9">
        <w:rPr>
          <w:i/>
          <w:spacing w:val="-4"/>
          <w:sz w:val="28"/>
          <w:szCs w:val="28"/>
        </w:rPr>
        <w:t>(</w:t>
      </w:r>
      <w:proofErr w:type="spellStart"/>
      <w:r w:rsidRPr="009270C9">
        <w:rPr>
          <w:i/>
          <w:spacing w:val="-4"/>
          <w:sz w:val="28"/>
          <w:szCs w:val="28"/>
        </w:rPr>
        <w:t>Nguồn</w:t>
      </w:r>
      <w:proofErr w:type="spellEnd"/>
      <w:r w:rsidRPr="009270C9">
        <w:rPr>
          <w:i/>
          <w:spacing w:val="-4"/>
          <w:sz w:val="28"/>
          <w:szCs w:val="28"/>
        </w:rPr>
        <w:t xml:space="preserve">: Ban </w:t>
      </w:r>
      <w:proofErr w:type="spellStart"/>
      <w:r w:rsidRPr="009270C9">
        <w:rPr>
          <w:i/>
          <w:spacing w:val="-4"/>
          <w:sz w:val="28"/>
          <w:szCs w:val="28"/>
        </w:rPr>
        <w:t>Tuyên</w:t>
      </w:r>
      <w:proofErr w:type="spellEnd"/>
      <w:r w:rsidRPr="009270C9">
        <w:rPr>
          <w:i/>
          <w:spacing w:val="-4"/>
          <w:sz w:val="28"/>
          <w:szCs w:val="28"/>
        </w:rPr>
        <w:t xml:space="preserve"> </w:t>
      </w:r>
      <w:proofErr w:type="spellStart"/>
      <w:r w:rsidRPr="009270C9">
        <w:rPr>
          <w:i/>
          <w:spacing w:val="-4"/>
          <w:sz w:val="28"/>
          <w:szCs w:val="28"/>
        </w:rPr>
        <w:t>giáo</w:t>
      </w:r>
      <w:proofErr w:type="spellEnd"/>
      <w:r w:rsidRPr="009270C9">
        <w:rPr>
          <w:i/>
          <w:spacing w:val="-4"/>
          <w:sz w:val="28"/>
          <w:szCs w:val="28"/>
        </w:rPr>
        <w:t xml:space="preserve"> </w:t>
      </w:r>
      <w:proofErr w:type="spellStart"/>
      <w:r w:rsidRPr="009270C9">
        <w:rPr>
          <w:i/>
          <w:spacing w:val="-4"/>
          <w:sz w:val="28"/>
          <w:szCs w:val="28"/>
        </w:rPr>
        <w:t>và</w:t>
      </w:r>
      <w:proofErr w:type="spellEnd"/>
      <w:r w:rsidRPr="009270C9">
        <w:rPr>
          <w:i/>
          <w:spacing w:val="-4"/>
          <w:sz w:val="28"/>
          <w:szCs w:val="28"/>
        </w:rPr>
        <w:t xml:space="preserve"> </w:t>
      </w:r>
      <w:proofErr w:type="spellStart"/>
      <w:r w:rsidRPr="009270C9">
        <w:rPr>
          <w:i/>
          <w:spacing w:val="-4"/>
          <w:sz w:val="28"/>
          <w:szCs w:val="28"/>
        </w:rPr>
        <w:t>Dân</w:t>
      </w:r>
      <w:proofErr w:type="spellEnd"/>
      <w:r w:rsidRPr="009270C9">
        <w:rPr>
          <w:i/>
          <w:spacing w:val="-4"/>
          <w:sz w:val="28"/>
          <w:szCs w:val="28"/>
        </w:rPr>
        <w:t xml:space="preserve"> </w:t>
      </w:r>
      <w:proofErr w:type="spellStart"/>
      <w:r w:rsidRPr="009270C9">
        <w:rPr>
          <w:i/>
          <w:spacing w:val="-4"/>
          <w:sz w:val="28"/>
          <w:szCs w:val="28"/>
        </w:rPr>
        <w:t>vận</w:t>
      </w:r>
      <w:proofErr w:type="spellEnd"/>
      <w:r w:rsidRPr="009270C9">
        <w:rPr>
          <w:i/>
          <w:spacing w:val="-4"/>
          <w:sz w:val="28"/>
          <w:szCs w:val="28"/>
        </w:rPr>
        <w:t xml:space="preserve"> Trung </w:t>
      </w:r>
      <w:proofErr w:type="spellStart"/>
      <w:r w:rsidRPr="009270C9">
        <w:rPr>
          <w:i/>
          <w:spacing w:val="-4"/>
          <w:sz w:val="28"/>
          <w:szCs w:val="28"/>
        </w:rPr>
        <w:t>ương</w:t>
      </w:r>
      <w:proofErr w:type="spellEnd"/>
      <w:r w:rsidRPr="009270C9">
        <w:rPr>
          <w:i/>
          <w:spacing w:val="-4"/>
          <w:sz w:val="28"/>
          <w:szCs w:val="28"/>
        </w:rPr>
        <w:t>)</w:t>
      </w:r>
    </w:p>
    <w:p w14:paraId="1BEE95B9" w14:textId="4B446855" w:rsidR="00F97C51" w:rsidRPr="009270C9" w:rsidRDefault="006C3FDD" w:rsidP="003301E1">
      <w:pPr>
        <w:pStyle w:val="NormalWeb"/>
        <w:shd w:val="clear" w:color="auto" w:fill="FFFFFF"/>
        <w:spacing w:before="0" w:beforeAutospacing="0" w:after="0" w:afterAutospacing="0"/>
        <w:jc w:val="center"/>
        <w:rPr>
          <w:b/>
          <w:bCs/>
          <w:sz w:val="28"/>
          <w:szCs w:val="28"/>
        </w:rPr>
      </w:pPr>
      <w:r w:rsidRPr="009270C9">
        <w:rPr>
          <w:b/>
          <w:bCs/>
          <w:sz w:val="28"/>
          <w:szCs w:val="28"/>
        </w:rPr>
        <w:t>***</w:t>
      </w:r>
    </w:p>
    <w:p w14:paraId="16D09B74" w14:textId="2EC6CE8C" w:rsidR="003301E1" w:rsidRPr="009270C9" w:rsidRDefault="003301E1" w:rsidP="00267BE7">
      <w:pPr>
        <w:pStyle w:val="NormalWeb"/>
        <w:shd w:val="clear" w:color="auto" w:fill="FFFFFF"/>
        <w:spacing w:before="120" w:beforeAutospacing="0" w:after="120" w:afterAutospacing="0" w:line="360" w:lineRule="exact"/>
        <w:jc w:val="center"/>
        <w:rPr>
          <w:sz w:val="28"/>
          <w:szCs w:val="28"/>
        </w:rPr>
      </w:pPr>
      <w:proofErr w:type="spellStart"/>
      <w:r w:rsidRPr="009270C9">
        <w:rPr>
          <w:b/>
          <w:bCs/>
          <w:sz w:val="28"/>
          <w:szCs w:val="28"/>
        </w:rPr>
        <w:t>Một</w:t>
      </w:r>
      <w:proofErr w:type="spellEnd"/>
      <w:r w:rsidRPr="009270C9">
        <w:rPr>
          <w:b/>
          <w:bCs/>
          <w:sz w:val="28"/>
          <w:szCs w:val="28"/>
        </w:rPr>
        <w:t xml:space="preserve"> </w:t>
      </w:r>
      <w:proofErr w:type="spellStart"/>
      <w:r w:rsidRPr="009270C9">
        <w:rPr>
          <w:b/>
          <w:bCs/>
          <w:sz w:val="28"/>
          <w:szCs w:val="28"/>
        </w:rPr>
        <w:t>số</w:t>
      </w:r>
      <w:proofErr w:type="spellEnd"/>
      <w:r w:rsidRPr="009270C9">
        <w:rPr>
          <w:b/>
          <w:bCs/>
          <w:sz w:val="28"/>
          <w:szCs w:val="28"/>
        </w:rPr>
        <w:t xml:space="preserve"> </w:t>
      </w:r>
      <w:proofErr w:type="spellStart"/>
      <w:r w:rsidRPr="009270C9">
        <w:rPr>
          <w:b/>
          <w:bCs/>
          <w:sz w:val="28"/>
          <w:szCs w:val="28"/>
        </w:rPr>
        <w:t>sự</w:t>
      </w:r>
      <w:proofErr w:type="spellEnd"/>
      <w:r w:rsidRPr="009270C9">
        <w:rPr>
          <w:b/>
          <w:bCs/>
          <w:sz w:val="28"/>
          <w:szCs w:val="28"/>
        </w:rPr>
        <w:t xml:space="preserve"> </w:t>
      </w:r>
      <w:proofErr w:type="spellStart"/>
      <w:r w:rsidRPr="009270C9">
        <w:rPr>
          <w:b/>
          <w:bCs/>
          <w:sz w:val="28"/>
          <w:szCs w:val="28"/>
        </w:rPr>
        <w:t>kiện</w:t>
      </w:r>
      <w:proofErr w:type="spellEnd"/>
      <w:r w:rsidRPr="009270C9">
        <w:rPr>
          <w:b/>
          <w:bCs/>
          <w:sz w:val="28"/>
          <w:szCs w:val="28"/>
        </w:rPr>
        <w:t xml:space="preserve"> </w:t>
      </w:r>
      <w:proofErr w:type="spellStart"/>
      <w:r w:rsidRPr="009270C9">
        <w:rPr>
          <w:b/>
          <w:bCs/>
          <w:sz w:val="28"/>
          <w:szCs w:val="28"/>
        </w:rPr>
        <w:t>thế</w:t>
      </w:r>
      <w:proofErr w:type="spellEnd"/>
      <w:r w:rsidRPr="009270C9">
        <w:rPr>
          <w:b/>
          <w:bCs/>
          <w:sz w:val="28"/>
          <w:szCs w:val="28"/>
        </w:rPr>
        <w:t xml:space="preserve"> </w:t>
      </w:r>
      <w:proofErr w:type="spellStart"/>
      <w:r w:rsidRPr="009270C9">
        <w:rPr>
          <w:b/>
          <w:bCs/>
          <w:sz w:val="28"/>
          <w:szCs w:val="28"/>
        </w:rPr>
        <w:t>giới</w:t>
      </w:r>
      <w:proofErr w:type="spellEnd"/>
      <w:r w:rsidRPr="009270C9">
        <w:rPr>
          <w:b/>
          <w:bCs/>
          <w:sz w:val="28"/>
          <w:szCs w:val="28"/>
        </w:rPr>
        <w:t xml:space="preserve"> </w:t>
      </w:r>
      <w:proofErr w:type="spellStart"/>
      <w:r w:rsidRPr="009270C9">
        <w:rPr>
          <w:b/>
          <w:bCs/>
          <w:sz w:val="28"/>
          <w:szCs w:val="28"/>
        </w:rPr>
        <w:t>đáng</w:t>
      </w:r>
      <w:proofErr w:type="spellEnd"/>
      <w:r w:rsidRPr="009270C9">
        <w:rPr>
          <w:b/>
          <w:bCs/>
          <w:sz w:val="28"/>
          <w:szCs w:val="28"/>
        </w:rPr>
        <w:t xml:space="preserve"> </w:t>
      </w:r>
      <w:proofErr w:type="spellStart"/>
      <w:r w:rsidRPr="009270C9">
        <w:rPr>
          <w:b/>
          <w:bCs/>
          <w:sz w:val="28"/>
          <w:szCs w:val="28"/>
        </w:rPr>
        <w:t>chú</w:t>
      </w:r>
      <w:proofErr w:type="spellEnd"/>
      <w:r w:rsidRPr="009270C9">
        <w:rPr>
          <w:b/>
          <w:bCs/>
          <w:sz w:val="28"/>
          <w:szCs w:val="28"/>
        </w:rPr>
        <w:t xml:space="preserve"> ý</w:t>
      </w:r>
    </w:p>
    <w:p w14:paraId="5BE87673"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i/>
          <w:iCs/>
          <w:sz w:val="28"/>
          <w:szCs w:val="28"/>
        </w:rPr>
        <w:t xml:space="preserve">- Liên </w:t>
      </w:r>
      <w:proofErr w:type="spellStart"/>
      <w:r w:rsidRPr="009270C9">
        <w:rPr>
          <w:i/>
          <w:iCs/>
          <w:sz w:val="28"/>
          <w:szCs w:val="28"/>
        </w:rPr>
        <w:t>hợp</w:t>
      </w:r>
      <w:proofErr w:type="spellEnd"/>
      <w:r w:rsidRPr="009270C9">
        <w:rPr>
          <w:i/>
          <w:iCs/>
          <w:sz w:val="28"/>
          <w:szCs w:val="28"/>
        </w:rPr>
        <w:t xml:space="preserve"> </w:t>
      </w:r>
      <w:proofErr w:type="spellStart"/>
      <w:r w:rsidRPr="009270C9">
        <w:rPr>
          <w:i/>
          <w:iCs/>
          <w:sz w:val="28"/>
          <w:szCs w:val="28"/>
        </w:rPr>
        <w:t>quốc</w:t>
      </w:r>
      <w:proofErr w:type="spellEnd"/>
      <w:r w:rsidRPr="009270C9">
        <w:rPr>
          <w:i/>
          <w:iCs/>
          <w:sz w:val="28"/>
          <w:szCs w:val="28"/>
        </w:rPr>
        <w:t xml:space="preserve"> </w:t>
      </w:r>
      <w:proofErr w:type="spellStart"/>
      <w:r w:rsidRPr="009270C9">
        <w:rPr>
          <w:i/>
          <w:iCs/>
          <w:sz w:val="28"/>
          <w:szCs w:val="28"/>
        </w:rPr>
        <w:t>đánh</w:t>
      </w:r>
      <w:proofErr w:type="spellEnd"/>
      <w:r w:rsidRPr="009270C9">
        <w:rPr>
          <w:i/>
          <w:iCs/>
          <w:sz w:val="28"/>
          <w:szCs w:val="28"/>
        </w:rPr>
        <w:t xml:space="preserve"> </w:t>
      </w:r>
      <w:proofErr w:type="spellStart"/>
      <w:r w:rsidRPr="009270C9">
        <w:rPr>
          <w:i/>
          <w:iCs/>
          <w:sz w:val="28"/>
          <w:szCs w:val="28"/>
        </w:rPr>
        <w:t>giá</w:t>
      </w:r>
      <w:proofErr w:type="spellEnd"/>
      <w:r w:rsidRPr="009270C9">
        <w:rPr>
          <w:i/>
          <w:iCs/>
          <w:sz w:val="28"/>
          <w:szCs w:val="28"/>
        </w:rPr>
        <w:t xml:space="preserve"> </w:t>
      </w:r>
      <w:proofErr w:type="spellStart"/>
      <w:r w:rsidRPr="009270C9">
        <w:rPr>
          <w:i/>
          <w:iCs/>
          <w:sz w:val="28"/>
          <w:szCs w:val="28"/>
        </w:rPr>
        <w:t>cao</w:t>
      </w:r>
      <w:proofErr w:type="spellEnd"/>
      <w:r w:rsidRPr="009270C9">
        <w:rPr>
          <w:i/>
          <w:iCs/>
          <w:sz w:val="28"/>
          <w:szCs w:val="28"/>
        </w:rPr>
        <w:t xml:space="preserve"> </w:t>
      </w:r>
      <w:proofErr w:type="spellStart"/>
      <w:r w:rsidRPr="009270C9">
        <w:rPr>
          <w:i/>
          <w:iCs/>
          <w:sz w:val="28"/>
          <w:szCs w:val="28"/>
        </w:rPr>
        <w:t>thành</w:t>
      </w:r>
      <w:proofErr w:type="spellEnd"/>
      <w:r w:rsidRPr="009270C9">
        <w:rPr>
          <w:i/>
          <w:iCs/>
          <w:sz w:val="28"/>
          <w:szCs w:val="28"/>
        </w:rPr>
        <w:t xml:space="preserve"> </w:t>
      </w:r>
      <w:proofErr w:type="spellStart"/>
      <w:r w:rsidRPr="009270C9">
        <w:rPr>
          <w:i/>
          <w:iCs/>
          <w:sz w:val="28"/>
          <w:szCs w:val="28"/>
        </w:rPr>
        <w:t>tựu</w:t>
      </w:r>
      <w:proofErr w:type="spellEnd"/>
      <w:r w:rsidRPr="009270C9">
        <w:rPr>
          <w:i/>
          <w:iCs/>
          <w:sz w:val="28"/>
          <w:szCs w:val="28"/>
        </w:rPr>
        <w:t xml:space="preserve">, </w:t>
      </w:r>
      <w:proofErr w:type="spellStart"/>
      <w:r w:rsidRPr="009270C9">
        <w:rPr>
          <w:i/>
          <w:iCs/>
          <w:sz w:val="28"/>
          <w:szCs w:val="28"/>
        </w:rPr>
        <w:t>đóng</w:t>
      </w:r>
      <w:proofErr w:type="spellEnd"/>
      <w:r w:rsidRPr="009270C9">
        <w:rPr>
          <w:i/>
          <w:iCs/>
          <w:sz w:val="28"/>
          <w:szCs w:val="28"/>
        </w:rPr>
        <w:t xml:space="preserve"> </w:t>
      </w:r>
      <w:proofErr w:type="spellStart"/>
      <w:r w:rsidRPr="009270C9">
        <w:rPr>
          <w:i/>
          <w:iCs/>
          <w:sz w:val="28"/>
          <w:szCs w:val="28"/>
        </w:rPr>
        <w:t>góp</w:t>
      </w:r>
      <w:proofErr w:type="spellEnd"/>
      <w:r w:rsidRPr="009270C9">
        <w:rPr>
          <w:i/>
          <w:iCs/>
          <w:sz w:val="28"/>
          <w:szCs w:val="28"/>
        </w:rPr>
        <w:t xml:space="preserve"> </w:t>
      </w:r>
      <w:proofErr w:type="spellStart"/>
      <w:r w:rsidRPr="009270C9">
        <w:rPr>
          <w:i/>
          <w:iCs/>
          <w:sz w:val="28"/>
          <w:szCs w:val="28"/>
        </w:rPr>
        <w:t>của</w:t>
      </w:r>
      <w:proofErr w:type="spellEnd"/>
      <w:r w:rsidRPr="009270C9">
        <w:rPr>
          <w:i/>
          <w:iCs/>
          <w:sz w:val="28"/>
          <w:szCs w:val="28"/>
        </w:rPr>
        <w:t xml:space="preserve"> </w:t>
      </w:r>
      <w:proofErr w:type="spellStart"/>
      <w:r w:rsidRPr="009270C9">
        <w:rPr>
          <w:i/>
          <w:iCs/>
          <w:sz w:val="28"/>
          <w:szCs w:val="28"/>
        </w:rPr>
        <w:t>Việt</w:t>
      </w:r>
      <w:proofErr w:type="spellEnd"/>
      <w:r w:rsidRPr="009270C9">
        <w:rPr>
          <w:i/>
          <w:iCs/>
          <w:sz w:val="28"/>
          <w:szCs w:val="28"/>
        </w:rPr>
        <w:t xml:space="preserve"> Nam </w:t>
      </w:r>
      <w:proofErr w:type="spellStart"/>
      <w:r w:rsidRPr="009270C9">
        <w:rPr>
          <w:i/>
          <w:iCs/>
          <w:sz w:val="28"/>
          <w:szCs w:val="28"/>
        </w:rPr>
        <w:t>trong</w:t>
      </w:r>
      <w:proofErr w:type="spellEnd"/>
      <w:r w:rsidRPr="009270C9">
        <w:rPr>
          <w:i/>
          <w:iCs/>
          <w:sz w:val="28"/>
          <w:szCs w:val="28"/>
        </w:rPr>
        <w:t xml:space="preserve"> </w:t>
      </w:r>
      <w:proofErr w:type="spellStart"/>
      <w:r w:rsidRPr="009270C9">
        <w:rPr>
          <w:i/>
          <w:iCs/>
          <w:sz w:val="28"/>
          <w:szCs w:val="28"/>
        </w:rPr>
        <w:t>phòng</w:t>
      </w:r>
      <w:proofErr w:type="spellEnd"/>
      <w:r w:rsidRPr="009270C9">
        <w:rPr>
          <w:i/>
          <w:iCs/>
          <w:sz w:val="28"/>
          <w:szCs w:val="28"/>
        </w:rPr>
        <w:t xml:space="preserve">, </w:t>
      </w:r>
      <w:proofErr w:type="spellStart"/>
      <w:r w:rsidRPr="009270C9">
        <w:rPr>
          <w:i/>
          <w:iCs/>
          <w:sz w:val="28"/>
          <w:szCs w:val="28"/>
        </w:rPr>
        <w:t>chống</w:t>
      </w:r>
      <w:proofErr w:type="spellEnd"/>
      <w:r w:rsidRPr="009270C9">
        <w:rPr>
          <w:i/>
          <w:iCs/>
          <w:sz w:val="28"/>
          <w:szCs w:val="28"/>
        </w:rPr>
        <w:t xml:space="preserve"> </w:t>
      </w:r>
      <w:proofErr w:type="spellStart"/>
      <w:r w:rsidRPr="009270C9">
        <w:rPr>
          <w:i/>
          <w:iCs/>
          <w:sz w:val="28"/>
          <w:szCs w:val="28"/>
        </w:rPr>
        <w:t>dịch</w:t>
      </w:r>
      <w:proofErr w:type="spellEnd"/>
      <w:r w:rsidRPr="009270C9">
        <w:rPr>
          <w:i/>
          <w:iCs/>
          <w:sz w:val="28"/>
          <w:szCs w:val="28"/>
        </w:rPr>
        <w:t xml:space="preserve"> </w:t>
      </w:r>
      <w:proofErr w:type="spellStart"/>
      <w:r w:rsidRPr="009270C9">
        <w:rPr>
          <w:i/>
          <w:iCs/>
          <w:sz w:val="28"/>
          <w:szCs w:val="28"/>
        </w:rPr>
        <w:t>bệnh</w:t>
      </w:r>
      <w:proofErr w:type="spellEnd"/>
      <w:r w:rsidRPr="009270C9">
        <w:rPr>
          <w:i/>
          <w:iCs/>
          <w:sz w:val="28"/>
          <w:szCs w:val="28"/>
        </w:rPr>
        <w:t xml:space="preserve"> </w:t>
      </w:r>
      <w:proofErr w:type="spellStart"/>
      <w:r w:rsidRPr="009270C9">
        <w:rPr>
          <w:i/>
          <w:iCs/>
          <w:sz w:val="28"/>
          <w:szCs w:val="28"/>
        </w:rPr>
        <w:t>toàn</w:t>
      </w:r>
      <w:proofErr w:type="spellEnd"/>
      <w:r w:rsidRPr="009270C9">
        <w:rPr>
          <w:i/>
          <w:iCs/>
          <w:sz w:val="28"/>
          <w:szCs w:val="28"/>
        </w:rPr>
        <w:t xml:space="preserve"> </w:t>
      </w:r>
      <w:proofErr w:type="spellStart"/>
      <w:r w:rsidRPr="009270C9">
        <w:rPr>
          <w:i/>
          <w:iCs/>
          <w:sz w:val="28"/>
          <w:szCs w:val="28"/>
        </w:rPr>
        <w:t>cầu</w:t>
      </w:r>
      <w:proofErr w:type="spellEnd"/>
      <w:r w:rsidRPr="009270C9">
        <w:rPr>
          <w:i/>
          <w:iCs/>
          <w:sz w:val="28"/>
          <w:szCs w:val="28"/>
        </w:rPr>
        <w:t>: </w:t>
      </w:r>
      <w:proofErr w:type="spellStart"/>
      <w:r w:rsidRPr="009270C9">
        <w:rPr>
          <w:sz w:val="28"/>
          <w:szCs w:val="28"/>
        </w:rPr>
        <w:t>Ngày</w:t>
      </w:r>
      <w:proofErr w:type="spellEnd"/>
      <w:r w:rsidRPr="009270C9">
        <w:rPr>
          <w:sz w:val="28"/>
          <w:szCs w:val="28"/>
        </w:rPr>
        <w:t xml:space="preserve"> 05/9/2025,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(LHQ)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qua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chuẩn</w:t>
      </w:r>
      <w:proofErr w:type="spellEnd"/>
      <w:r w:rsidRPr="009270C9">
        <w:rPr>
          <w:sz w:val="28"/>
          <w:szCs w:val="28"/>
        </w:rPr>
        <w:t xml:space="preserve"> </w:t>
      </w:r>
      <w:proofErr w:type="spellStart"/>
      <w:r w:rsidRPr="009270C9">
        <w:rPr>
          <w:sz w:val="28"/>
          <w:szCs w:val="28"/>
        </w:rPr>
        <w:t>bị</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chống</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bệnh</w:t>
      </w:r>
      <w:proofErr w:type="spellEnd"/>
      <w:r w:rsidRPr="009270C9">
        <w:rPr>
          <w:sz w:val="28"/>
          <w:szCs w:val="28"/>
        </w:rPr>
        <w:t xml:space="preserve"> do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sứ</w:t>
      </w:r>
      <w:proofErr w:type="spellEnd"/>
      <w:r w:rsidRPr="009270C9">
        <w:rPr>
          <w:sz w:val="28"/>
          <w:szCs w:val="28"/>
        </w:rPr>
        <w:t xml:space="preserve"> </w:t>
      </w:r>
      <w:proofErr w:type="spellStart"/>
      <w:r w:rsidRPr="009270C9">
        <w:rPr>
          <w:sz w:val="28"/>
          <w:szCs w:val="28"/>
        </w:rPr>
        <w:t>Đỗ</w:t>
      </w:r>
      <w:proofErr w:type="spellEnd"/>
      <w:r w:rsidRPr="009270C9">
        <w:rPr>
          <w:sz w:val="28"/>
          <w:szCs w:val="28"/>
        </w:rPr>
        <w:t xml:space="preserve"> </w:t>
      </w:r>
      <w:proofErr w:type="spellStart"/>
      <w:r w:rsidRPr="009270C9">
        <w:rPr>
          <w:sz w:val="28"/>
          <w:szCs w:val="28"/>
        </w:rPr>
        <w:t>Hùng</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w:t>
      </w:r>
      <w:proofErr w:type="spellStart"/>
      <w:r w:rsidRPr="009270C9">
        <w:rPr>
          <w:sz w:val="28"/>
          <w:szCs w:val="28"/>
        </w:rPr>
        <w:t>Trưởng</w:t>
      </w:r>
      <w:proofErr w:type="spellEnd"/>
      <w:r w:rsidRPr="009270C9">
        <w:rPr>
          <w:sz w:val="28"/>
          <w:szCs w:val="28"/>
        </w:rPr>
        <w:t xml:space="preserve"> </w:t>
      </w:r>
      <w:proofErr w:type="spellStart"/>
      <w:r w:rsidRPr="009270C9">
        <w:rPr>
          <w:sz w:val="28"/>
          <w:szCs w:val="28"/>
        </w:rPr>
        <w:t>Phái</w:t>
      </w:r>
      <w:proofErr w:type="spellEnd"/>
      <w:r w:rsidRPr="009270C9">
        <w:rPr>
          <w:sz w:val="28"/>
          <w:szCs w:val="28"/>
        </w:rPr>
        <w:t xml:space="preserve"> </w:t>
      </w:r>
      <w:proofErr w:type="spellStart"/>
      <w:r w:rsidRPr="009270C9">
        <w:rPr>
          <w:sz w:val="28"/>
          <w:szCs w:val="28"/>
        </w:rPr>
        <w:t>đoàn</w:t>
      </w:r>
      <w:proofErr w:type="spellEnd"/>
      <w:r w:rsidRPr="009270C9">
        <w:rPr>
          <w:sz w:val="28"/>
          <w:szCs w:val="28"/>
        </w:rPr>
        <w:t xml:space="preserve"> </w:t>
      </w:r>
      <w:proofErr w:type="spellStart"/>
      <w:r w:rsidRPr="009270C9">
        <w:rPr>
          <w:sz w:val="28"/>
          <w:szCs w:val="28"/>
        </w:rPr>
        <w:t>thường</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tại</w:t>
      </w:r>
      <w:proofErr w:type="spellEnd"/>
      <w:r w:rsidRPr="009270C9">
        <w:rPr>
          <w:sz w:val="28"/>
          <w:szCs w:val="28"/>
        </w:rPr>
        <w:t xml:space="preserve"> LHQ </w:t>
      </w:r>
      <w:proofErr w:type="spellStart"/>
      <w:r w:rsidRPr="009270C9">
        <w:rPr>
          <w:sz w:val="28"/>
          <w:szCs w:val="28"/>
        </w:rPr>
        <w:t>cùng</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sứ</w:t>
      </w:r>
      <w:proofErr w:type="spellEnd"/>
      <w:r w:rsidRPr="009270C9">
        <w:rPr>
          <w:sz w:val="28"/>
          <w:szCs w:val="28"/>
        </w:rPr>
        <w:t xml:space="preserve"> Paula Narvaez, </w:t>
      </w:r>
      <w:proofErr w:type="spellStart"/>
      <w:r w:rsidRPr="009270C9">
        <w:rPr>
          <w:sz w:val="28"/>
          <w:szCs w:val="28"/>
        </w:rPr>
        <w:t>Trưởng</w:t>
      </w:r>
      <w:proofErr w:type="spellEnd"/>
      <w:r w:rsidRPr="009270C9">
        <w:rPr>
          <w:sz w:val="28"/>
          <w:szCs w:val="28"/>
        </w:rPr>
        <w:t xml:space="preserve"> </w:t>
      </w:r>
      <w:proofErr w:type="spellStart"/>
      <w:r w:rsidRPr="009270C9">
        <w:rPr>
          <w:sz w:val="28"/>
          <w:szCs w:val="28"/>
        </w:rPr>
        <w:t>Phái</w:t>
      </w:r>
      <w:proofErr w:type="spellEnd"/>
      <w:r w:rsidRPr="009270C9">
        <w:rPr>
          <w:sz w:val="28"/>
          <w:szCs w:val="28"/>
        </w:rPr>
        <w:t xml:space="preserve"> </w:t>
      </w:r>
      <w:proofErr w:type="spellStart"/>
      <w:r w:rsidRPr="009270C9">
        <w:rPr>
          <w:sz w:val="28"/>
          <w:szCs w:val="28"/>
        </w:rPr>
        <w:t>đoàn</w:t>
      </w:r>
      <w:proofErr w:type="spellEnd"/>
      <w:r w:rsidRPr="009270C9">
        <w:rPr>
          <w:sz w:val="28"/>
          <w:szCs w:val="28"/>
        </w:rPr>
        <w:t xml:space="preserve"> </w:t>
      </w:r>
      <w:proofErr w:type="spellStart"/>
      <w:r w:rsidRPr="009270C9">
        <w:rPr>
          <w:sz w:val="28"/>
          <w:szCs w:val="28"/>
        </w:rPr>
        <w:t>thường</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Chile </w:t>
      </w:r>
      <w:proofErr w:type="spellStart"/>
      <w:r w:rsidRPr="009270C9">
        <w:rPr>
          <w:sz w:val="28"/>
          <w:szCs w:val="28"/>
        </w:rPr>
        <w:t>tại</w:t>
      </w:r>
      <w:proofErr w:type="spellEnd"/>
      <w:r w:rsidRPr="009270C9">
        <w:rPr>
          <w:sz w:val="28"/>
          <w:szCs w:val="28"/>
        </w:rPr>
        <w:t xml:space="preserve"> LHQ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trì</w:t>
      </w:r>
      <w:proofErr w:type="spellEnd"/>
      <w:r w:rsidRPr="009270C9">
        <w:rPr>
          <w:sz w:val="28"/>
          <w:szCs w:val="28"/>
        </w:rPr>
        <w:t xml:space="preserve"> </w:t>
      </w:r>
      <w:proofErr w:type="spellStart"/>
      <w:r w:rsidRPr="009270C9">
        <w:rPr>
          <w:sz w:val="28"/>
          <w:szCs w:val="28"/>
        </w:rPr>
        <w:t>điều</w:t>
      </w:r>
      <w:proofErr w:type="spellEnd"/>
      <w:r w:rsidRPr="009270C9">
        <w:rPr>
          <w:sz w:val="28"/>
          <w:szCs w:val="28"/>
        </w:rPr>
        <w:t xml:space="preserve"> </w:t>
      </w:r>
      <w:proofErr w:type="spellStart"/>
      <w:r w:rsidRPr="009270C9">
        <w:rPr>
          <w:sz w:val="28"/>
          <w:szCs w:val="28"/>
        </w:rPr>
        <w:t>phối</w:t>
      </w:r>
      <w:proofErr w:type="spellEnd"/>
      <w:r w:rsidRPr="009270C9">
        <w:rPr>
          <w:sz w:val="28"/>
          <w:szCs w:val="28"/>
        </w:rPr>
        <w:t>.</w:t>
      </w:r>
    </w:p>
    <w:p w14:paraId="0014F44C"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sz w:val="28"/>
          <w:szCs w:val="28"/>
        </w:rPr>
        <w:t xml:space="preserve">Theo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chống</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bệnh</w:t>
      </w:r>
      <w:proofErr w:type="spellEnd"/>
      <w:r w:rsidRPr="009270C9">
        <w:rPr>
          <w:sz w:val="28"/>
          <w:szCs w:val="28"/>
        </w:rPr>
        <w:t xml:space="preserve"> </w:t>
      </w:r>
      <w:proofErr w:type="spellStart"/>
      <w:r w:rsidRPr="009270C9">
        <w:rPr>
          <w:sz w:val="28"/>
          <w:szCs w:val="28"/>
        </w:rPr>
        <w:t>sẽ</w:t>
      </w:r>
      <w:proofErr w:type="spellEnd"/>
      <w:r w:rsidRPr="009270C9">
        <w:rPr>
          <w:sz w:val="28"/>
          <w:szCs w:val="28"/>
        </w:rPr>
        <w:t xml:space="preserve"> </w:t>
      </w:r>
      <w:proofErr w:type="spellStart"/>
      <w:r w:rsidRPr="009270C9">
        <w:rPr>
          <w:sz w:val="28"/>
          <w:szCs w:val="28"/>
        </w:rPr>
        <w:t>diễn</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tháng</w:t>
      </w:r>
      <w:proofErr w:type="spellEnd"/>
      <w:r w:rsidRPr="009270C9">
        <w:rPr>
          <w:sz w:val="28"/>
          <w:szCs w:val="28"/>
        </w:rPr>
        <w:t xml:space="preserve"> 9/2026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trụ</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LHQ ở New York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khuôn</w:t>
      </w:r>
      <w:proofErr w:type="spellEnd"/>
      <w:r w:rsidRPr="009270C9">
        <w:rPr>
          <w:sz w:val="28"/>
          <w:szCs w:val="28"/>
        </w:rPr>
        <w:t xml:space="preserve"> </w:t>
      </w:r>
      <w:proofErr w:type="spellStart"/>
      <w:r w:rsidRPr="009270C9">
        <w:rPr>
          <w:sz w:val="28"/>
          <w:szCs w:val="28"/>
        </w:rPr>
        <w:t>khổ</w:t>
      </w:r>
      <w:proofErr w:type="spellEnd"/>
      <w:r w:rsidRPr="009270C9">
        <w:rPr>
          <w:sz w:val="28"/>
          <w:szCs w:val="28"/>
        </w:rPr>
        <w:t xml:space="preserve"> </w:t>
      </w:r>
      <w:proofErr w:type="spellStart"/>
      <w:r w:rsidRPr="009270C9">
        <w:rPr>
          <w:sz w:val="28"/>
          <w:szCs w:val="28"/>
        </w:rPr>
        <w:t>Tuần</w:t>
      </w:r>
      <w:proofErr w:type="spellEnd"/>
      <w:r w:rsidRPr="009270C9">
        <w:rPr>
          <w:sz w:val="28"/>
          <w:szCs w:val="28"/>
        </w:rPr>
        <w:t xml:space="preserve"> </w:t>
      </w:r>
      <w:proofErr w:type="spellStart"/>
      <w:r w:rsidRPr="009270C9">
        <w:rPr>
          <w:sz w:val="28"/>
          <w:szCs w:val="28"/>
        </w:rPr>
        <w:t>lễ</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LHQ </w:t>
      </w:r>
      <w:proofErr w:type="spellStart"/>
      <w:r w:rsidRPr="009270C9">
        <w:rPr>
          <w:sz w:val="28"/>
          <w:szCs w:val="28"/>
        </w:rPr>
        <w:t>khóa</w:t>
      </w:r>
      <w:proofErr w:type="spellEnd"/>
      <w:r w:rsidRPr="009270C9">
        <w:rPr>
          <w:sz w:val="28"/>
          <w:szCs w:val="28"/>
        </w:rPr>
        <w:t xml:space="preserve"> 81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Thúc</w:t>
      </w:r>
      <w:proofErr w:type="spellEnd"/>
      <w:r w:rsidRPr="009270C9">
        <w:rPr>
          <w:sz w:val="28"/>
          <w:szCs w:val="28"/>
        </w:rPr>
        <w:t xml:space="preserve"> </w:t>
      </w:r>
      <w:proofErr w:type="spellStart"/>
      <w:r w:rsidRPr="009270C9">
        <w:rPr>
          <w:sz w:val="28"/>
          <w:szCs w:val="28"/>
        </w:rPr>
        <w:t>đẩy</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cận</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liên</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ngừa</w:t>
      </w:r>
      <w:proofErr w:type="spellEnd"/>
      <w:r w:rsidRPr="009270C9">
        <w:rPr>
          <w:sz w:val="28"/>
          <w:szCs w:val="28"/>
        </w:rPr>
        <w:t xml:space="preserve">, </w:t>
      </w:r>
      <w:proofErr w:type="spellStart"/>
      <w:r w:rsidRPr="009270C9">
        <w:rPr>
          <w:sz w:val="28"/>
          <w:szCs w:val="28"/>
        </w:rPr>
        <w:t>chuẩn</w:t>
      </w:r>
      <w:proofErr w:type="spellEnd"/>
      <w:r w:rsidRPr="009270C9">
        <w:rPr>
          <w:sz w:val="28"/>
          <w:szCs w:val="28"/>
        </w:rPr>
        <w:t xml:space="preserve"> </w:t>
      </w:r>
      <w:proofErr w:type="spellStart"/>
      <w:r w:rsidRPr="009270C9">
        <w:rPr>
          <w:sz w:val="28"/>
          <w:szCs w:val="28"/>
        </w:rPr>
        <w:t>bị</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phó</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tình</w:t>
      </w:r>
      <w:proofErr w:type="spellEnd"/>
      <w:r w:rsidRPr="009270C9">
        <w:rPr>
          <w:sz w:val="28"/>
          <w:szCs w:val="28"/>
        </w:rPr>
        <w:t xml:space="preserve"> </w:t>
      </w:r>
      <w:proofErr w:type="spellStart"/>
      <w:r w:rsidRPr="009270C9">
        <w:rPr>
          <w:sz w:val="28"/>
          <w:szCs w:val="28"/>
        </w:rPr>
        <w:t>trạng</w:t>
      </w:r>
      <w:proofErr w:type="spellEnd"/>
      <w:r w:rsidRPr="009270C9">
        <w:rPr>
          <w:sz w:val="28"/>
          <w:szCs w:val="28"/>
        </w:rPr>
        <w:t xml:space="preserve"> </w:t>
      </w:r>
      <w:proofErr w:type="spellStart"/>
      <w:r w:rsidRPr="009270C9">
        <w:rPr>
          <w:sz w:val="28"/>
          <w:szCs w:val="28"/>
        </w:rPr>
        <w:t>khẩn</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y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w:t>
      </w:r>
      <w:proofErr w:type="spellStart"/>
      <w:r w:rsidRPr="009270C9">
        <w:rPr>
          <w:sz w:val="28"/>
          <w:szCs w:val="28"/>
        </w:rPr>
        <w:t>nguyên</w:t>
      </w:r>
      <w:proofErr w:type="spellEnd"/>
      <w:r w:rsidRPr="009270C9">
        <w:rPr>
          <w:sz w:val="28"/>
          <w:szCs w:val="28"/>
        </w:rPr>
        <w:t xml:space="preserve"> </w:t>
      </w:r>
      <w:proofErr w:type="spellStart"/>
      <w:r w:rsidRPr="009270C9">
        <w:rPr>
          <w:sz w:val="28"/>
          <w:szCs w:val="28"/>
        </w:rPr>
        <w:t>tắc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đoàn</w:t>
      </w:r>
      <w:proofErr w:type="spellEnd"/>
      <w:r w:rsidRPr="009270C9">
        <w:rPr>
          <w:sz w:val="28"/>
          <w:szCs w:val="28"/>
        </w:rPr>
        <w:t xml:space="preserve">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khuyến</w:t>
      </w:r>
      <w:proofErr w:type="spellEnd"/>
      <w:r w:rsidRPr="009270C9">
        <w:rPr>
          <w:sz w:val="28"/>
          <w:szCs w:val="28"/>
        </w:rPr>
        <w:t xml:space="preserve"> </w:t>
      </w:r>
      <w:proofErr w:type="spellStart"/>
      <w:r w:rsidRPr="009270C9">
        <w:rPr>
          <w:sz w:val="28"/>
          <w:szCs w:val="28"/>
        </w:rPr>
        <w:t>khích</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tham</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rộng</w:t>
      </w:r>
      <w:proofErr w:type="spellEnd"/>
      <w:r w:rsidRPr="009270C9">
        <w:rPr>
          <w:sz w:val="28"/>
          <w:szCs w:val="28"/>
        </w:rPr>
        <w:t xml:space="preserve"> </w:t>
      </w:r>
      <w:proofErr w:type="spellStart"/>
      <w:r w:rsidRPr="009270C9">
        <w:rPr>
          <w:sz w:val="28"/>
          <w:szCs w:val="28"/>
        </w:rPr>
        <w:t>rãi</w:t>
      </w:r>
      <w:proofErr w:type="spellEnd"/>
      <w:r w:rsidRPr="009270C9">
        <w:rPr>
          <w:sz w:val="28"/>
          <w:szCs w:val="28"/>
        </w:rPr>
        <w:t xml:space="preserve">, ở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viên</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tổ</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tổ</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phi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phủ</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giả</w:t>
      </w:r>
      <w:proofErr w:type="spellEnd"/>
      <w:r w:rsidRPr="009270C9">
        <w:rPr>
          <w:sz w:val="28"/>
          <w:szCs w:val="28"/>
        </w:rPr>
        <w:t xml:space="preserve">, </w:t>
      </w:r>
      <w:proofErr w:type="spellStart"/>
      <w:r w:rsidRPr="009270C9">
        <w:rPr>
          <w:sz w:val="28"/>
          <w:szCs w:val="28"/>
        </w:rPr>
        <w:t>khu</w:t>
      </w:r>
      <w:proofErr w:type="spellEnd"/>
      <w:r w:rsidRPr="009270C9">
        <w:rPr>
          <w:sz w:val="28"/>
          <w:szCs w:val="28"/>
        </w:rPr>
        <w:t xml:space="preserve"> </w:t>
      </w:r>
      <w:proofErr w:type="spellStart"/>
      <w:r w:rsidRPr="009270C9">
        <w:rPr>
          <w:sz w:val="28"/>
          <w:szCs w:val="28"/>
        </w:rPr>
        <w:t>vực</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cộng</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nhằm</w:t>
      </w:r>
      <w:proofErr w:type="spellEnd"/>
      <w:r w:rsidRPr="009270C9">
        <w:rPr>
          <w:sz w:val="28"/>
          <w:szCs w:val="28"/>
        </w:rPr>
        <w:t xml:space="preserve"> chia </w:t>
      </w:r>
      <w:proofErr w:type="spellStart"/>
      <w:r w:rsidRPr="009270C9">
        <w:rPr>
          <w:sz w:val="28"/>
          <w:szCs w:val="28"/>
        </w:rPr>
        <w:t>sẻ</w:t>
      </w:r>
      <w:proofErr w:type="spellEnd"/>
      <w:r w:rsidRPr="009270C9">
        <w:rPr>
          <w:sz w:val="28"/>
          <w:szCs w:val="28"/>
        </w:rPr>
        <w:t xml:space="preserve">, </w:t>
      </w:r>
      <w:proofErr w:type="spellStart"/>
      <w:r w:rsidRPr="009270C9">
        <w:rPr>
          <w:sz w:val="28"/>
          <w:szCs w:val="28"/>
        </w:rPr>
        <w:t>trao</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bài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nghiệm</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cường</w:t>
      </w:r>
      <w:proofErr w:type="spellEnd"/>
      <w:r w:rsidRPr="009270C9">
        <w:rPr>
          <w:sz w:val="28"/>
          <w:szCs w:val="28"/>
        </w:rPr>
        <w:t xml:space="preserve">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chống</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bệnh</w:t>
      </w:r>
      <w:proofErr w:type="spellEnd"/>
      <w:r w:rsidRPr="009270C9">
        <w:rPr>
          <w:sz w:val="28"/>
          <w:szCs w:val="28"/>
        </w:rPr>
        <w:t>.</w:t>
      </w:r>
    </w:p>
    <w:p w14:paraId="3EECA4E8"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kêu</w:t>
      </w:r>
      <w:proofErr w:type="spellEnd"/>
      <w:r w:rsidRPr="009270C9">
        <w:rPr>
          <w:sz w:val="28"/>
          <w:szCs w:val="28"/>
        </w:rPr>
        <w:t xml:space="preserve"> </w:t>
      </w:r>
      <w:proofErr w:type="spellStart"/>
      <w:r w:rsidRPr="009270C9">
        <w:rPr>
          <w:sz w:val="28"/>
          <w:szCs w:val="28"/>
        </w:rPr>
        <w:t>gọi</w:t>
      </w:r>
      <w:proofErr w:type="spellEnd"/>
      <w:r w:rsidRPr="009270C9">
        <w:rPr>
          <w:sz w:val="28"/>
          <w:szCs w:val="28"/>
        </w:rPr>
        <w:t xml:space="preserve"> </w:t>
      </w:r>
      <w:proofErr w:type="spellStart"/>
      <w:r w:rsidRPr="009270C9">
        <w:rPr>
          <w:sz w:val="28"/>
          <w:szCs w:val="28"/>
        </w:rPr>
        <w:t>củng</w:t>
      </w:r>
      <w:proofErr w:type="spellEnd"/>
      <w:r w:rsidRPr="009270C9">
        <w:rPr>
          <w:sz w:val="28"/>
          <w:szCs w:val="28"/>
        </w:rPr>
        <w:t xml:space="preserve"> </w:t>
      </w:r>
      <w:proofErr w:type="spellStart"/>
      <w:r w:rsidRPr="009270C9">
        <w:rPr>
          <w:sz w:val="28"/>
          <w:szCs w:val="28"/>
        </w:rPr>
        <w:t>cố</w:t>
      </w:r>
      <w:proofErr w:type="spellEnd"/>
      <w:r w:rsidRPr="009270C9">
        <w:rPr>
          <w:sz w:val="28"/>
          <w:szCs w:val="28"/>
        </w:rPr>
        <w:t xml:space="preserve"> cam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thúc</w:t>
      </w:r>
      <w:proofErr w:type="spellEnd"/>
      <w:r w:rsidRPr="009270C9">
        <w:rPr>
          <w:sz w:val="28"/>
          <w:szCs w:val="28"/>
        </w:rPr>
        <w:t xml:space="preserve"> </w:t>
      </w:r>
      <w:proofErr w:type="spellStart"/>
      <w:r w:rsidRPr="009270C9">
        <w:rPr>
          <w:sz w:val="28"/>
          <w:szCs w:val="28"/>
        </w:rPr>
        <w:t>đẩy</w:t>
      </w:r>
      <w:proofErr w:type="spellEnd"/>
      <w:r w:rsidRPr="009270C9">
        <w:rPr>
          <w:sz w:val="28"/>
          <w:szCs w:val="28"/>
        </w:rPr>
        <w:t xml:space="preserve">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chặt</w:t>
      </w:r>
      <w:proofErr w:type="spellEnd"/>
      <w:r w:rsidRPr="009270C9">
        <w:rPr>
          <w:sz w:val="28"/>
          <w:szCs w:val="28"/>
        </w:rPr>
        <w:t xml:space="preserve"> </w:t>
      </w:r>
      <w:proofErr w:type="spellStart"/>
      <w:r w:rsidRPr="009270C9">
        <w:rPr>
          <w:sz w:val="28"/>
          <w:szCs w:val="28"/>
        </w:rPr>
        <w:t>chẽ</w:t>
      </w:r>
      <w:proofErr w:type="spellEnd"/>
      <w:r w:rsidRPr="009270C9">
        <w:rPr>
          <w:sz w:val="28"/>
          <w:szCs w:val="28"/>
        </w:rPr>
        <w:t xml:space="preserve"> </w:t>
      </w:r>
      <w:proofErr w:type="spellStart"/>
      <w:r w:rsidRPr="009270C9">
        <w:rPr>
          <w:sz w:val="28"/>
          <w:szCs w:val="28"/>
        </w:rPr>
        <w:t>giữa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viên</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LHQ,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Tổ</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Y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(WHO),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khẳng</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đảm</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phân</w:t>
      </w:r>
      <w:proofErr w:type="spellEnd"/>
      <w:r w:rsidRPr="009270C9">
        <w:rPr>
          <w:sz w:val="28"/>
          <w:szCs w:val="28"/>
        </w:rPr>
        <w:t xml:space="preserve"> </w:t>
      </w:r>
      <w:proofErr w:type="spellStart"/>
      <w:r w:rsidRPr="009270C9">
        <w:rPr>
          <w:sz w:val="28"/>
          <w:szCs w:val="28"/>
        </w:rPr>
        <w:t>phối</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cận</w:t>
      </w:r>
      <w:proofErr w:type="spellEnd"/>
      <w:r w:rsidRPr="009270C9">
        <w:rPr>
          <w:sz w:val="28"/>
          <w:szCs w:val="28"/>
        </w:rPr>
        <w:t xml:space="preserve"> vaccine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kịp</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nhằm</w:t>
      </w:r>
      <w:proofErr w:type="spellEnd"/>
      <w:r w:rsidRPr="009270C9">
        <w:rPr>
          <w:sz w:val="28"/>
          <w:szCs w:val="28"/>
        </w:rPr>
        <w:t xml:space="preserve"> </w:t>
      </w:r>
      <w:proofErr w:type="spellStart"/>
      <w:r w:rsidRPr="009270C9">
        <w:rPr>
          <w:sz w:val="28"/>
          <w:szCs w:val="28"/>
        </w:rPr>
        <w:t>khắc</w:t>
      </w:r>
      <w:proofErr w:type="spellEnd"/>
      <w:r w:rsidRPr="009270C9">
        <w:rPr>
          <w:sz w:val="28"/>
          <w:szCs w:val="28"/>
        </w:rPr>
        <w:t xml:space="preserve"> </w:t>
      </w:r>
      <w:proofErr w:type="spellStart"/>
      <w:r w:rsidRPr="009270C9">
        <w:rPr>
          <w:sz w:val="28"/>
          <w:szCs w:val="28"/>
        </w:rPr>
        <w:t>phục</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bất</w:t>
      </w:r>
      <w:proofErr w:type="spellEnd"/>
      <w:r w:rsidRPr="009270C9">
        <w:rPr>
          <w:sz w:val="28"/>
          <w:szCs w:val="28"/>
        </w:rPr>
        <w:t xml:space="preserve"> </w:t>
      </w:r>
      <w:proofErr w:type="spellStart"/>
      <w:r w:rsidRPr="009270C9">
        <w:rPr>
          <w:sz w:val="28"/>
          <w:szCs w:val="28"/>
        </w:rPr>
        <w:t>cập</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ngừa</w:t>
      </w:r>
      <w:proofErr w:type="spellEnd"/>
      <w:r w:rsidRPr="009270C9">
        <w:rPr>
          <w:sz w:val="28"/>
          <w:szCs w:val="28"/>
        </w:rPr>
        <w:t xml:space="preserve">, </w:t>
      </w:r>
      <w:proofErr w:type="spellStart"/>
      <w:r w:rsidRPr="009270C9">
        <w:rPr>
          <w:sz w:val="28"/>
          <w:szCs w:val="28"/>
        </w:rPr>
        <w:t>chuẩn</w:t>
      </w:r>
      <w:proofErr w:type="spellEnd"/>
      <w:r w:rsidRPr="009270C9">
        <w:rPr>
          <w:sz w:val="28"/>
          <w:szCs w:val="28"/>
        </w:rPr>
        <w:t xml:space="preserve"> </w:t>
      </w:r>
      <w:proofErr w:type="spellStart"/>
      <w:r w:rsidRPr="009270C9">
        <w:rPr>
          <w:sz w:val="28"/>
          <w:szCs w:val="28"/>
        </w:rPr>
        <w:t>bị</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phó</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bệnh</w:t>
      </w:r>
      <w:proofErr w:type="spellEnd"/>
      <w:r w:rsidRPr="009270C9">
        <w:rPr>
          <w:sz w:val="28"/>
          <w:szCs w:val="28"/>
        </w:rPr>
        <w:t>.</w:t>
      </w:r>
    </w:p>
    <w:p w14:paraId="177F32F3"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tịch</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LHQ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điều</w:t>
      </w:r>
      <w:proofErr w:type="spellEnd"/>
      <w:r w:rsidRPr="009270C9">
        <w:rPr>
          <w:sz w:val="28"/>
          <w:szCs w:val="28"/>
        </w:rPr>
        <w:t xml:space="preserve"> </w:t>
      </w:r>
      <w:proofErr w:type="spellStart"/>
      <w:r w:rsidRPr="009270C9">
        <w:rPr>
          <w:sz w:val="28"/>
          <w:szCs w:val="28"/>
        </w:rPr>
        <w:t>phối</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ghi</w:t>
      </w:r>
      <w:proofErr w:type="spellEnd"/>
      <w:r w:rsidRPr="009270C9">
        <w:rPr>
          <w:sz w:val="28"/>
          <w:szCs w:val="28"/>
        </w:rPr>
        <w:t xml:space="preserve"> </w:t>
      </w:r>
      <w:proofErr w:type="spellStart"/>
      <w:r w:rsidRPr="009270C9">
        <w:rPr>
          <w:sz w:val="28"/>
          <w:szCs w:val="28"/>
        </w:rPr>
        <w:t>nhận</w:t>
      </w:r>
      <w:proofErr w:type="spellEnd"/>
      <w:r w:rsidRPr="009270C9">
        <w:rPr>
          <w:sz w:val="28"/>
          <w:szCs w:val="28"/>
        </w:rPr>
        <w:t xml:space="preserve">, tin </w:t>
      </w:r>
      <w:proofErr w:type="spellStart"/>
      <w:r w:rsidRPr="009270C9">
        <w:rPr>
          <w:sz w:val="28"/>
          <w:szCs w:val="28"/>
        </w:rPr>
        <w:t>tưởng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cộng</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tựu</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đóng</w:t>
      </w:r>
      <w:proofErr w:type="spellEnd"/>
      <w:r w:rsidRPr="009270C9">
        <w:rPr>
          <w:sz w:val="28"/>
          <w:szCs w:val="28"/>
        </w:rPr>
        <w:t xml:space="preserve"> </w:t>
      </w:r>
      <w:proofErr w:type="spellStart"/>
      <w:r w:rsidRPr="009270C9">
        <w:rPr>
          <w:sz w:val="28"/>
          <w:szCs w:val="28"/>
        </w:rPr>
        <w:t>góp</w:t>
      </w:r>
      <w:proofErr w:type="spellEnd"/>
      <w:r w:rsidRPr="009270C9">
        <w:rPr>
          <w:sz w:val="28"/>
          <w:szCs w:val="28"/>
        </w:rPr>
        <w:t xml:space="preserve"> </w:t>
      </w:r>
      <w:proofErr w:type="spellStart"/>
      <w:r w:rsidRPr="009270C9">
        <w:rPr>
          <w:sz w:val="28"/>
          <w:szCs w:val="28"/>
        </w:rPr>
        <w:t>tích</w:t>
      </w:r>
      <w:proofErr w:type="spellEnd"/>
      <w:r w:rsidRPr="009270C9">
        <w:rPr>
          <w:sz w:val="28"/>
          <w:szCs w:val="28"/>
        </w:rPr>
        <w:t xml:space="preserve"> </w:t>
      </w:r>
      <w:proofErr w:type="spellStart"/>
      <w:r w:rsidRPr="009270C9">
        <w:rPr>
          <w:sz w:val="28"/>
          <w:szCs w:val="28"/>
        </w:rPr>
        <w:t>cực</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chống</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bệnh</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gian</w:t>
      </w:r>
      <w:proofErr w:type="spellEnd"/>
      <w:r w:rsidRPr="009270C9">
        <w:rPr>
          <w:sz w:val="28"/>
          <w:szCs w:val="28"/>
        </w:rPr>
        <w:t xml:space="preserve"> qua.</w:t>
      </w:r>
    </w:p>
    <w:p w14:paraId="05D24D27"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sz w:val="28"/>
          <w:szCs w:val="28"/>
        </w:rPr>
        <w:t>- </w:t>
      </w:r>
      <w:proofErr w:type="spellStart"/>
      <w:r w:rsidRPr="009270C9">
        <w:rPr>
          <w:i/>
          <w:iCs/>
          <w:sz w:val="28"/>
          <w:szCs w:val="28"/>
        </w:rPr>
        <w:t>Việt</w:t>
      </w:r>
      <w:proofErr w:type="spellEnd"/>
      <w:r w:rsidRPr="009270C9">
        <w:rPr>
          <w:i/>
          <w:iCs/>
          <w:sz w:val="28"/>
          <w:szCs w:val="28"/>
        </w:rPr>
        <w:t xml:space="preserve"> Nam </w:t>
      </w:r>
      <w:proofErr w:type="spellStart"/>
      <w:r w:rsidRPr="009270C9">
        <w:rPr>
          <w:i/>
          <w:iCs/>
          <w:sz w:val="28"/>
          <w:szCs w:val="28"/>
        </w:rPr>
        <w:t>khẳng</w:t>
      </w:r>
      <w:proofErr w:type="spellEnd"/>
      <w:r w:rsidRPr="009270C9">
        <w:rPr>
          <w:i/>
          <w:iCs/>
          <w:sz w:val="28"/>
          <w:szCs w:val="28"/>
        </w:rPr>
        <w:t xml:space="preserve"> </w:t>
      </w:r>
      <w:proofErr w:type="spellStart"/>
      <w:r w:rsidRPr="009270C9">
        <w:rPr>
          <w:i/>
          <w:iCs/>
          <w:sz w:val="28"/>
          <w:szCs w:val="28"/>
        </w:rPr>
        <w:t>định</w:t>
      </w:r>
      <w:proofErr w:type="spellEnd"/>
      <w:r w:rsidRPr="009270C9">
        <w:rPr>
          <w:i/>
          <w:iCs/>
          <w:sz w:val="28"/>
          <w:szCs w:val="28"/>
        </w:rPr>
        <w:t xml:space="preserve"> cam </w:t>
      </w:r>
      <w:proofErr w:type="spellStart"/>
      <w:r w:rsidRPr="009270C9">
        <w:rPr>
          <w:i/>
          <w:iCs/>
          <w:sz w:val="28"/>
          <w:szCs w:val="28"/>
        </w:rPr>
        <w:t>kết</w:t>
      </w:r>
      <w:proofErr w:type="spellEnd"/>
      <w:r w:rsidRPr="009270C9">
        <w:rPr>
          <w:i/>
          <w:iCs/>
          <w:sz w:val="28"/>
          <w:szCs w:val="28"/>
        </w:rPr>
        <w:t xml:space="preserve"> </w:t>
      </w:r>
      <w:proofErr w:type="spellStart"/>
      <w:r w:rsidRPr="009270C9">
        <w:rPr>
          <w:i/>
          <w:iCs/>
          <w:sz w:val="28"/>
          <w:szCs w:val="28"/>
        </w:rPr>
        <w:t>đối</w:t>
      </w:r>
      <w:proofErr w:type="spellEnd"/>
      <w:r w:rsidRPr="009270C9">
        <w:rPr>
          <w:i/>
          <w:iCs/>
          <w:sz w:val="28"/>
          <w:szCs w:val="28"/>
        </w:rPr>
        <w:t xml:space="preserve"> </w:t>
      </w:r>
      <w:proofErr w:type="spellStart"/>
      <w:r w:rsidRPr="009270C9">
        <w:rPr>
          <w:i/>
          <w:iCs/>
          <w:sz w:val="28"/>
          <w:szCs w:val="28"/>
        </w:rPr>
        <w:t>với</w:t>
      </w:r>
      <w:proofErr w:type="spellEnd"/>
      <w:r w:rsidRPr="009270C9">
        <w:rPr>
          <w:i/>
          <w:iCs/>
          <w:sz w:val="28"/>
          <w:szCs w:val="28"/>
        </w:rPr>
        <w:t xml:space="preserve"> </w:t>
      </w:r>
      <w:proofErr w:type="spellStart"/>
      <w:r w:rsidRPr="009270C9">
        <w:rPr>
          <w:i/>
          <w:iCs/>
          <w:sz w:val="28"/>
          <w:szCs w:val="28"/>
        </w:rPr>
        <w:t>tương</w:t>
      </w:r>
      <w:proofErr w:type="spellEnd"/>
      <w:r w:rsidRPr="009270C9">
        <w:rPr>
          <w:i/>
          <w:iCs/>
          <w:sz w:val="28"/>
          <w:szCs w:val="28"/>
        </w:rPr>
        <w:t xml:space="preserve"> </w:t>
      </w:r>
      <w:proofErr w:type="spellStart"/>
      <w:r w:rsidRPr="009270C9">
        <w:rPr>
          <w:i/>
          <w:iCs/>
          <w:sz w:val="28"/>
          <w:szCs w:val="28"/>
        </w:rPr>
        <w:t>lai</w:t>
      </w:r>
      <w:proofErr w:type="spellEnd"/>
      <w:r w:rsidRPr="009270C9">
        <w:rPr>
          <w:i/>
          <w:iCs/>
          <w:sz w:val="28"/>
          <w:szCs w:val="28"/>
        </w:rPr>
        <w:t xml:space="preserve"> </w:t>
      </w:r>
      <w:proofErr w:type="spellStart"/>
      <w:r w:rsidRPr="009270C9">
        <w:rPr>
          <w:i/>
          <w:iCs/>
          <w:sz w:val="28"/>
          <w:szCs w:val="28"/>
        </w:rPr>
        <w:t>hoạt</w:t>
      </w:r>
      <w:proofErr w:type="spellEnd"/>
      <w:r w:rsidRPr="009270C9">
        <w:rPr>
          <w:i/>
          <w:iCs/>
          <w:sz w:val="28"/>
          <w:szCs w:val="28"/>
        </w:rPr>
        <w:t xml:space="preserve"> </w:t>
      </w:r>
      <w:proofErr w:type="spellStart"/>
      <w:r w:rsidRPr="009270C9">
        <w:rPr>
          <w:i/>
          <w:iCs/>
          <w:sz w:val="28"/>
          <w:szCs w:val="28"/>
        </w:rPr>
        <w:t>động</w:t>
      </w:r>
      <w:proofErr w:type="spellEnd"/>
      <w:r w:rsidRPr="009270C9">
        <w:rPr>
          <w:i/>
          <w:iCs/>
          <w:sz w:val="28"/>
          <w:szCs w:val="28"/>
        </w:rPr>
        <w:t xml:space="preserve"> </w:t>
      </w:r>
      <w:proofErr w:type="spellStart"/>
      <w:r w:rsidRPr="009270C9">
        <w:rPr>
          <w:i/>
          <w:iCs/>
          <w:sz w:val="28"/>
          <w:szCs w:val="28"/>
        </w:rPr>
        <w:t>gìn</w:t>
      </w:r>
      <w:proofErr w:type="spellEnd"/>
      <w:r w:rsidRPr="009270C9">
        <w:rPr>
          <w:i/>
          <w:iCs/>
          <w:sz w:val="28"/>
          <w:szCs w:val="28"/>
        </w:rPr>
        <w:t xml:space="preserve"> </w:t>
      </w:r>
      <w:proofErr w:type="spellStart"/>
      <w:r w:rsidRPr="009270C9">
        <w:rPr>
          <w:i/>
          <w:iCs/>
          <w:sz w:val="28"/>
          <w:szCs w:val="28"/>
        </w:rPr>
        <w:t>giữ</w:t>
      </w:r>
      <w:proofErr w:type="spellEnd"/>
      <w:r w:rsidRPr="009270C9">
        <w:rPr>
          <w:i/>
          <w:iCs/>
          <w:sz w:val="28"/>
          <w:szCs w:val="28"/>
        </w:rPr>
        <w:t xml:space="preserve"> </w:t>
      </w:r>
      <w:proofErr w:type="spellStart"/>
      <w:r w:rsidRPr="009270C9">
        <w:rPr>
          <w:i/>
          <w:iCs/>
          <w:sz w:val="28"/>
          <w:szCs w:val="28"/>
        </w:rPr>
        <w:t>hòa</w:t>
      </w:r>
      <w:proofErr w:type="spellEnd"/>
      <w:r w:rsidRPr="009270C9">
        <w:rPr>
          <w:i/>
          <w:iCs/>
          <w:sz w:val="28"/>
          <w:szCs w:val="28"/>
        </w:rPr>
        <w:t xml:space="preserve"> </w:t>
      </w:r>
      <w:proofErr w:type="spellStart"/>
      <w:r w:rsidRPr="009270C9">
        <w:rPr>
          <w:i/>
          <w:iCs/>
          <w:sz w:val="28"/>
          <w:szCs w:val="28"/>
        </w:rPr>
        <w:t>bình</w:t>
      </w:r>
      <w:proofErr w:type="spellEnd"/>
      <w:r w:rsidRPr="009270C9">
        <w:rPr>
          <w:i/>
          <w:iCs/>
          <w:sz w:val="28"/>
          <w:szCs w:val="28"/>
        </w:rPr>
        <w:t xml:space="preserve"> Liên </w:t>
      </w:r>
      <w:proofErr w:type="spellStart"/>
      <w:r w:rsidRPr="009270C9">
        <w:rPr>
          <w:i/>
          <w:iCs/>
          <w:sz w:val="28"/>
          <w:szCs w:val="28"/>
        </w:rPr>
        <w:t>hợp</w:t>
      </w:r>
      <w:proofErr w:type="spellEnd"/>
      <w:r w:rsidRPr="009270C9">
        <w:rPr>
          <w:i/>
          <w:iCs/>
          <w:sz w:val="28"/>
          <w:szCs w:val="28"/>
        </w:rPr>
        <w:t xml:space="preserve"> </w:t>
      </w:r>
      <w:proofErr w:type="spellStart"/>
      <w:r w:rsidRPr="009270C9">
        <w:rPr>
          <w:i/>
          <w:iCs/>
          <w:sz w:val="28"/>
          <w:szCs w:val="28"/>
        </w:rPr>
        <w:t>quốc</w:t>
      </w:r>
      <w:proofErr w:type="spellEnd"/>
      <w:r w:rsidRPr="009270C9">
        <w:rPr>
          <w:i/>
          <w:iCs/>
          <w:sz w:val="28"/>
          <w:szCs w:val="28"/>
        </w:rPr>
        <w:t>:</w:t>
      </w:r>
      <w:r w:rsidRPr="009270C9">
        <w:rPr>
          <w:sz w:val="28"/>
          <w:szCs w:val="28"/>
        </w:rPr>
        <w:t> </w:t>
      </w:r>
      <w:proofErr w:type="spellStart"/>
      <w:r w:rsidRPr="009270C9">
        <w:rPr>
          <w:sz w:val="28"/>
          <w:szCs w:val="28"/>
        </w:rPr>
        <w:t>Ngày</w:t>
      </w:r>
      <w:proofErr w:type="spellEnd"/>
      <w:r w:rsidRPr="009270C9">
        <w:rPr>
          <w:sz w:val="28"/>
          <w:szCs w:val="28"/>
        </w:rPr>
        <w:t xml:space="preserve"> 09/9/2025,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an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tổ</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Phiên</w:t>
      </w:r>
      <w:proofErr w:type="spellEnd"/>
      <w:r w:rsidRPr="009270C9">
        <w:rPr>
          <w:sz w:val="28"/>
          <w:szCs w:val="28"/>
        </w:rPr>
        <w:t xml:space="preserve"> </w:t>
      </w:r>
      <w:proofErr w:type="spellStart"/>
      <w:r w:rsidRPr="009270C9">
        <w:rPr>
          <w:sz w:val="28"/>
          <w:szCs w:val="28"/>
        </w:rPr>
        <w:t>thảo</w:t>
      </w:r>
      <w:proofErr w:type="spellEnd"/>
      <w:r w:rsidRPr="009270C9">
        <w:rPr>
          <w:sz w:val="28"/>
          <w:szCs w:val="28"/>
        </w:rPr>
        <w:t xml:space="preserve"> </w:t>
      </w:r>
      <w:proofErr w:type="spellStart"/>
      <w:r w:rsidRPr="009270C9">
        <w:rPr>
          <w:sz w:val="28"/>
          <w:szCs w:val="28"/>
        </w:rPr>
        <w:t>luận</w:t>
      </w:r>
      <w:proofErr w:type="spellEnd"/>
      <w:r w:rsidRPr="009270C9">
        <w:rPr>
          <w:sz w:val="28"/>
          <w:szCs w:val="28"/>
        </w:rPr>
        <w:t xml:space="preserve"> </w:t>
      </w:r>
      <w:proofErr w:type="spellStart"/>
      <w:r w:rsidRPr="009270C9">
        <w:rPr>
          <w:sz w:val="28"/>
          <w:szCs w:val="28"/>
        </w:rPr>
        <w:lastRenderedPageBreak/>
        <w:t>mở</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Tương</w:t>
      </w:r>
      <w:proofErr w:type="spellEnd"/>
      <w:r w:rsidRPr="009270C9">
        <w:rPr>
          <w:sz w:val="28"/>
          <w:szCs w:val="28"/>
        </w:rPr>
        <w:t xml:space="preserve"> </w:t>
      </w:r>
      <w:proofErr w:type="spellStart"/>
      <w:r w:rsidRPr="009270C9">
        <w:rPr>
          <w:sz w:val="28"/>
          <w:szCs w:val="28"/>
        </w:rPr>
        <w:t>lai</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kiến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Hàn</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tịch</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an </w:t>
      </w:r>
      <w:proofErr w:type="spellStart"/>
      <w:r w:rsidRPr="009270C9">
        <w:rPr>
          <w:sz w:val="28"/>
          <w:szCs w:val="28"/>
        </w:rPr>
        <w:t>tháng</w:t>
      </w:r>
      <w:proofErr w:type="spellEnd"/>
      <w:r w:rsidRPr="009270C9">
        <w:rPr>
          <w:sz w:val="28"/>
          <w:szCs w:val="28"/>
        </w:rPr>
        <w:t xml:space="preserve"> 9/2025), </w:t>
      </w:r>
      <w:proofErr w:type="spellStart"/>
      <w:r w:rsidRPr="009270C9">
        <w:rPr>
          <w:sz w:val="28"/>
          <w:szCs w:val="28"/>
        </w:rPr>
        <w:t>phối</w:t>
      </w:r>
      <w:proofErr w:type="spellEnd"/>
      <w:r w:rsidRPr="009270C9">
        <w:rPr>
          <w:sz w:val="28"/>
          <w:szCs w:val="28"/>
        </w:rPr>
        <w:t xml:space="preserve">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Đan</w:t>
      </w:r>
      <w:proofErr w:type="spellEnd"/>
      <w:r w:rsidRPr="009270C9">
        <w:rPr>
          <w:sz w:val="28"/>
          <w:szCs w:val="28"/>
        </w:rPr>
        <w:t xml:space="preserve"> </w:t>
      </w:r>
      <w:proofErr w:type="spellStart"/>
      <w:r w:rsidRPr="009270C9">
        <w:rPr>
          <w:sz w:val="28"/>
          <w:szCs w:val="28"/>
        </w:rPr>
        <w:t>Mạch</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Pakistan.</w:t>
      </w:r>
    </w:p>
    <w:p w14:paraId="6FE67F79"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Lãnh</w:t>
      </w:r>
      <w:proofErr w:type="spellEnd"/>
      <w:r w:rsidRPr="009270C9">
        <w:rPr>
          <w:sz w:val="28"/>
          <w:szCs w:val="28"/>
        </w:rPr>
        <w:t xml:space="preserve"> </w:t>
      </w:r>
      <w:proofErr w:type="spellStart"/>
      <w:r w:rsidRPr="009270C9">
        <w:rPr>
          <w:sz w:val="28"/>
          <w:szCs w:val="28"/>
        </w:rPr>
        <w:t>đạo</w:t>
      </w:r>
      <w:proofErr w:type="spellEnd"/>
      <w:r w:rsidRPr="009270C9">
        <w:rPr>
          <w:sz w:val="28"/>
          <w:szCs w:val="28"/>
        </w:rPr>
        <w:t xml:space="preserve">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cùng</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diện</w:t>
      </w:r>
      <w:proofErr w:type="spellEnd"/>
      <w:r w:rsidRPr="009270C9">
        <w:rPr>
          <w:sz w:val="28"/>
          <w:szCs w:val="28"/>
        </w:rPr>
        <w:t xml:space="preserve"> </w:t>
      </w:r>
      <w:proofErr w:type="spellStart"/>
      <w:r w:rsidRPr="009270C9">
        <w:rPr>
          <w:sz w:val="28"/>
          <w:szCs w:val="28"/>
        </w:rPr>
        <w:t>hơn</w:t>
      </w:r>
      <w:proofErr w:type="spellEnd"/>
      <w:r w:rsidRPr="009270C9">
        <w:rPr>
          <w:sz w:val="28"/>
          <w:szCs w:val="28"/>
        </w:rPr>
        <w:t xml:space="preserve"> 70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biểu</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phiên</w:t>
      </w:r>
      <w:proofErr w:type="spellEnd"/>
      <w:r w:rsidRPr="009270C9">
        <w:rPr>
          <w:sz w:val="28"/>
          <w:szCs w:val="28"/>
        </w:rPr>
        <w:t xml:space="preserve"> </w:t>
      </w:r>
      <w:proofErr w:type="spellStart"/>
      <w:r w:rsidRPr="009270C9">
        <w:rPr>
          <w:sz w:val="28"/>
          <w:szCs w:val="28"/>
        </w:rPr>
        <w:t>thảo</w:t>
      </w:r>
      <w:proofErr w:type="spellEnd"/>
      <w:r w:rsidRPr="009270C9">
        <w:rPr>
          <w:sz w:val="28"/>
          <w:szCs w:val="28"/>
        </w:rPr>
        <w:t xml:space="preserve"> </w:t>
      </w:r>
      <w:proofErr w:type="spellStart"/>
      <w:r w:rsidRPr="009270C9">
        <w:rPr>
          <w:sz w:val="28"/>
          <w:szCs w:val="28"/>
        </w:rPr>
        <w:t>luận</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đều</w:t>
      </w:r>
      <w:proofErr w:type="spellEnd"/>
      <w:r w:rsidRPr="009270C9">
        <w:rPr>
          <w:sz w:val="28"/>
          <w:szCs w:val="28"/>
        </w:rPr>
        <w:t xml:space="preserve"> </w:t>
      </w:r>
      <w:proofErr w:type="spellStart"/>
      <w:r w:rsidRPr="009270C9">
        <w:rPr>
          <w:sz w:val="28"/>
          <w:szCs w:val="28"/>
        </w:rPr>
        <w:t>khẳng</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gìn</w:t>
      </w:r>
      <w:proofErr w:type="spellEnd"/>
      <w:r w:rsidRPr="009270C9">
        <w:rPr>
          <w:sz w:val="28"/>
          <w:szCs w:val="28"/>
        </w:rPr>
        <w:t xml:space="preserve"> </w:t>
      </w:r>
      <w:proofErr w:type="spellStart"/>
      <w:r w:rsidRPr="009270C9">
        <w:rPr>
          <w:sz w:val="28"/>
          <w:szCs w:val="28"/>
        </w:rPr>
        <w:t>giữ</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thiết</w:t>
      </w:r>
      <w:proofErr w:type="spellEnd"/>
      <w:r w:rsidRPr="009270C9">
        <w:rPr>
          <w:sz w:val="28"/>
          <w:szCs w:val="28"/>
        </w:rPr>
        <w:t xml:space="preserve"> </w:t>
      </w:r>
      <w:proofErr w:type="spellStart"/>
      <w:r w:rsidRPr="009270C9">
        <w:rPr>
          <w:sz w:val="28"/>
          <w:szCs w:val="28"/>
        </w:rPr>
        <w:t>yếu</w:t>
      </w:r>
      <w:proofErr w:type="spellEnd"/>
      <w:r w:rsidRPr="009270C9">
        <w:rPr>
          <w:sz w:val="28"/>
          <w:szCs w:val="28"/>
        </w:rPr>
        <w:t xml:space="preserve">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xung</w:t>
      </w:r>
      <w:proofErr w:type="spellEnd"/>
      <w:r w:rsidRPr="009270C9">
        <w:rPr>
          <w:sz w:val="28"/>
          <w:szCs w:val="28"/>
        </w:rPr>
        <w:t xml:space="preserve"> </w:t>
      </w:r>
      <w:proofErr w:type="spellStart"/>
      <w:r w:rsidRPr="009270C9">
        <w:rPr>
          <w:sz w:val="28"/>
          <w:szCs w:val="28"/>
        </w:rPr>
        <w:t>đột</w:t>
      </w:r>
      <w:proofErr w:type="spellEnd"/>
      <w:r w:rsidRPr="009270C9">
        <w:rPr>
          <w:sz w:val="28"/>
          <w:szCs w:val="28"/>
        </w:rPr>
        <w:t xml:space="preserve">, </w:t>
      </w:r>
      <w:proofErr w:type="spellStart"/>
      <w:r w:rsidRPr="009270C9">
        <w:rPr>
          <w:sz w:val="28"/>
          <w:szCs w:val="28"/>
        </w:rPr>
        <w:t>thúc</w:t>
      </w:r>
      <w:proofErr w:type="spellEnd"/>
      <w:r w:rsidRPr="009270C9">
        <w:rPr>
          <w:sz w:val="28"/>
          <w:szCs w:val="28"/>
        </w:rPr>
        <w:t xml:space="preserve"> </w:t>
      </w:r>
      <w:proofErr w:type="spellStart"/>
      <w:r w:rsidRPr="009270C9">
        <w:rPr>
          <w:sz w:val="28"/>
          <w:szCs w:val="28"/>
        </w:rPr>
        <w:t>đẩy</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tiến</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trị</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vệ</w:t>
      </w:r>
      <w:proofErr w:type="spellEnd"/>
      <w:r w:rsidRPr="009270C9">
        <w:rPr>
          <w:sz w:val="28"/>
          <w:szCs w:val="28"/>
        </w:rPr>
        <w:t xml:space="preserve"> </w:t>
      </w:r>
      <w:proofErr w:type="spellStart"/>
      <w:r w:rsidRPr="009270C9">
        <w:rPr>
          <w:sz w:val="28"/>
          <w:szCs w:val="28"/>
        </w:rPr>
        <w:t>thường</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w:t>
      </w:r>
    </w:p>
    <w:p w14:paraId="78B52889"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biểu</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phiên</w:t>
      </w:r>
      <w:proofErr w:type="spellEnd"/>
      <w:r w:rsidRPr="009270C9">
        <w:rPr>
          <w:sz w:val="28"/>
          <w:szCs w:val="28"/>
        </w:rPr>
        <w:t xml:space="preserve"> </w:t>
      </w:r>
      <w:proofErr w:type="spellStart"/>
      <w:r w:rsidRPr="009270C9">
        <w:rPr>
          <w:sz w:val="28"/>
          <w:szCs w:val="28"/>
        </w:rPr>
        <w:t>họp</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sứ</w:t>
      </w:r>
      <w:proofErr w:type="spellEnd"/>
      <w:r w:rsidRPr="009270C9">
        <w:rPr>
          <w:sz w:val="28"/>
          <w:szCs w:val="28"/>
        </w:rPr>
        <w:t xml:space="preserve"> </w:t>
      </w:r>
      <w:proofErr w:type="spellStart"/>
      <w:r w:rsidRPr="009270C9">
        <w:rPr>
          <w:sz w:val="28"/>
          <w:szCs w:val="28"/>
        </w:rPr>
        <w:t>Đỗ</w:t>
      </w:r>
      <w:proofErr w:type="spellEnd"/>
      <w:r w:rsidRPr="009270C9">
        <w:rPr>
          <w:sz w:val="28"/>
          <w:szCs w:val="28"/>
        </w:rPr>
        <w:t xml:space="preserve"> </w:t>
      </w:r>
      <w:proofErr w:type="spellStart"/>
      <w:r w:rsidRPr="009270C9">
        <w:rPr>
          <w:sz w:val="28"/>
          <w:szCs w:val="28"/>
        </w:rPr>
        <w:t>Hùng</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w:t>
      </w:r>
      <w:proofErr w:type="spellStart"/>
      <w:r w:rsidRPr="009270C9">
        <w:rPr>
          <w:sz w:val="28"/>
          <w:szCs w:val="28"/>
        </w:rPr>
        <w:t>Trưởng</w:t>
      </w:r>
      <w:proofErr w:type="spellEnd"/>
      <w:r w:rsidRPr="009270C9">
        <w:rPr>
          <w:sz w:val="28"/>
          <w:szCs w:val="28"/>
        </w:rPr>
        <w:t xml:space="preserve"> </w:t>
      </w:r>
      <w:proofErr w:type="spellStart"/>
      <w:r w:rsidRPr="009270C9">
        <w:rPr>
          <w:sz w:val="28"/>
          <w:szCs w:val="28"/>
        </w:rPr>
        <w:t>Phái</w:t>
      </w:r>
      <w:proofErr w:type="spellEnd"/>
      <w:r w:rsidRPr="009270C9">
        <w:rPr>
          <w:sz w:val="28"/>
          <w:szCs w:val="28"/>
        </w:rPr>
        <w:t xml:space="preserve"> </w:t>
      </w:r>
      <w:proofErr w:type="spellStart"/>
      <w:r w:rsidRPr="009270C9">
        <w:rPr>
          <w:sz w:val="28"/>
          <w:szCs w:val="28"/>
        </w:rPr>
        <w:t>đoàn</w:t>
      </w:r>
      <w:proofErr w:type="spellEnd"/>
      <w:r w:rsidRPr="009270C9">
        <w:rPr>
          <w:sz w:val="28"/>
          <w:szCs w:val="28"/>
        </w:rPr>
        <w:t xml:space="preserve"> </w:t>
      </w:r>
      <w:proofErr w:type="spellStart"/>
      <w:r w:rsidRPr="009270C9">
        <w:rPr>
          <w:sz w:val="28"/>
          <w:szCs w:val="28"/>
        </w:rPr>
        <w:t>thường</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tại</w:t>
      </w:r>
      <w:proofErr w:type="spellEnd"/>
      <w:r w:rsidRPr="009270C9">
        <w:rPr>
          <w:sz w:val="28"/>
          <w:szCs w:val="28"/>
        </w:rPr>
        <w:t xml:space="preserve">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xuất</w:t>
      </w:r>
      <w:proofErr w:type="spellEnd"/>
      <w:r w:rsidRPr="009270C9">
        <w:rPr>
          <w:sz w:val="28"/>
          <w:szCs w:val="28"/>
        </w:rPr>
        <w:t xml:space="preserve"> 4 </w:t>
      </w:r>
      <w:proofErr w:type="spellStart"/>
      <w:r w:rsidRPr="009270C9">
        <w:rPr>
          <w:sz w:val="28"/>
          <w:szCs w:val="28"/>
        </w:rPr>
        <w:t>nhóm</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pháp</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ưu</w:t>
      </w:r>
      <w:proofErr w:type="spellEnd"/>
      <w:r w:rsidRPr="009270C9">
        <w:rPr>
          <w:sz w:val="28"/>
          <w:szCs w:val="28"/>
        </w:rPr>
        <w:t xml:space="preserve"> </w:t>
      </w:r>
      <w:proofErr w:type="spellStart"/>
      <w:r w:rsidRPr="009270C9">
        <w:rPr>
          <w:sz w:val="28"/>
          <w:szCs w:val="28"/>
        </w:rPr>
        <w:t>tiên</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khai</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gian</w:t>
      </w:r>
      <w:proofErr w:type="spellEnd"/>
      <w:r w:rsidRPr="009270C9">
        <w:rPr>
          <w:sz w:val="28"/>
          <w:szCs w:val="28"/>
        </w:rPr>
        <w:t xml:space="preserve"> </w:t>
      </w:r>
      <w:proofErr w:type="spellStart"/>
      <w:r w:rsidRPr="009270C9">
        <w:rPr>
          <w:sz w:val="28"/>
          <w:szCs w:val="28"/>
        </w:rPr>
        <w:t>tới</w:t>
      </w:r>
      <w:proofErr w:type="spellEnd"/>
      <w:r w:rsidRPr="009270C9">
        <w:rPr>
          <w:sz w:val="28"/>
          <w:szCs w:val="28"/>
        </w:rPr>
        <w:t>:</w:t>
      </w:r>
    </w:p>
    <w:p w14:paraId="58E0F90B"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i/>
          <w:iCs/>
          <w:sz w:val="28"/>
          <w:szCs w:val="28"/>
        </w:rPr>
        <w:t>Một</w:t>
      </w:r>
      <w:proofErr w:type="spellEnd"/>
      <w:r w:rsidRPr="009270C9">
        <w:rPr>
          <w:i/>
          <w:iCs/>
          <w:sz w:val="28"/>
          <w:szCs w:val="28"/>
        </w:rPr>
        <w:t xml:space="preserve"> </w:t>
      </w:r>
      <w:proofErr w:type="spellStart"/>
      <w:r w:rsidRPr="009270C9">
        <w:rPr>
          <w:i/>
          <w:iCs/>
          <w:sz w:val="28"/>
          <w:szCs w:val="28"/>
        </w:rPr>
        <w:t>là</w:t>
      </w:r>
      <w:proofErr w:type="spellEnd"/>
      <w:r w:rsidRPr="009270C9">
        <w:rPr>
          <w:i/>
          <w:iCs/>
          <w:sz w:val="28"/>
          <w:szCs w:val="28"/>
        </w:rPr>
        <w:t>,</w:t>
      </w:r>
      <w:r w:rsidRPr="009270C9">
        <w:rPr>
          <w:sz w:val="28"/>
          <w:szCs w:val="28"/>
        </w:rPr>
        <w:t>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gìn</w:t>
      </w:r>
      <w:proofErr w:type="spellEnd"/>
      <w:r w:rsidRPr="009270C9">
        <w:rPr>
          <w:sz w:val="28"/>
          <w:szCs w:val="28"/>
        </w:rPr>
        <w:t xml:space="preserve"> </w:t>
      </w:r>
      <w:proofErr w:type="spellStart"/>
      <w:r w:rsidRPr="009270C9">
        <w:rPr>
          <w:sz w:val="28"/>
          <w:szCs w:val="28"/>
        </w:rPr>
        <w:t>giữ</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chú</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vệ</w:t>
      </w:r>
      <w:proofErr w:type="spellEnd"/>
      <w:r w:rsidRPr="009270C9">
        <w:rPr>
          <w:sz w:val="28"/>
          <w:szCs w:val="28"/>
        </w:rPr>
        <w:t xml:space="preserve"> </w:t>
      </w:r>
      <w:proofErr w:type="spellStart"/>
      <w:r w:rsidRPr="009270C9">
        <w:rPr>
          <w:sz w:val="28"/>
          <w:szCs w:val="28"/>
        </w:rPr>
        <w:t>thường</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đặc</w:t>
      </w:r>
      <w:proofErr w:type="spellEnd"/>
      <w:r w:rsidRPr="009270C9">
        <w:rPr>
          <w:sz w:val="28"/>
          <w:szCs w:val="28"/>
        </w:rPr>
        <w:t xml:space="preserve"> </w:t>
      </w:r>
      <w:proofErr w:type="spellStart"/>
      <w:r w:rsidRPr="009270C9">
        <w:rPr>
          <w:sz w:val="28"/>
          <w:szCs w:val="28"/>
        </w:rPr>
        <w:t>biệt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phụ</w:t>
      </w:r>
      <w:proofErr w:type="spellEnd"/>
      <w:r w:rsidRPr="009270C9">
        <w:rPr>
          <w:sz w:val="28"/>
          <w:szCs w:val="28"/>
        </w:rPr>
        <w:t xml:space="preserve"> </w:t>
      </w:r>
      <w:proofErr w:type="spellStart"/>
      <w:r w:rsidRPr="009270C9">
        <w:rPr>
          <w:sz w:val="28"/>
          <w:szCs w:val="28"/>
        </w:rPr>
        <w:t>nữ</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trẻ</w:t>
      </w:r>
      <w:proofErr w:type="spellEnd"/>
      <w:r w:rsidRPr="009270C9">
        <w:rPr>
          <w:sz w:val="28"/>
          <w:szCs w:val="28"/>
        </w:rPr>
        <w:t xml:space="preserve"> </w:t>
      </w:r>
      <w:proofErr w:type="spellStart"/>
      <w:r w:rsidRPr="009270C9">
        <w:rPr>
          <w:sz w:val="28"/>
          <w:szCs w:val="28"/>
        </w:rPr>
        <w:t>em</w:t>
      </w:r>
      <w:proofErr w:type="spellEnd"/>
      <w:r w:rsidRPr="009270C9">
        <w:rPr>
          <w:sz w:val="28"/>
          <w:szCs w:val="28"/>
        </w:rPr>
        <w:t xml:space="preserve">, </w:t>
      </w:r>
      <w:proofErr w:type="spellStart"/>
      <w:r w:rsidRPr="009270C9">
        <w:rPr>
          <w:sz w:val="28"/>
          <w:szCs w:val="28"/>
        </w:rPr>
        <w:t>xác</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phái</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chỗ</w:t>
      </w:r>
      <w:proofErr w:type="spellEnd"/>
      <w:r w:rsidRPr="009270C9">
        <w:rPr>
          <w:sz w:val="28"/>
          <w:szCs w:val="28"/>
        </w:rPr>
        <w:t xml:space="preserve"> </w:t>
      </w:r>
      <w:proofErr w:type="spellStart"/>
      <w:r w:rsidRPr="009270C9">
        <w:rPr>
          <w:sz w:val="28"/>
          <w:szCs w:val="28"/>
        </w:rPr>
        <w:t>dựa</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cộng</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w:t>
      </w:r>
    </w:p>
    <w:p w14:paraId="49BEFCC7"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i/>
          <w:iCs/>
          <w:sz w:val="28"/>
          <w:szCs w:val="28"/>
        </w:rPr>
        <w:t xml:space="preserve">Hai </w:t>
      </w:r>
      <w:proofErr w:type="spellStart"/>
      <w:r w:rsidRPr="009270C9">
        <w:rPr>
          <w:i/>
          <w:iCs/>
          <w:sz w:val="28"/>
          <w:szCs w:val="28"/>
        </w:rPr>
        <w:t>là</w:t>
      </w:r>
      <w:proofErr w:type="spellEnd"/>
      <w:r w:rsidRPr="009270C9">
        <w:rPr>
          <w:i/>
          <w:iCs/>
          <w:sz w:val="28"/>
          <w:szCs w:val="28"/>
        </w:rPr>
        <w:t>,</w:t>
      </w:r>
      <w:r w:rsidRPr="009270C9">
        <w:rPr>
          <w:sz w:val="28"/>
          <w:szCs w:val="28"/>
        </w:rPr>
        <w:t xml:space="preserve">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phái</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cường</w:t>
      </w:r>
      <w:proofErr w:type="spellEnd"/>
      <w:r w:rsidRPr="009270C9">
        <w:rPr>
          <w:sz w:val="28"/>
          <w:szCs w:val="28"/>
        </w:rPr>
        <w:t xml:space="preserve"> </w:t>
      </w:r>
      <w:proofErr w:type="spellStart"/>
      <w:r w:rsidRPr="009270C9">
        <w:rPr>
          <w:sz w:val="28"/>
          <w:szCs w:val="28"/>
        </w:rPr>
        <w:t>hơn</w:t>
      </w:r>
      <w:proofErr w:type="spellEnd"/>
      <w:r w:rsidRPr="009270C9">
        <w:rPr>
          <w:sz w:val="28"/>
          <w:szCs w:val="28"/>
        </w:rPr>
        <w:t xml:space="preserve"> </w:t>
      </w:r>
      <w:proofErr w:type="spellStart"/>
      <w:r w:rsidRPr="009270C9">
        <w:rPr>
          <w:sz w:val="28"/>
          <w:szCs w:val="28"/>
        </w:rPr>
        <w:t>nữa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nỗ</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thúc</w:t>
      </w:r>
      <w:proofErr w:type="spellEnd"/>
      <w:r w:rsidRPr="009270C9">
        <w:rPr>
          <w:sz w:val="28"/>
          <w:szCs w:val="28"/>
        </w:rPr>
        <w:t xml:space="preserve"> </w:t>
      </w:r>
      <w:proofErr w:type="spellStart"/>
      <w:r w:rsidRPr="009270C9">
        <w:rPr>
          <w:sz w:val="28"/>
          <w:szCs w:val="28"/>
        </w:rPr>
        <w:t>đẩy</w:t>
      </w:r>
      <w:proofErr w:type="spellEnd"/>
      <w:r w:rsidRPr="009270C9">
        <w:rPr>
          <w:sz w:val="28"/>
          <w:szCs w:val="28"/>
        </w:rPr>
        <w:t xml:space="preserve"> </w:t>
      </w:r>
      <w:proofErr w:type="spellStart"/>
      <w:r w:rsidRPr="009270C9">
        <w:rPr>
          <w:sz w:val="28"/>
          <w:szCs w:val="28"/>
        </w:rPr>
        <w:t>ngoại</w:t>
      </w:r>
      <w:proofErr w:type="spellEnd"/>
      <w:r w:rsidRPr="009270C9">
        <w:rPr>
          <w:sz w:val="28"/>
          <w:szCs w:val="28"/>
        </w:rPr>
        <w:t xml:space="preserve"> </w:t>
      </w:r>
      <w:proofErr w:type="spellStart"/>
      <w:r w:rsidRPr="009270C9">
        <w:rPr>
          <w:sz w:val="28"/>
          <w:szCs w:val="28"/>
        </w:rPr>
        <w:t>giao</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ngừa</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huy</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kiến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Tổng</w:t>
      </w:r>
      <w:proofErr w:type="spellEnd"/>
      <w:r w:rsidRPr="009270C9">
        <w:rPr>
          <w:sz w:val="28"/>
          <w:szCs w:val="28"/>
        </w:rPr>
        <w:t xml:space="preserve"> </w:t>
      </w:r>
      <w:proofErr w:type="spellStart"/>
      <w:r w:rsidRPr="009270C9">
        <w:rPr>
          <w:sz w:val="28"/>
          <w:szCs w:val="28"/>
        </w:rPr>
        <w:t>thư</w:t>
      </w:r>
      <w:proofErr w:type="spellEnd"/>
      <w:r w:rsidRPr="009270C9">
        <w:rPr>
          <w:sz w:val="28"/>
          <w:szCs w:val="28"/>
        </w:rPr>
        <w:t xml:space="preserve"> </w:t>
      </w:r>
      <w:proofErr w:type="spellStart"/>
      <w:r w:rsidRPr="009270C9">
        <w:rPr>
          <w:sz w:val="28"/>
          <w:szCs w:val="28"/>
        </w:rPr>
        <w:t>ký</w:t>
      </w:r>
      <w:proofErr w:type="spellEnd"/>
      <w:r w:rsidRPr="009270C9">
        <w:rPr>
          <w:sz w:val="28"/>
          <w:szCs w:val="28"/>
        </w:rPr>
        <w:t xml:space="preserve">, </w:t>
      </w:r>
      <w:proofErr w:type="spellStart"/>
      <w:r w:rsidRPr="009270C9">
        <w:rPr>
          <w:sz w:val="28"/>
          <w:szCs w:val="28"/>
        </w:rPr>
        <w:t>nhằm</w:t>
      </w:r>
      <w:proofErr w:type="spellEnd"/>
      <w:r w:rsidRPr="009270C9">
        <w:rPr>
          <w:sz w:val="28"/>
          <w:szCs w:val="28"/>
        </w:rPr>
        <w:t xml:space="preserve"> </w:t>
      </w:r>
      <w:proofErr w:type="spellStart"/>
      <w:r w:rsidRPr="009270C9">
        <w:rPr>
          <w:sz w:val="28"/>
          <w:szCs w:val="28"/>
        </w:rPr>
        <w:t>giúp</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xung</w:t>
      </w:r>
      <w:proofErr w:type="spellEnd"/>
      <w:r w:rsidRPr="009270C9">
        <w:rPr>
          <w:sz w:val="28"/>
          <w:szCs w:val="28"/>
        </w:rPr>
        <w:t xml:space="preserve"> </w:t>
      </w:r>
      <w:proofErr w:type="spellStart"/>
      <w:r w:rsidRPr="009270C9">
        <w:rPr>
          <w:sz w:val="28"/>
          <w:szCs w:val="28"/>
        </w:rPr>
        <w:t>đột</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gốc</w:t>
      </w:r>
      <w:proofErr w:type="spellEnd"/>
      <w:r w:rsidRPr="009270C9">
        <w:rPr>
          <w:sz w:val="28"/>
          <w:szCs w:val="28"/>
        </w:rPr>
        <w:t xml:space="preserve"> </w:t>
      </w:r>
      <w:proofErr w:type="spellStart"/>
      <w:r w:rsidRPr="009270C9">
        <w:rPr>
          <w:sz w:val="28"/>
          <w:szCs w:val="28"/>
        </w:rPr>
        <w:t>rễ</w:t>
      </w:r>
      <w:proofErr w:type="spellEnd"/>
      <w:r w:rsidRPr="009270C9">
        <w:rPr>
          <w:sz w:val="28"/>
          <w:szCs w:val="28"/>
        </w:rPr>
        <w:t xml:space="preserve">, </w:t>
      </w:r>
      <w:proofErr w:type="spellStart"/>
      <w:r w:rsidRPr="009270C9">
        <w:rPr>
          <w:sz w:val="28"/>
          <w:szCs w:val="28"/>
        </w:rPr>
        <w:t>thay</w:t>
      </w:r>
      <w:proofErr w:type="spellEnd"/>
      <w:r w:rsidRPr="009270C9">
        <w:rPr>
          <w:sz w:val="28"/>
          <w:szCs w:val="28"/>
        </w:rPr>
        <w:t xml:space="preserve"> </w:t>
      </w:r>
      <w:proofErr w:type="spellStart"/>
      <w:r w:rsidRPr="009270C9">
        <w:rPr>
          <w:sz w:val="28"/>
          <w:szCs w:val="28"/>
        </w:rPr>
        <w:t>vì</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dừng</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ở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khủng</w:t>
      </w:r>
      <w:proofErr w:type="spellEnd"/>
      <w:r w:rsidRPr="009270C9">
        <w:rPr>
          <w:sz w:val="28"/>
          <w:szCs w:val="28"/>
        </w:rPr>
        <w:t xml:space="preserve"> </w:t>
      </w:r>
      <w:proofErr w:type="spellStart"/>
      <w:r w:rsidRPr="009270C9">
        <w:rPr>
          <w:sz w:val="28"/>
          <w:szCs w:val="28"/>
        </w:rPr>
        <w:t>hoảng</w:t>
      </w:r>
      <w:proofErr w:type="spellEnd"/>
      <w:r w:rsidRPr="009270C9">
        <w:rPr>
          <w:sz w:val="28"/>
          <w:szCs w:val="28"/>
        </w:rPr>
        <w:t>.</w:t>
      </w:r>
    </w:p>
    <w:p w14:paraId="3EF439B5"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i/>
          <w:iCs/>
          <w:sz w:val="28"/>
          <w:szCs w:val="28"/>
        </w:rPr>
        <w:t xml:space="preserve">Ba </w:t>
      </w:r>
      <w:proofErr w:type="spellStart"/>
      <w:r w:rsidRPr="009270C9">
        <w:rPr>
          <w:i/>
          <w:iCs/>
          <w:sz w:val="28"/>
          <w:szCs w:val="28"/>
        </w:rPr>
        <w:t>là</w:t>
      </w:r>
      <w:proofErr w:type="spellEnd"/>
      <w:r w:rsidRPr="009270C9">
        <w:rPr>
          <w:i/>
          <w:iCs/>
          <w:sz w:val="28"/>
          <w:szCs w:val="28"/>
        </w:rPr>
        <w:t>,</w:t>
      </w:r>
      <w:r w:rsidRPr="009270C9">
        <w:rPr>
          <w:sz w:val="28"/>
          <w:szCs w:val="28"/>
        </w:rPr>
        <w:t>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viên</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đầy</w:t>
      </w:r>
      <w:proofErr w:type="spellEnd"/>
      <w:r w:rsidRPr="009270C9">
        <w:rPr>
          <w:sz w:val="28"/>
          <w:szCs w:val="28"/>
        </w:rPr>
        <w:t xml:space="preserve"> </w:t>
      </w:r>
      <w:proofErr w:type="spellStart"/>
      <w:r w:rsidRPr="009270C9">
        <w:rPr>
          <w:sz w:val="28"/>
          <w:szCs w:val="28"/>
        </w:rPr>
        <w:t>đủ</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đúng</w:t>
      </w:r>
      <w:proofErr w:type="spellEnd"/>
      <w:r w:rsidRPr="009270C9">
        <w:rPr>
          <w:sz w:val="28"/>
          <w:szCs w:val="28"/>
        </w:rPr>
        <w:t xml:space="preserve"> </w:t>
      </w:r>
      <w:proofErr w:type="spellStart"/>
      <w:r w:rsidRPr="009270C9">
        <w:rPr>
          <w:sz w:val="28"/>
          <w:szCs w:val="28"/>
        </w:rPr>
        <w:t>hạn</w:t>
      </w:r>
      <w:proofErr w:type="spellEnd"/>
      <w:r w:rsidRPr="009270C9">
        <w:rPr>
          <w:sz w:val="28"/>
          <w:szCs w:val="28"/>
        </w:rPr>
        <w:t xml:space="preserve"> </w:t>
      </w:r>
      <w:proofErr w:type="spellStart"/>
      <w:r w:rsidRPr="009270C9">
        <w:rPr>
          <w:sz w:val="28"/>
          <w:szCs w:val="28"/>
        </w:rPr>
        <w:t>nghĩa</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tài</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gắn</w:t>
      </w:r>
      <w:proofErr w:type="spellEnd"/>
      <w:r w:rsidRPr="009270C9">
        <w:rPr>
          <w:sz w:val="28"/>
          <w:szCs w:val="28"/>
        </w:rPr>
        <w:t xml:space="preserve"> cam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w:t>
      </w:r>
    </w:p>
    <w:p w14:paraId="3A569F4F"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pacing w:val="-4"/>
          <w:sz w:val="28"/>
          <w:szCs w:val="28"/>
        </w:rPr>
      </w:pPr>
      <w:proofErr w:type="spellStart"/>
      <w:r w:rsidRPr="009270C9">
        <w:rPr>
          <w:i/>
          <w:iCs/>
          <w:spacing w:val="-4"/>
          <w:sz w:val="28"/>
          <w:szCs w:val="28"/>
        </w:rPr>
        <w:t>Bốn</w:t>
      </w:r>
      <w:proofErr w:type="spellEnd"/>
      <w:r w:rsidRPr="009270C9">
        <w:rPr>
          <w:i/>
          <w:iCs/>
          <w:spacing w:val="-4"/>
          <w:sz w:val="28"/>
          <w:szCs w:val="28"/>
        </w:rPr>
        <w:t xml:space="preserve"> </w:t>
      </w:r>
      <w:proofErr w:type="spellStart"/>
      <w:r w:rsidRPr="009270C9">
        <w:rPr>
          <w:i/>
          <w:iCs/>
          <w:spacing w:val="-4"/>
          <w:sz w:val="28"/>
          <w:szCs w:val="28"/>
        </w:rPr>
        <w:t>là</w:t>
      </w:r>
      <w:proofErr w:type="spellEnd"/>
      <w:r w:rsidRPr="009270C9">
        <w:rPr>
          <w:i/>
          <w:iCs/>
          <w:spacing w:val="-4"/>
          <w:sz w:val="28"/>
          <w:szCs w:val="28"/>
        </w:rPr>
        <w:t>,</w:t>
      </w:r>
      <w:r w:rsidRPr="009270C9">
        <w:rPr>
          <w:spacing w:val="-4"/>
          <w:sz w:val="28"/>
          <w:szCs w:val="28"/>
        </w:rPr>
        <w:t xml:space="preserve"> Liên </w:t>
      </w:r>
      <w:proofErr w:type="spellStart"/>
      <w:r w:rsidRPr="009270C9">
        <w:rPr>
          <w:spacing w:val="-4"/>
          <w:sz w:val="28"/>
          <w:szCs w:val="28"/>
        </w:rPr>
        <w:t>hợp</w:t>
      </w:r>
      <w:proofErr w:type="spellEnd"/>
      <w:r w:rsidRPr="009270C9">
        <w:rPr>
          <w:spacing w:val="-4"/>
          <w:sz w:val="28"/>
          <w:szCs w:val="28"/>
        </w:rPr>
        <w:t xml:space="preserve"> </w:t>
      </w:r>
      <w:proofErr w:type="spellStart"/>
      <w:r w:rsidRPr="009270C9">
        <w:rPr>
          <w:spacing w:val="-4"/>
          <w:sz w:val="28"/>
          <w:szCs w:val="28"/>
        </w:rPr>
        <w:t>quốc</w:t>
      </w:r>
      <w:proofErr w:type="spellEnd"/>
      <w:r w:rsidRPr="009270C9">
        <w:rPr>
          <w:spacing w:val="-4"/>
          <w:sz w:val="28"/>
          <w:szCs w:val="28"/>
        </w:rPr>
        <w:t xml:space="preserve"> </w:t>
      </w:r>
      <w:proofErr w:type="spellStart"/>
      <w:r w:rsidRPr="009270C9">
        <w:rPr>
          <w:spacing w:val="-4"/>
          <w:sz w:val="28"/>
          <w:szCs w:val="28"/>
        </w:rPr>
        <w:t>cần</w:t>
      </w:r>
      <w:proofErr w:type="spellEnd"/>
      <w:r w:rsidRPr="009270C9">
        <w:rPr>
          <w:spacing w:val="-4"/>
          <w:sz w:val="28"/>
          <w:szCs w:val="28"/>
        </w:rPr>
        <w:t xml:space="preserve"> </w:t>
      </w:r>
      <w:proofErr w:type="spellStart"/>
      <w:r w:rsidRPr="009270C9">
        <w:rPr>
          <w:spacing w:val="-4"/>
          <w:sz w:val="28"/>
          <w:szCs w:val="28"/>
        </w:rPr>
        <w:t>tăng</w:t>
      </w:r>
      <w:proofErr w:type="spellEnd"/>
      <w:r w:rsidRPr="009270C9">
        <w:rPr>
          <w:spacing w:val="-4"/>
          <w:sz w:val="28"/>
          <w:szCs w:val="28"/>
        </w:rPr>
        <w:t xml:space="preserve"> </w:t>
      </w:r>
      <w:proofErr w:type="spellStart"/>
      <w:r w:rsidRPr="009270C9">
        <w:rPr>
          <w:spacing w:val="-4"/>
          <w:sz w:val="28"/>
          <w:szCs w:val="28"/>
        </w:rPr>
        <w:t>cường</w:t>
      </w:r>
      <w:proofErr w:type="spellEnd"/>
      <w:r w:rsidRPr="009270C9">
        <w:rPr>
          <w:spacing w:val="-4"/>
          <w:sz w:val="28"/>
          <w:szCs w:val="28"/>
        </w:rPr>
        <w:t xml:space="preserve"> </w:t>
      </w:r>
      <w:proofErr w:type="spellStart"/>
      <w:r w:rsidRPr="009270C9">
        <w:rPr>
          <w:spacing w:val="-4"/>
          <w:sz w:val="28"/>
          <w:szCs w:val="28"/>
        </w:rPr>
        <w:t>tổng</w:t>
      </w:r>
      <w:proofErr w:type="spellEnd"/>
      <w:r w:rsidRPr="009270C9">
        <w:rPr>
          <w:spacing w:val="-4"/>
          <w:sz w:val="28"/>
          <w:szCs w:val="28"/>
        </w:rPr>
        <w:t xml:space="preserve"> </w:t>
      </w:r>
      <w:proofErr w:type="spellStart"/>
      <w:r w:rsidRPr="009270C9">
        <w:rPr>
          <w:spacing w:val="-4"/>
          <w:sz w:val="28"/>
          <w:szCs w:val="28"/>
        </w:rPr>
        <w:t>kết</w:t>
      </w:r>
      <w:proofErr w:type="spellEnd"/>
      <w:r w:rsidRPr="009270C9">
        <w:rPr>
          <w:spacing w:val="-4"/>
          <w:sz w:val="28"/>
          <w:szCs w:val="28"/>
        </w:rPr>
        <w:t xml:space="preserve"> </w:t>
      </w:r>
      <w:proofErr w:type="spellStart"/>
      <w:r w:rsidRPr="009270C9">
        <w:rPr>
          <w:spacing w:val="-4"/>
          <w:sz w:val="28"/>
          <w:szCs w:val="28"/>
        </w:rPr>
        <w:t>và</w:t>
      </w:r>
      <w:proofErr w:type="spellEnd"/>
      <w:r w:rsidRPr="009270C9">
        <w:rPr>
          <w:spacing w:val="-4"/>
          <w:sz w:val="28"/>
          <w:szCs w:val="28"/>
        </w:rPr>
        <w:t xml:space="preserve"> </w:t>
      </w:r>
      <w:proofErr w:type="spellStart"/>
      <w:r w:rsidRPr="009270C9">
        <w:rPr>
          <w:spacing w:val="-4"/>
          <w:sz w:val="28"/>
          <w:szCs w:val="28"/>
        </w:rPr>
        <w:t>rút</w:t>
      </w:r>
      <w:proofErr w:type="spellEnd"/>
      <w:r w:rsidRPr="009270C9">
        <w:rPr>
          <w:spacing w:val="-4"/>
          <w:sz w:val="28"/>
          <w:szCs w:val="28"/>
        </w:rPr>
        <w:t xml:space="preserve"> </w:t>
      </w:r>
      <w:proofErr w:type="spellStart"/>
      <w:r w:rsidRPr="009270C9">
        <w:rPr>
          <w:spacing w:val="-4"/>
          <w:sz w:val="28"/>
          <w:szCs w:val="28"/>
        </w:rPr>
        <w:t>kinh</w:t>
      </w:r>
      <w:proofErr w:type="spellEnd"/>
      <w:r w:rsidRPr="009270C9">
        <w:rPr>
          <w:spacing w:val="-4"/>
          <w:sz w:val="28"/>
          <w:szCs w:val="28"/>
        </w:rPr>
        <w:t xml:space="preserve"> </w:t>
      </w:r>
      <w:proofErr w:type="spellStart"/>
      <w:r w:rsidRPr="009270C9">
        <w:rPr>
          <w:spacing w:val="-4"/>
          <w:sz w:val="28"/>
          <w:szCs w:val="28"/>
        </w:rPr>
        <w:t>nghiệm</w:t>
      </w:r>
      <w:proofErr w:type="spellEnd"/>
      <w:r w:rsidRPr="009270C9">
        <w:rPr>
          <w:spacing w:val="-4"/>
          <w:sz w:val="28"/>
          <w:szCs w:val="28"/>
        </w:rPr>
        <w:t xml:space="preserve"> </w:t>
      </w:r>
      <w:proofErr w:type="spellStart"/>
      <w:r w:rsidRPr="009270C9">
        <w:rPr>
          <w:spacing w:val="-4"/>
          <w:sz w:val="28"/>
          <w:szCs w:val="28"/>
        </w:rPr>
        <w:t>từ</w:t>
      </w:r>
      <w:proofErr w:type="spellEnd"/>
      <w:r w:rsidRPr="009270C9">
        <w:rPr>
          <w:spacing w:val="-4"/>
          <w:sz w:val="28"/>
          <w:szCs w:val="28"/>
        </w:rPr>
        <w:t xml:space="preserve"> </w:t>
      </w:r>
      <w:proofErr w:type="spellStart"/>
      <w:r w:rsidRPr="009270C9">
        <w:rPr>
          <w:spacing w:val="-4"/>
          <w:sz w:val="28"/>
          <w:szCs w:val="28"/>
        </w:rPr>
        <w:t>các</w:t>
      </w:r>
      <w:proofErr w:type="spellEnd"/>
      <w:r w:rsidRPr="009270C9">
        <w:rPr>
          <w:spacing w:val="-4"/>
          <w:sz w:val="28"/>
          <w:szCs w:val="28"/>
        </w:rPr>
        <w:t xml:space="preserve"> </w:t>
      </w:r>
      <w:proofErr w:type="spellStart"/>
      <w:r w:rsidRPr="009270C9">
        <w:rPr>
          <w:spacing w:val="-4"/>
          <w:sz w:val="28"/>
          <w:szCs w:val="28"/>
        </w:rPr>
        <w:t>hoạt</w:t>
      </w:r>
      <w:proofErr w:type="spellEnd"/>
      <w:r w:rsidRPr="009270C9">
        <w:rPr>
          <w:spacing w:val="-4"/>
          <w:sz w:val="28"/>
          <w:szCs w:val="28"/>
        </w:rPr>
        <w:t xml:space="preserve"> </w:t>
      </w:r>
      <w:proofErr w:type="spellStart"/>
      <w:r w:rsidRPr="009270C9">
        <w:rPr>
          <w:spacing w:val="-4"/>
          <w:sz w:val="28"/>
          <w:szCs w:val="28"/>
        </w:rPr>
        <w:t>động</w:t>
      </w:r>
      <w:proofErr w:type="spellEnd"/>
      <w:r w:rsidRPr="009270C9">
        <w:rPr>
          <w:spacing w:val="-4"/>
          <w:sz w:val="28"/>
          <w:szCs w:val="28"/>
        </w:rPr>
        <w:t xml:space="preserve"> </w:t>
      </w:r>
      <w:proofErr w:type="spellStart"/>
      <w:r w:rsidRPr="009270C9">
        <w:rPr>
          <w:spacing w:val="-4"/>
          <w:sz w:val="28"/>
          <w:szCs w:val="28"/>
        </w:rPr>
        <w:t>trong</w:t>
      </w:r>
      <w:proofErr w:type="spellEnd"/>
      <w:r w:rsidRPr="009270C9">
        <w:rPr>
          <w:spacing w:val="-4"/>
          <w:sz w:val="28"/>
          <w:szCs w:val="28"/>
        </w:rPr>
        <w:t xml:space="preserve"> </w:t>
      </w:r>
      <w:proofErr w:type="spellStart"/>
      <w:r w:rsidRPr="009270C9">
        <w:rPr>
          <w:spacing w:val="-4"/>
          <w:sz w:val="28"/>
          <w:szCs w:val="28"/>
        </w:rPr>
        <w:t>những</w:t>
      </w:r>
      <w:proofErr w:type="spellEnd"/>
      <w:r w:rsidRPr="009270C9">
        <w:rPr>
          <w:spacing w:val="-4"/>
          <w:sz w:val="28"/>
          <w:szCs w:val="28"/>
        </w:rPr>
        <w:t xml:space="preserve"> </w:t>
      </w:r>
      <w:proofErr w:type="spellStart"/>
      <w:r w:rsidRPr="009270C9">
        <w:rPr>
          <w:spacing w:val="-4"/>
          <w:sz w:val="28"/>
          <w:szCs w:val="28"/>
        </w:rPr>
        <w:t>thập</w:t>
      </w:r>
      <w:proofErr w:type="spellEnd"/>
      <w:r w:rsidRPr="009270C9">
        <w:rPr>
          <w:spacing w:val="-4"/>
          <w:sz w:val="28"/>
          <w:szCs w:val="28"/>
        </w:rPr>
        <w:t xml:space="preserve"> </w:t>
      </w:r>
      <w:proofErr w:type="spellStart"/>
      <w:r w:rsidRPr="009270C9">
        <w:rPr>
          <w:spacing w:val="-4"/>
          <w:sz w:val="28"/>
          <w:szCs w:val="28"/>
        </w:rPr>
        <w:t>kỷ</w:t>
      </w:r>
      <w:proofErr w:type="spellEnd"/>
      <w:r w:rsidRPr="009270C9">
        <w:rPr>
          <w:spacing w:val="-4"/>
          <w:sz w:val="28"/>
          <w:szCs w:val="28"/>
        </w:rPr>
        <w:t xml:space="preserve"> qua, bao </w:t>
      </w:r>
      <w:proofErr w:type="spellStart"/>
      <w:r w:rsidRPr="009270C9">
        <w:rPr>
          <w:spacing w:val="-4"/>
          <w:sz w:val="28"/>
          <w:szCs w:val="28"/>
        </w:rPr>
        <w:t>gồm</w:t>
      </w:r>
      <w:proofErr w:type="spellEnd"/>
      <w:r w:rsidRPr="009270C9">
        <w:rPr>
          <w:spacing w:val="-4"/>
          <w:sz w:val="28"/>
          <w:szCs w:val="28"/>
        </w:rPr>
        <w:t xml:space="preserve"> </w:t>
      </w:r>
      <w:proofErr w:type="spellStart"/>
      <w:r w:rsidRPr="009270C9">
        <w:rPr>
          <w:spacing w:val="-4"/>
          <w:sz w:val="28"/>
          <w:szCs w:val="28"/>
        </w:rPr>
        <w:t>cả</w:t>
      </w:r>
      <w:proofErr w:type="spellEnd"/>
      <w:r w:rsidRPr="009270C9">
        <w:rPr>
          <w:spacing w:val="-4"/>
          <w:sz w:val="28"/>
          <w:szCs w:val="28"/>
        </w:rPr>
        <w:t xml:space="preserve"> </w:t>
      </w:r>
      <w:proofErr w:type="spellStart"/>
      <w:r w:rsidRPr="009270C9">
        <w:rPr>
          <w:spacing w:val="-4"/>
          <w:sz w:val="28"/>
          <w:szCs w:val="28"/>
        </w:rPr>
        <w:t>gìn</w:t>
      </w:r>
      <w:proofErr w:type="spellEnd"/>
      <w:r w:rsidRPr="009270C9">
        <w:rPr>
          <w:spacing w:val="-4"/>
          <w:sz w:val="28"/>
          <w:szCs w:val="28"/>
        </w:rPr>
        <w:t xml:space="preserve"> </w:t>
      </w:r>
      <w:proofErr w:type="spellStart"/>
      <w:r w:rsidRPr="009270C9">
        <w:rPr>
          <w:spacing w:val="-4"/>
          <w:sz w:val="28"/>
          <w:szCs w:val="28"/>
        </w:rPr>
        <w:t>giữ</w:t>
      </w:r>
      <w:proofErr w:type="spellEnd"/>
      <w:r w:rsidRPr="009270C9">
        <w:rPr>
          <w:spacing w:val="-4"/>
          <w:sz w:val="28"/>
          <w:szCs w:val="28"/>
        </w:rPr>
        <w:t xml:space="preserve"> </w:t>
      </w:r>
      <w:proofErr w:type="spellStart"/>
      <w:r w:rsidRPr="009270C9">
        <w:rPr>
          <w:spacing w:val="-4"/>
          <w:sz w:val="28"/>
          <w:szCs w:val="28"/>
        </w:rPr>
        <w:t>hòa</w:t>
      </w:r>
      <w:proofErr w:type="spellEnd"/>
      <w:r w:rsidRPr="009270C9">
        <w:rPr>
          <w:spacing w:val="-4"/>
          <w:sz w:val="28"/>
          <w:szCs w:val="28"/>
        </w:rPr>
        <w:t xml:space="preserve"> </w:t>
      </w:r>
      <w:proofErr w:type="spellStart"/>
      <w:r w:rsidRPr="009270C9">
        <w:rPr>
          <w:spacing w:val="-4"/>
          <w:sz w:val="28"/>
          <w:szCs w:val="28"/>
        </w:rPr>
        <w:t>bình</w:t>
      </w:r>
      <w:proofErr w:type="spellEnd"/>
      <w:r w:rsidRPr="009270C9">
        <w:rPr>
          <w:spacing w:val="-4"/>
          <w:sz w:val="28"/>
          <w:szCs w:val="28"/>
        </w:rPr>
        <w:t xml:space="preserve"> </w:t>
      </w:r>
      <w:proofErr w:type="spellStart"/>
      <w:r w:rsidRPr="009270C9">
        <w:rPr>
          <w:spacing w:val="-4"/>
          <w:sz w:val="28"/>
          <w:szCs w:val="28"/>
        </w:rPr>
        <w:t>và</w:t>
      </w:r>
      <w:proofErr w:type="spellEnd"/>
      <w:r w:rsidRPr="009270C9">
        <w:rPr>
          <w:spacing w:val="-4"/>
          <w:sz w:val="28"/>
          <w:szCs w:val="28"/>
        </w:rPr>
        <w:t xml:space="preserve"> </w:t>
      </w:r>
      <w:proofErr w:type="spellStart"/>
      <w:r w:rsidRPr="009270C9">
        <w:rPr>
          <w:spacing w:val="-4"/>
          <w:sz w:val="28"/>
          <w:szCs w:val="28"/>
        </w:rPr>
        <w:t>xây</w:t>
      </w:r>
      <w:proofErr w:type="spellEnd"/>
      <w:r w:rsidRPr="009270C9">
        <w:rPr>
          <w:spacing w:val="-4"/>
          <w:sz w:val="28"/>
          <w:szCs w:val="28"/>
        </w:rPr>
        <w:t xml:space="preserve"> </w:t>
      </w:r>
      <w:proofErr w:type="spellStart"/>
      <w:r w:rsidRPr="009270C9">
        <w:rPr>
          <w:spacing w:val="-4"/>
          <w:sz w:val="28"/>
          <w:szCs w:val="28"/>
        </w:rPr>
        <w:t>dựng</w:t>
      </w:r>
      <w:proofErr w:type="spellEnd"/>
      <w:r w:rsidRPr="009270C9">
        <w:rPr>
          <w:spacing w:val="-4"/>
          <w:sz w:val="28"/>
          <w:szCs w:val="28"/>
        </w:rPr>
        <w:t xml:space="preserve"> </w:t>
      </w:r>
      <w:proofErr w:type="spellStart"/>
      <w:r w:rsidRPr="009270C9">
        <w:rPr>
          <w:spacing w:val="-4"/>
          <w:sz w:val="28"/>
          <w:szCs w:val="28"/>
        </w:rPr>
        <w:t>hòa</w:t>
      </w:r>
      <w:proofErr w:type="spellEnd"/>
      <w:r w:rsidRPr="009270C9">
        <w:rPr>
          <w:spacing w:val="-4"/>
          <w:sz w:val="28"/>
          <w:szCs w:val="28"/>
        </w:rPr>
        <w:t xml:space="preserve"> </w:t>
      </w:r>
      <w:proofErr w:type="spellStart"/>
      <w:r w:rsidRPr="009270C9">
        <w:rPr>
          <w:spacing w:val="-4"/>
          <w:sz w:val="28"/>
          <w:szCs w:val="28"/>
        </w:rPr>
        <w:t>bình</w:t>
      </w:r>
      <w:proofErr w:type="spellEnd"/>
      <w:r w:rsidRPr="009270C9">
        <w:rPr>
          <w:spacing w:val="-4"/>
          <w:sz w:val="28"/>
          <w:szCs w:val="28"/>
        </w:rPr>
        <w:t xml:space="preserve"> </w:t>
      </w:r>
      <w:proofErr w:type="spellStart"/>
      <w:r w:rsidRPr="009270C9">
        <w:rPr>
          <w:spacing w:val="-4"/>
          <w:sz w:val="28"/>
          <w:szCs w:val="28"/>
        </w:rPr>
        <w:t>hậu</w:t>
      </w:r>
      <w:proofErr w:type="spellEnd"/>
      <w:r w:rsidRPr="009270C9">
        <w:rPr>
          <w:spacing w:val="-4"/>
          <w:sz w:val="28"/>
          <w:szCs w:val="28"/>
        </w:rPr>
        <w:t xml:space="preserve"> </w:t>
      </w:r>
      <w:proofErr w:type="spellStart"/>
      <w:r w:rsidRPr="009270C9">
        <w:rPr>
          <w:spacing w:val="-4"/>
          <w:sz w:val="28"/>
          <w:szCs w:val="28"/>
        </w:rPr>
        <w:t>xung</w:t>
      </w:r>
      <w:proofErr w:type="spellEnd"/>
      <w:r w:rsidRPr="009270C9">
        <w:rPr>
          <w:spacing w:val="-4"/>
          <w:sz w:val="28"/>
          <w:szCs w:val="28"/>
        </w:rPr>
        <w:t xml:space="preserve"> </w:t>
      </w:r>
      <w:proofErr w:type="spellStart"/>
      <w:r w:rsidRPr="009270C9">
        <w:rPr>
          <w:spacing w:val="-4"/>
          <w:sz w:val="28"/>
          <w:szCs w:val="28"/>
        </w:rPr>
        <w:t>đột</w:t>
      </w:r>
      <w:proofErr w:type="spellEnd"/>
      <w:r w:rsidRPr="009270C9">
        <w:rPr>
          <w:spacing w:val="-4"/>
          <w:sz w:val="28"/>
          <w:szCs w:val="28"/>
        </w:rPr>
        <w:t xml:space="preserve">, </w:t>
      </w:r>
      <w:proofErr w:type="spellStart"/>
      <w:r w:rsidRPr="009270C9">
        <w:rPr>
          <w:spacing w:val="-4"/>
          <w:sz w:val="28"/>
          <w:szCs w:val="28"/>
        </w:rPr>
        <w:t>làm</w:t>
      </w:r>
      <w:proofErr w:type="spellEnd"/>
      <w:r w:rsidRPr="009270C9">
        <w:rPr>
          <w:spacing w:val="-4"/>
          <w:sz w:val="28"/>
          <w:szCs w:val="28"/>
        </w:rPr>
        <w:t xml:space="preserve"> </w:t>
      </w:r>
      <w:proofErr w:type="spellStart"/>
      <w:r w:rsidRPr="009270C9">
        <w:rPr>
          <w:spacing w:val="-4"/>
          <w:sz w:val="28"/>
          <w:szCs w:val="28"/>
        </w:rPr>
        <w:t>cơ</w:t>
      </w:r>
      <w:proofErr w:type="spellEnd"/>
      <w:r w:rsidRPr="009270C9">
        <w:rPr>
          <w:spacing w:val="-4"/>
          <w:sz w:val="28"/>
          <w:szCs w:val="28"/>
        </w:rPr>
        <w:t xml:space="preserve"> </w:t>
      </w:r>
      <w:proofErr w:type="spellStart"/>
      <w:r w:rsidRPr="009270C9">
        <w:rPr>
          <w:spacing w:val="-4"/>
          <w:sz w:val="28"/>
          <w:szCs w:val="28"/>
        </w:rPr>
        <w:t>sở</w:t>
      </w:r>
      <w:proofErr w:type="spellEnd"/>
      <w:r w:rsidRPr="009270C9">
        <w:rPr>
          <w:spacing w:val="-4"/>
          <w:sz w:val="28"/>
          <w:szCs w:val="28"/>
        </w:rPr>
        <w:t xml:space="preserve"> </w:t>
      </w:r>
      <w:proofErr w:type="spellStart"/>
      <w:r w:rsidRPr="009270C9">
        <w:rPr>
          <w:spacing w:val="-4"/>
          <w:sz w:val="28"/>
          <w:szCs w:val="28"/>
        </w:rPr>
        <w:t>để</w:t>
      </w:r>
      <w:proofErr w:type="spellEnd"/>
      <w:r w:rsidRPr="009270C9">
        <w:rPr>
          <w:spacing w:val="-4"/>
          <w:sz w:val="28"/>
          <w:szCs w:val="28"/>
        </w:rPr>
        <w:t xml:space="preserve"> </w:t>
      </w:r>
      <w:proofErr w:type="spellStart"/>
      <w:r w:rsidRPr="009270C9">
        <w:rPr>
          <w:spacing w:val="-4"/>
          <w:sz w:val="28"/>
          <w:szCs w:val="28"/>
        </w:rPr>
        <w:t>áp</w:t>
      </w:r>
      <w:proofErr w:type="spellEnd"/>
      <w:r w:rsidRPr="009270C9">
        <w:rPr>
          <w:spacing w:val="-4"/>
          <w:sz w:val="28"/>
          <w:szCs w:val="28"/>
        </w:rPr>
        <w:t xml:space="preserve"> </w:t>
      </w:r>
      <w:proofErr w:type="spellStart"/>
      <w:r w:rsidRPr="009270C9">
        <w:rPr>
          <w:spacing w:val="-4"/>
          <w:sz w:val="28"/>
          <w:szCs w:val="28"/>
        </w:rPr>
        <w:t>dụng</w:t>
      </w:r>
      <w:proofErr w:type="spellEnd"/>
      <w:r w:rsidRPr="009270C9">
        <w:rPr>
          <w:spacing w:val="-4"/>
          <w:sz w:val="28"/>
          <w:szCs w:val="28"/>
        </w:rPr>
        <w:t xml:space="preserve"> </w:t>
      </w:r>
      <w:proofErr w:type="spellStart"/>
      <w:r w:rsidRPr="009270C9">
        <w:rPr>
          <w:spacing w:val="-4"/>
          <w:sz w:val="28"/>
          <w:szCs w:val="28"/>
        </w:rPr>
        <w:t>linh</w:t>
      </w:r>
      <w:proofErr w:type="spellEnd"/>
      <w:r w:rsidRPr="009270C9">
        <w:rPr>
          <w:spacing w:val="-4"/>
          <w:sz w:val="28"/>
          <w:szCs w:val="28"/>
        </w:rPr>
        <w:t xml:space="preserve"> </w:t>
      </w:r>
      <w:proofErr w:type="spellStart"/>
      <w:r w:rsidRPr="009270C9">
        <w:rPr>
          <w:spacing w:val="-4"/>
          <w:sz w:val="28"/>
          <w:szCs w:val="28"/>
        </w:rPr>
        <w:t>hoạt</w:t>
      </w:r>
      <w:proofErr w:type="spellEnd"/>
      <w:r w:rsidRPr="009270C9">
        <w:rPr>
          <w:spacing w:val="-4"/>
          <w:sz w:val="28"/>
          <w:szCs w:val="28"/>
        </w:rPr>
        <w:t xml:space="preserve"> </w:t>
      </w:r>
      <w:proofErr w:type="spellStart"/>
      <w:r w:rsidRPr="009270C9">
        <w:rPr>
          <w:spacing w:val="-4"/>
          <w:sz w:val="28"/>
          <w:szCs w:val="28"/>
        </w:rPr>
        <w:t>vào</w:t>
      </w:r>
      <w:proofErr w:type="spellEnd"/>
      <w:r w:rsidRPr="009270C9">
        <w:rPr>
          <w:spacing w:val="-4"/>
          <w:sz w:val="28"/>
          <w:szCs w:val="28"/>
        </w:rPr>
        <w:t xml:space="preserve"> </w:t>
      </w:r>
      <w:proofErr w:type="spellStart"/>
      <w:r w:rsidRPr="009270C9">
        <w:rPr>
          <w:spacing w:val="-4"/>
          <w:sz w:val="28"/>
          <w:szCs w:val="28"/>
        </w:rPr>
        <w:t>việc</w:t>
      </w:r>
      <w:proofErr w:type="spellEnd"/>
      <w:r w:rsidRPr="009270C9">
        <w:rPr>
          <w:spacing w:val="-4"/>
          <w:sz w:val="28"/>
          <w:szCs w:val="28"/>
        </w:rPr>
        <w:t xml:space="preserve"> </w:t>
      </w:r>
      <w:proofErr w:type="spellStart"/>
      <w:r w:rsidRPr="009270C9">
        <w:rPr>
          <w:spacing w:val="-4"/>
          <w:sz w:val="28"/>
          <w:szCs w:val="28"/>
        </w:rPr>
        <w:t>triển</w:t>
      </w:r>
      <w:proofErr w:type="spellEnd"/>
      <w:r w:rsidRPr="009270C9">
        <w:rPr>
          <w:spacing w:val="-4"/>
          <w:sz w:val="28"/>
          <w:szCs w:val="28"/>
        </w:rPr>
        <w:t xml:space="preserve"> </w:t>
      </w:r>
      <w:proofErr w:type="spellStart"/>
      <w:r w:rsidRPr="009270C9">
        <w:rPr>
          <w:spacing w:val="-4"/>
          <w:sz w:val="28"/>
          <w:szCs w:val="28"/>
        </w:rPr>
        <w:t>khai</w:t>
      </w:r>
      <w:proofErr w:type="spellEnd"/>
      <w:r w:rsidRPr="009270C9">
        <w:rPr>
          <w:spacing w:val="-4"/>
          <w:sz w:val="28"/>
          <w:szCs w:val="28"/>
        </w:rPr>
        <w:t xml:space="preserve"> </w:t>
      </w:r>
      <w:proofErr w:type="spellStart"/>
      <w:r w:rsidRPr="009270C9">
        <w:rPr>
          <w:spacing w:val="-4"/>
          <w:sz w:val="28"/>
          <w:szCs w:val="28"/>
        </w:rPr>
        <w:t>nhiệm</w:t>
      </w:r>
      <w:proofErr w:type="spellEnd"/>
      <w:r w:rsidRPr="009270C9">
        <w:rPr>
          <w:spacing w:val="-4"/>
          <w:sz w:val="28"/>
          <w:szCs w:val="28"/>
        </w:rPr>
        <w:t xml:space="preserve"> </w:t>
      </w:r>
      <w:proofErr w:type="spellStart"/>
      <w:r w:rsidRPr="009270C9">
        <w:rPr>
          <w:spacing w:val="-4"/>
          <w:sz w:val="28"/>
          <w:szCs w:val="28"/>
        </w:rPr>
        <w:t>vụ</w:t>
      </w:r>
      <w:proofErr w:type="spellEnd"/>
      <w:r w:rsidRPr="009270C9">
        <w:rPr>
          <w:spacing w:val="-4"/>
          <w:sz w:val="28"/>
          <w:szCs w:val="28"/>
        </w:rPr>
        <w:t xml:space="preserve"> </w:t>
      </w:r>
      <w:proofErr w:type="spellStart"/>
      <w:r w:rsidRPr="009270C9">
        <w:rPr>
          <w:spacing w:val="-4"/>
          <w:sz w:val="28"/>
          <w:szCs w:val="28"/>
        </w:rPr>
        <w:t>trong</w:t>
      </w:r>
      <w:proofErr w:type="spellEnd"/>
      <w:r w:rsidRPr="009270C9">
        <w:rPr>
          <w:spacing w:val="-4"/>
          <w:sz w:val="28"/>
          <w:szCs w:val="28"/>
        </w:rPr>
        <w:t xml:space="preserve"> </w:t>
      </w:r>
      <w:proofErr w:type="spellStart"/>
      <w:r w:rsidRPr="009270C9">
        <w:rPr>
          <w:spacing w:val="-4"/>
          <w:sz w:val="28"/>
          <w:szCs w:val="28"/>
        </w:rPr>
        <w:t>hoàn</w:t>
      </w:r>
      <w:proofErr w:type="spellEnd"/>
      <w:r w:rsidRPr="009270C9">
        <w:rPr>
          <w:spacing w:val="-4"/>
          <w:sz w:val="28"/>
          <w:szCs w:val="28"/>
        </w:rPr>
        <w:t xml:space="preserve"> </w:t>
      </w:r>
      <w:proofErr w:type="spellStart"/>
      <w:r w:rsidRPr="009270C9">
        <w:rPr>
          <w:spacing w:val="-4"/>
          <w:sz w:val="28"/>
          <w:szCs w:val="28"/>
        </w:rPr>
        <w:t>cảnh</w:t>
      </w:r>
      <w:proofErr w:type="spellEnd"/>
      <w:r w:rsidRPr="009270C9">
        <w:rPr>
          <w:spacing w:val="-4"/>
          <w:sz w:val="28"/>
          <w:szCs w:val="28"/>
        </w:rPr>
        <w:t xml:space="preserve"> </w:t>
      </w:r>
      <w:proofErr w:type="spellStart"/>
      <w:r w:rsidRPr="009270C9">
        <w:rPr>
          <w:spacing w:val="-4"/>
          <w:sz w:val="28"/>
          <w:szCs w:val="28"/>
        </w:rPr>
        <w:t>mới</w:t>
      </w:r>
      <w:proofErr w:type="spellEnd"/>
      <w:r w:rsidRPr="009270C9">
        <w:rPr>
          <w:spacing w:val="-4"/>
          <w:sz w:val="28"/>
          <w:szCs w:val="28"/>
        </w:rPr>
        <w:t>.</w:t>
      </w:r>
    </w:p>
    <w:p w14:paraId="282A6946"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sứ</w:t>
      </w:r>
      <w:proofErr w:type="spellEnd"/>
      <w:r w:rsidRPr="009270C9">
        <w:rPr>
          <w:sz w:val="28"/>
          <w:szCs w:val="28"/>
        </w:rPr>
        <w:t xml:space="preserve"> </w:t>
      </w:r>
      <w:proofErr w:type="spellStart"/>
      <w:r w:rsidRPr="009270C9">
        <w:rPr>
          <w:sz w:val="28"/>
          <w:szCs w:val="28"/>
        </w:rPr>
        <w:t>Đỗ</w:t>
      </w:r>
      <w:proofErr w:type="spellEnd"/>
      <w:r w:rsidRPr="009270C9">
        <w:rPr>
          <w:sz w:val="28"/>
          <w:szCs w:val="28"/>
        </w:rPr>
        <w:t xml:space="preserve"> </w:t>
      </w:r>
      <w:proofErr w:type="spellStart"/>
      <w:r w:rsidRPr="009270C9">
        <w:rPr>
          <w:sz w:val="28"/>
          <w:szCs w:val="28"/>
        </w:rPr>
        <w:t>Hùng</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w:t>
      </w:r>
      <w:proofErr w:type="spellStart"/>
      <w:r w:rsidRPr="009270C9">
        <w:rPr>
          <w:sz w:val="28"/>
          <w:szCs w:val="28"/>
        </w:rPr>
        <w:t>khẳng</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qua </w:t>
      </w:r>
      <w:proofErr w:type="spellStart"/>
      <w:r w:rsidRPr="009270C9">
        <w:rPr>
          <w:sz w:val="28"/>
          <w:szCs w:val="28"/>
        </w:rPr>
        <w:t>hơn</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thập</w:t>
      </w:r>
      <w:proofErr w:type="spellEnd"/>
      <w:r w:rsidRPr="009270C9">
        <w:rPr>
          <w:sz w:val="28"/>
          <w:szCs w:val="28"/>
        </w:rPr>
        <w:t xml:space="preserve"> </w:t>
      </w:r>
      <w:proofErr w:type="spellStart"/>
      <w:r w:rsidRPr="009270C9">
        <w:rPr>
          <w:sz w:val="28"/>
          <w:szCs w:val="28"/>
        </w:rPr>
        <w:t>kỷ</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tham</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Liên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luôn</w:t>
      </w:r>
      <w:proofErr w:type="spellEnd"/>
      <w:r w:rsidRPr="009270C9">
        <w:rPr>
          <w:sz w:val="28"/>
          <w:szCs w:val="28"/>
        </w:rPr>
        <w:t xml:space="preserve"> tin </w:t>
      </w:r>
      <w:proofErr w:type="spellStart"/>
      <w:r w:rsidRPr="009270C9">
        <w:rPr>
          <w:sz w:val="28"/>
          <w:szCs w:val="28"/>
        </w:rPr>
        <w:t>tưởng</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nghĩa</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con </w:t>
      </w:r>
      <w:proofErr w:type="spellStart"/>
      <w:r w:rsidRPr="009270C9">
        <w:rPr>
          <w:sz w:val="28"/>
          <w:szCs w:val="28"/>
        </w:rPr>
        <w:t>đường</w:t>
      </w:r>
      <w:proofErr w:type="spellEnd"/>
      <w:r w:rsidRPr="009270C9">
        <w:rPr>
          <w:sz w:val="28"/>
          <w:szCs w:val="28"/>
        </w:rPr>
        <w:t xml:space="preserve"> </w:t>
      </w:r>
      <w:proofErr w:type="spellStart"/>
      <w:r w:rsidRPr="009270C9">
        <w:rPr>
          <w:sz w:val="28"/>
          <w:szCs w:val="28"/>
        </w:rPr>
        <w:t>vững</w:t>
      </w:r>
      <w:proofErr w:type="spellEnd"/>
      <w:r w:rsidRPr="009270C9">
        <w:rPr>
          <w:sz w:val="28"/>
          <w:szCs w:val="28"/>
        </w:rPr>
        <w:t xml:space="preserve"> </w:t>
      </w:r>
      <w:proofErr w:type="spellStart"/>
      <w:r w:rsidRPr="009270C9">
        <w:rPr>
          <w:sz w:val="28"/>
          <w:szCs w:val="28"/>
        </w:rPr>
        <w:t>chắc</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đạt</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duy</w:t>
      </w:r>
      <w:proofErr w:type="spellEnd"/>
      <w:r w:rsidRPr="009270C9">
        <w:rPr>
          <w:sz w:val="28"/>
          <w:szCs w:val="28"/>
        </w:rPr>
        <w:t xml:space="preserve"> </w:t>
      </w:r>
      <w:proofErr w:type="spellStart"/>
      <w:r w:rsidRPr="009270C9">
        <w:rPr>
          <w:sz w:val="28"/>
          <w:szCs w:val="28"/>
        </w:rPr>
        <w:t>trì</w:t>
      </w:r>
      <w:proofErr w:type="spellEnd"/>
      <w:r w:rsidRPr="009270C9">
        <w:rPr>
          <w:sz w:val="28"/>
          <w:szCs w:val="28"/>
        </w:rPr>
        <w:t xml:space="preserve"> </w:t>
      </w:r>
      <w:proofErr w:type="spellStart"/>
      <w:r w:rsidRPr="009270C9">
        <w:rPr>
          <w:sz w:val="28"/>
          <w:szCs w:val="28"/>
        </w:rPr>
        <w:t>nền</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bền</w:t>
      </w:r>
      <w:proofErr w:type="spellEnd"/>
      <w:r w:rsidRPr="009270C9">
        <w:rPr>
          <w:sz w:val="28"/>
          <w:szCs w:val="28"/>
        </w:rPr>
        <w:t xml:space="preserve"> </w:t>
      </w:r>
      <w:proofErr w:type="spellStart"/>
      <w:r w:rsidRPr="009270C9">
        <w:rPr>
          <w:sz w:val="28"/>
          <w:szCs w:val="28"/>
        </w:rPr>
        <w:t>vững</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sẽ</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cùng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tác</w:t>
      </w:r>
      <w:proofErr w:type="spellEnd"/>
      <w:r w:rsidRPr="009270C9">
        <w:rPr>
          <w:sz w:val="28"/>
          <w:szCs w:val="28"/>
        </w:rPr>
        <w:t xml:space="preserve"> </w:t>
      </w:r>
      <w:proofErr w:type="spellStart"/>
      <w:r w:rsidRPr="009270C9">
        <w:rPr>
          <w:sz w:val="28"/>
          <w:szCs w:val="28"/>
        </w:rPr>
        <w:t>vì</w:t>
      </w:r>
      <w:proofErr w:type="spellEnd"/>
      <w:r w:rsidRPr="009270C9">
        <w:rPr>
          <w:sz w:val="28"/>
          <w:szCs w:val="28"/>
        </w:rPr>
        <w:t xml:space="preserve"> </w:t>
      </w:r>
      <w:proofErr w:type="spellStart"/>
      <w:r w:rsidRPr="009270C9">
        <w:rPr>
          <w:sz w:val="28"/>
          <w:szCs w:val="28"/>
        </w:rPr>
        <w:t>mục</w:t>
      </w:r>
      <w:proofErr w:type="spellEnd"/>
      <w:r w:rsidRPr="009270C9">
        <w:rPr>
          <w:sz w:val="28"/>
          <w:szCs w:val="28"/>
        </w:rPr>
        <w:t xml:space="preserve"> </w:t>
      </w:r>
      <w:proofErr w:type="spellStart"/>
      <w:r w:rsidRPr="009270C9">
        <w:rPr>
          <w:sz w:val="28"/>
          <w:szCs w:val="28"/>
        </w:rPr>
        <w:t>tiêu</w:t>
      </w:r>
      <w:proofErr w:type="spellEnd"/>
      <w:r w:rsidRPr="009270C9">
        <w:rPr>
          <w:sz w:val="28"/>
          <w:szCs w:val="28"/>
        </w:rPr>
        <w:t xml:space="preserve"> </w:t>
      </w:r>
      <w:proofErr w:type="spellStart"/>
      <w:r w:rsidRPr="009270C9">
        <w:rPr>
          <w:sz w:val="28"/>
          <w:szCs w:val="28"/>
        </w:rPr>
        <w:t>gìn</w:t>
      </w:r>
      <w:proofErr w:type="spellEnd"/>
      <w:r w:rsidRPr="009270C9">
        <w:rPr>
          <w:sz w:val="28"/>
          <w:szCs w:val="28"/>
        </w:rPr>
        <w:t xml:space="preserve"> </w:t>
      </w:r>
      <w:proofErr w:type="spellStart"/>
      <w:r w:rsidRPr="009270C9">
        <w:rPr>
          <w:sz w:val="28"/>
          <w:szCs w:val="28"/>
        </w:rPr>
        <w:t>giữ</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an </w:t>
      </w:r>
      <w:proofErr w:type="spellStart"/>
      <w:r w:rsidRPr="009270C9">
        <w:rPr>
          <w:sz w:val="28"/>
          <w:szCs w:val="28"/>
        </w:rPr>
        <w:t>ninh</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w:t>
      </w:r>
    </w:p>
    <w:p w14:paraId="7E157885"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i/>
          <w:iCs/>
          <w:sz w:val="28"/>
          <w:szCs w:val="28"/>
        </w:rPr>
        <w:t xml:space="preserve">- </w:t>
      </w:r>
      <w:proofErr w:type="spellStart"/>
      <w:r w:rsidRPr="009270C9">
        <w:rPr>
          <w:i/>
          <w:iCs/>
          <w:sz w:val="28"/>
          <w:szCs w:val="28"/>
        </w:rPr>
        <w:t>Cuộc</w:t>
      </w:r>
      <w:proofErr w:type="spellEnd"/>
      <w:r w:rsidRPr="009270C9">
        <w:rPr>
          <w:i/>
          <w:iCs/>
          <w:sz w:val="28"/>
          <w:szCs w:val="28"/>
        </w:rPr>
        <w:t xml:space="preserve"> </w:t>
      </w:r>
      <w:proofErr w:type="spellStart"/>
      <w:r w:rsidRPr="009270C9">
        <w:rPr>
          <w:i/>
          <w:iCs/>
          <w:sz w:val="28"/>
          <w:szCs w:val="28"/>
        </w:rPr>
        <w:t>họp</w:t>
      </w:r>
      <w:proofErr w:type="spellEnd"/>
      <w:r w:rsidRPr="009270C9">
        <w:rPr>
          <w:i/>
          <w:iCs/>
          <w:sz w:val="28"/>
          <w:szCs w:val="28"/>
        </w:rPr>
        <w:t xml:space="preserve"> </w:t>
      </w:r>
      <w:proofErr w:type="spellStart"/>
      <w:r w:rsidRPr="009270C9">
        <w:rPr>
          <w:i/>
          <w:iCs/>
          <w:sz w:val="28"/>
          <w:szCs w:val="28"/>
        </w:rPr>
        <w:t>đặc</w:t>
      </w:r>
      <w:proofErr w:type="spellEnd"/>
      <w:r w:rsidRPr="009270C9">
        <w:rPr>
          <w:i/>
          <w:iCs/>
          <w:sz w:val="28"/>
          <w:szCs w:val="28"/>
        </w:rPr>
        <w:t xml:space="preserve"> </w:t>
      </w:r>
      <w:proofErr w:type="spellStart"/>
      <w:r w:rsidRPr="009270C9">
        <w:rPr>
          <w:i/>
          <w:iCs/>
          <w:sz w:val="28"/>
          <w:szCs w:val="28"/>
        </w:rPr>
        <w:t>biệt</w:t>
      </w:r>
      <w:proofErr w:type="spellEnd"/>
      <w:r w:rsidRPr="009270C9">
        <w:rPr>
          <w:i/>
          <w:iCs/>
          <w:sz w:val="28"/>
          <w:szCs w:val="28"/>
        </w:rPr>
        <w:t xml:space="preserve"> </w:t>
      </w:r>
      <w:proofErr w:type="spellStart"/>
      <w:r w:rsidRPr="009270C9">
        <w:rPr>
          <w:i/>
          <w:iCs/>
          <w:sz w:val="28"/>
          <w:szCs w:val="28"/>
        </w:rPr>
        <w:t>đầu</w:t>
      </w:r>
      <w:proofErr w:type="spellEnd"/>
      <w:r w:rsidRPr="009270C9">
        <w:rPr>
          <w:i/>
          <w:iCs/>
          <w:sz w:val="28"/>
          <w:szCs w:val="28"/>
        </w:rPr>
        <w:t xml:space="preserve"> </w:t>
      </w:r>
      <w:proofErr w:type="spellStart"/>
      <w:r w:rsidRPr="009270C9">
        <w:rPr>
          <w:i/>
          <w:iCs/>
          <w:sz w:val="28"/>
          <w:szCs w:val="28"/>
        </w:rPr>
        <w:t>tiên</w:t>
      </w:r>
      <w:proofErr w:type="spellEnd"/>
      <w:r w:rsidRPr="009270C9">
        <w:rPr>
          <w:i/>
          <w:iCs/>
          <w:sz w:val="28"/>
          <w:szCs w:val="28"/>
        </w:rPr>
        <w:t xml:space="preserve"> </w:t>
      </w:r>
      <w:proofErr w:type="spellStart"/>
      <w:r w:rsidRPr="009270C9">
        <w:rPr>
          <w:i/>
          <w:iCs/>
          <w:sz w:val="28"/>
          <w:szCs w:val="28"/>
        </w:rPr>
        <w:t>Ủy</w:t>
      </w:r>
      <w:proofErr w:type="spellEnd"/>
      <w:r w:rsidRPr="009270C9">
        <w:rPr>
          <w:i/>
          <w:iCs/>
          <w:sz w:val="28"/>
          <w:szCs w:val="28"/>
        </w:rPr>
        <w:t xml:space="preserve"> ban </w:t>
      </w:r>
      <w:proofErr w:type="spellStart"/>
      <w:r w:rsidRPr="009270C9">
        <w:rPr>
          <w:i/>
          <w:iCs/>
          <w:sz w:val="28"/>
          <w:szCs w:val="28"/>
        </w:rPr>
        <w:t>Biên</w:t>
      </w:r>
      <w:proofErr w:type="spellEnd"/>
      <w:r w:rsidRPr="009270C9">
        <w:rPr>
          <w:i/>
          <w:iCs/>
          <w:sz w:val="28"/>
          <w:szCs w:val="28"/>
        </w:rPr>
        <w:t xml:space="preserve"> </w:t>
      </w:r>
      <w:proofErr w:type="spellStart"/>
      <w:r w:rsidRPr="009270C9">
        <w:rPr>
          <w:i/>
          <w:iCs/>
          <w:sz w:val="28"/>
          <w:szCs w:val="28"/>
        </w:rPr>
        <w:t>giới</w:t>
      </w:r>
      <w:proofErr w:type="spellEnd"/>
      <w:r w:rsidRPr="009270C9">
        <w:rPr>
          <w:i/>
          <w:iCs/>
          <w:sz w:val="28"/>
          <w:szCs w:val="28"/>
        </w:rPr>
        <w:t xml:space="preserve"> </w:t>
      </w:r>
      <w:proofErr w:type="spellStart"/>
      <w:r w:rsidRPr="009270C9">
        <w:rPr>
          <w:i/>
          <w:iCs/>
          <w:sz w:val="28"/>
          <w:szCs w:val="28"/>
        </w:rPr>
        <w:t>chung</w:t>
      </w:r>
      <w:proofErr w:type="spellEnd"/>
      <w:r w:rsidRPr="009270C9">
        <w:rPr>
          <w:i/>
          <w:iCs/>
          <w:sz w:val="28"/>
          <w:szCs w:val="28"/>
        </w:rPr>
        <w:t xml:space="preserve"> (GBC) </w:t>
      </w:r>
      <w:proofErr w:type="spellStart"/>
      <w:r w:rsidRPr="009270C9">
        <w:rPr>
          <w:i/>
          <w:iCs/>
          <w:sz w:val="28"/>
          <w:szCs w:val="28"/>
        </w:rPr>
        <w:t>Campuchia</w:t>
      </w:r>
      <w:proofErr w:type="spellEnd"/>
      <w:r w:rsidRPr="009270C9">
        <w:rPr>
          <w:i/>
          <w:iCs/>
          <w:sz w:val="28"/>
          <w:szCs w:val="28"/>
        </w:rPr>
        <w:t xml:space="preserve"> - Thái Lan </w:t>
      </w:r>
      <w:proofErr w:type="spellStart"/>
      <w:r w:rsidRPr="009270C9">
        <w:rPr>
          <w:sz w:val="28"/>
          <w:szCs w:val="28"/>
        </w:rPr>
        <w:t>diễn</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10/9/2025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tỉnh</w:t>
      </w:r>
      <w:proofErr w:type="spellEnd"/>
      <w:r w:rsidRPr="009270C9">
        <w:rPr>
          <w:sz w:val="28"/>
          <w:szCs w:val="28"/>
        </w:rPr>
        <w:t xml:space="preserve"> Koh Kong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thúc</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tích</w:t>
      </w:r>
      <w:proofErr w:type="spellEnd"/>
      <w:r w:rsidRPr="009270C9">
        <w:rPr>
          <w:sz w:val="28"/>
          <w:szCs w:val="28"/>
        </w:rPr>
        <w:t xml:space="preserve"> </w:t>
      </w:r>
      <w:proofErr w:type="spellStart"/>
      <w:r w:rsidRPr="009270C9">
        <w:rPr>
          <w:sz w:val="28"/>
          <w:szCs w:val="28"/>
        </w:rPr>
        <w:t>cực</w:t>
      </w:r>
      <w:proofErr w:type="spellEnd"/>
      <w:r w:rsidRPr="009270C9">
        <w:rPr>
          <w:sz w:val="28"/>
          <w:szCs w:val="28"/>
        </w:rPr>
        <w:t xml:space="preserve">, </w:t>
      </w:r>
      <w:proofErr w:type="spellStart"/>
      <w:r w:rsidRPr="009270C9">
        <w:rPr>
          <w:sz w:val="28"/>
          <w:szCs w:val="28"/>
        </w:rPr>
        <w:t>vạch</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bước</w:t>
      </w:r>
      <w:proofErr w:type="spellEnd"/>
      <w:r w:rsidRPr="009270C9">
        <w:rPr>
          <w:sz w:val="28"/>
          <w:szCs w:val="28"/>
        </w:rPr>
        <w:t xml:space="preserve"> </w:t>
      </w:r>
      <w:proofErr w:type="spellStart"/>
      <w:r w:rsidRPr="009270C9">
        <w:rPr>
          <w:sz w:val="28"/>
          <w:szCs w:val="28"/>
        </w:rPr>
        <w:t>đi</w:t>
      </w:r>
      <w:proofErr w:type="spellEnd"/>
      <w:r w:rsidRPr="009270C9">
        <w:rPr>
          <w:sz w:val="28"/>
          <w:szCs w:val="28"/>
        </w:rPr>
        <w:t xml:space="preserve"> </w:t>
      </w:r>
      <w:proofErr w:type="spellStart"/>
      <w:r w:rsidRPr="009270C9">
        <w:rPr>
          <w:sz w:val="28"/>
          <w:szCs w:val="28"/>
        </w:rPr>
        <w:t>thiết</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thiết</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đầy</w:t>
      </w:r>
      <w:proofErr w:type="spellEnd"/>
      <w:r w:rsidRPr="009270C9">
        <w:rPr>
          <w:sz w:val="28"/>
          <w:szCs w:val="28"/>
        </w:rPr>
        <w:t xml:space="preserve"> </w:t>
      </w:r>
      <w:proofErr w:type="spellStart"/>
      <w:r w:rsidRPr="009270C9">
        <w:rPr>
          <w:sz w:val="28"/>
          <w:szCs w:val="28"/>
        </w:rPr>
        <w:t>đủ</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quả</w:t>
      </w:r>
      <w:proofErr w:type="spellEnd"/>
      <w:r w:rsidRPr="009270C9">
        <w:rPr>
          <w:sz w:val="28"/>
          <w:szCs w:val="28"/>
        </w:rPr>
        <w:t xml:space="preserve"> </w:t>
      </w:r>
      <w:proofErr w:type="spellStart"/>
      <w:r w:rsidRPr="009270C9">
        <w:rPr>
          <w:sz w:val="28"/>
          <w:szCs w:val="28"/>
        </w:rPr>
        <w:t>thỏa</w:t>
      </w:r>
      <w:proofErr w:type="spellEnd"/>
      <w:r w:rsidRPr="009270C9">
        <w:rPr>
          <w:sz w:val="28"/>
          <w:szCs w:val="28"/>
        </w:rPr>
        <w:t xml:space="preserve"> </w:t>
      </w:r>
      <w:proofErr w:type="spellStart"/>
      <w:r w:rsidRPr="009270C9">
        <w:rPr>
          <w:sz w:val="28"/>
          <w:szCs w:val="28"/>
        </w:rPr>
        <w:t>thuận</w:t>
      </w:r>
      <w:proofErr w:type="spellEnd"/>
      <w:r w:rsidRPr="009270C9">
        <w:rPr>
          <w:sz w:val="28"/>
          <w:szCs w:val="28"/>
        </w:rPr>
        <w:t xml:space="preserve"> </w:t>
      </w:r>
      <w:proofErr w:type="spellStart"/>
      <w:r w:rsidRPr="009270C9">
        <w:rPr>
          <w:sz w:val="28"/>
          <w:szCs w:val="28"/>
        </w:rPr>
        <w:t>ngừng</w:t>
      </w:r>
      <w:proofErr w:type="spellEnd"/>
      <w:r w:rsidRPr="009270C9">
        <w:rPr>
          <w:sz w:val="28"/>
          <w:szCs w:val="28"/>
        </w:rPr>
        <w:t xml:space="preserve"> </w:t>
      </w:r>
      <w:proofErr w:type="spellStart"/>
      <w:r w:rsidRPr="009270C9">
        <w:rPr>
          <w:sz w:val="28"/>
          <w:szCs w:val="28"/>
        </w:rPr>
        <w:t>bắn</w:t>
      </w:r>
      <w:proofErr w:type="spellEnd"/>
      <w:r w:rsidRPr="009270C9">
        <w:rPr>
          <w:sz w:val="28"/>
          <w:szCs w:val="28"/>
        </w:rPr>
        <w:t xml:space="preserve"> </w:t>
      </w:r>
      <w:proofErr w:type="spellStart"/>
      <w:r w:rsidRPr="009270C9">
        <w:rPr>
          <w:sz w:val="28"/>
          <w:szCs w:val="28"/>
        </w:rPr>
        <w:t>giữa</w:t>
      </w:r>
      <w:proofErr w:type="spellEnd"/>
      <w:r w:rsidRPr="009270C9">
        <w:rPr>
          <w:sz w:val="28"/>
          <w:szCs w:val="28"/>
        </w:rPr>
        <w:t xml:space="preserve"> </w:t>
      </w:r>
      <w:proofErr w:type="spellStart"/>
      <w:r w:rsidRPr="009270C9">
        <w:rPr>
          <w:sz w:val="28"/>
          <w:szCs w:val="28"/>
        </w:rPr>
        <w:t>Campuchia</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Thái Lan.</w:t>
      </w:r>
    </w:p>
    <w:p w14:paraId="18BD7B35"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biểu</w:t>
      </w:r>
      <w:proofErr w:type="spellEnd"/>
      <w:r w:rsidRPr="009270C9">
        <w:rPr>
          <w:sz w:val="28"/>
          <w:szCs w:val="28"/>
        </w:rPr>
        <w:t xml:space="preserve"> </w:t>
      </w:r>
      <w:proofErr w:type="spellStart"/>
      <w:r w:rsidRPr="009270C9">
        <w:rPr>
          <w:sz w:val="28"/>
          <w:szCs w:val="28"/>
        </w:rPr>
        <w:t>họp</w:t>
      </w:r>
      <w:proofErr w:type="spellEnd"/>
      <w:r w:rsidRPr="009270C9">
        <w:rPr>
          <w:sz w:val="28"/>
          <w:szCs w:val="28"/>
        </w:rPr>
        <w:t xml:space="preserve"> </w:t>
      </w:r>
      <w:proofErr w:type="spellStart"/>
      <w:r w:rsidRPr="009270C9">
        <w:rPr>
          <w:sz w:val="28"/>
          <w:szCs w:val="28"/>
        </w:rPr>
        <w:t>báo</w:t>
      </w:r>
      <w:proofErr w:type="spellEnd"/>
      <w:r w:rsidRPr="009270C9">
        <w:rPr>
          <w:sz w:val="28"/>
          <w:szCs w:val="28"/>
        </w:rPr>
        <w:t xml:space="preserve"> </w:t>
      </w:r>
      <w:proofErr w:type="spellStart"/>
      <w:r w:rsidRPr="009270C9">
        <w:rPr>
          <w:sz w:val="28"/>
          <w:szCs w:val="28"/>
        </w:rPr>
        <w:t>sau</w:t>
      </w:r>
      <w:proofErr w:type="spellEnd"/>
      <w:r w:rsidRPr="009270C9">
        <w:rPr>
          <w:sz w:val="28"/>
          <w:szCs w:val="28"/>
        </w:rPr>
        <w:t xml:space="preserve"> </w:t>
      </w:r>
      <w:proofErr w:type="spellStart"/>
      <w:r w:rsidRPr="009270C9">
        <w:rPr>
          <w:sz w:val="28"/>
          <w:szCs w:val="28"/>
        </w:rPr>
        <w:t>cuộc</w:t>
      </w:r>
      <w:proofErr w:type="spellEnd"/>
      <w:r w:rsidRPr="009270C9">
        <w:rPr>
          <w:sz w:val="28"/>
          <w:szCs w:val="28"/>
        </w:rPr>
        <w:t xml:space="preserve"> </w:t>
      </w:r>
      <w:proofErr w:type="spellStart"/>
      <w:r w:rsidRPr="009270C9">
        <w:rPr>
          <w:sz w:val="28"/>
          <w:szCs w:val="28"/>
        </w:rPr>
        <w:t>họp</w:t>
      </w:r>
      <w:proofErr w:type="spellEnd"/>
      <w:r w:rsidRPr="009270C9">
        <w:rPr>
          <w:sz w:val="28"/>
          <w:szCs w:val="28"/>
        </w:rPr>
        <w:t xml:space="preserve">, </w:t>
      </w:r>
      <w:proofErr w:type="spellStart"/>
      <w:r w:rsidRPr="009270C9">
        <w:rPr>
          <w:sz w:val="28"/>
          <w:szCs w:val="28"/>
        </w:rPr>
        <w:t>Phó</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kiêm</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trưởng</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phòng</w:t>
      </w:r>
      <w:proofErr w:type="spellEnd"/>
      <w:r w:rsidRPr="009270C9">
        <w:rPr>
          <w:sz w:val="28"/>
          <w:szCs w:val="28"/>
        </w:rPr>
        <w:t xml:space="preserve"> </w:t>
      </w:r>
      <w:proofErr w:type="spellStart"/>
      <w:r w:rsidRPr="009270C9">
        <w:rPr>
          <w:sz w:val="28"/>
          <w:szCs w:val="28"/>
        </w:rPr>
        <w:t>Campuchia</w:t>
      </w:r>
      <w:proofErr w:type="spellEnd"/>
      <w:r w:rsidRPr="009270C9">
        <w:rPr>
          <w:sz w:val="28"/>
          <w:szCs w:val="28"/>
        </w:rPr>
        <w:t xml:space="preserve"> Tea </w:t>
      </w:r>
      <w:proofErr w:type="spellStart"/>
      <w:r w:rsidRPr="009270C9">
        <w:rPr>
          <w:sz w:val="28"/>
          <w:szCs w:val="28"/>
        </w:rPr>
        <w:t>Seiha</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biết</w:t>
      </w:r>
      <w:proofErr w:type="spellEnd"/>
      <w:r w:rsidRPr="009270C9">
        <w:rPr>
          <w:sz w:val="28"/>
          <w:szCs w:val="28"/>
        </w:rPr>
        <w:t xml:space="preserve">, </w:t>
      </w:r>
      <w:proofErr w:type="spellStart"/>
      <w:r w:rsidRPr="009270C9">
        <w:rPr>
          <w:sz w:val="28"/>
          <w:szCs w:val="28"/>
        </w:rPr>
        <w:t>hai</w:t>
      </w:r>
      <w:proofErr w:type="spellEnd"/>
      <w:r w:rsidRPr="009270C9">
        <w:rPr>
          <w:sz w:val="28"/>
          <w:szCs w:val="28"/>
        </w:rPr>
        <w:t xml:space="preserve"> </w:t>
      </w:r>
      <w:proofErr w:type="spellStart"/>
      <w:r w:rsidRPr="009270C9">
        <w:rPr>
          <w:sz w:val="28"/>
          <w:szCs w:val="28"/>
        </w:rPr>
        <w:t>bên</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trí</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thiết</w:t>
      </w:r>
      <w:proofErr w:type="spellEnd"/>
      <w:r w:rsidRPr="009270C9">
        <w:rPr>
          <w:sz w:val="28"/>
          <w:szCs w:val="28"/>
        </w:rPr>
        <w:t xml:space="preserve"> </w:t>
      </w:r>
      <w:proofErr w:type="spellStart"/>
      <w:r w:rsidRPr="009270C9">
        <w:rPr>
          <w:sz w:val="28"/>
          <w:szCs w:val="28"/>
        </w:rPr>
        <w:t>giảm</w:t>
      </w:r>
      <w:proofErr w:type="spellEnd"/>
      <w:r w:rsidRPr="009270C9">
        <w:rPr>
          <w:sz w:val="28"/>
          <w:szCs w:val="28"/>
        </w:rPr>
        <w:t xml:space="preserve"> </w:t>
      </w:r>
      <w:proofErr w:type="spellStart"/>
      <w:r w:rsidRPr="009270C9">
        <w:rPr>
          <w:sz w:val="28"/>
          <w:szCs w:val="28"/>
        </w:rPr>
        <w:t>leo</w:t>
      </w:r>
      <w:proofErr w:type="spellEnd"/>
      <w:r w:rsidRPr="009270C9">
        <w:rPr>
          <w:sz w:val="28"/>
          <w:szCs w:val="28"/>
        </w:rPr>
        <w:t xml:space="preserve"> thang </w:t>
      </w:r>
      <w:proofErr w:type="spellStart"/>
      <w:r w:rsidRPr="009270C9">
        <w:rPr>
          <w:sz w:val="28"/>
          <w:szCs w:val="28"/>
        </w:rPr>
        <w:t>căng</w:t>
      </w:r>
      <w:proofErr w:type="spellEnd"/>
      <w:r w:rsidRPr="009270C9">
        <w:rPr>
          <w:sz w:val="28"/>
          <w:szCs w:val="28"/>
        </w:rPr>
        <w:t xml:space="preserve"> </w:t>
      </w:r>
      <w:proofErr w:type="spellStart"/>
      <w:r w:rsidRPr="009270C9">
        <w:rPr>
          <w:sz w:val="28"/>
          <w:szCs w:val="28"/>
        </w:rPr>
        <w:t>thẳng</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qua </w:t>
      </w:r>
      <w:proofErr w:type="spellStart"/>
      <w:r w:rsidRPr="009270C9">
        <w:rPr>
          <w:sz w:val="28"/>
          <w:szCs w:val="28"/>
        </w:rPr>
        <w:t>việc</w:t>
      </w:r>
      <w:proofErr w:type="spellEnd"/>
      <w:r w:rsidRPr="009270C9">
        <w:rPr>
          <w:sz w:val="28"/>
          <w:szCs w:val="28"/>
        </w:rPr>
        <w:t xml:space="preserve"> di </w:t>
      </w:r>
      <w:proofErr w:type="spellStart"/>
      <w:r w:rsidRPr="009270C9">
        <w:rPr>
          <w:sz w:val="28"/>
          <w:szCs w:val="28"/>
        </w:rPr>
        <w:t>dời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vũ</w:t>
      </w:r>
      <w:proofErr w:type="spellEnd"/>
      <w:r w:rsidRPr="009270C9">
        <w:rPr>
          <w:sz w:val="28"/>
          <w:szCs w:val="28"/>
        </w:rPr>
        <w:t xml:space="preserve"> </w:t>
      </w:r>
      <w:proofErr w:type="spellStart"/>
      <w:r w:rsidRPr="009270C9">
        <w:rPr>
          <w:sz w:val="28"/>
          <w:szCs w:val="28"/>
        </w:rPr>
        <w:t>khí</w:t>
      </w:r>
      <w:proofErr w:type="spellEnd"/>
      <w:r w:rsidRPr="009270C9">
        <w:rPr>
          <w:sz w:val="28"/>
          <w:szCs w:val="28"/>
        </w:rPr>
        <w:t xml:space="preserve"> </w:t>
      </w:r>
      <w:proofErr w:type="spellStart"/>
      <w:r w:rsidRPr="009270C9">
        <w:rPr>
          <w:sz w:val="28"/>
          <w:szCs w:val="28"/>
        </w:rPr>
        <w:t>hủy</w:t>
      </w:r>
      <w:proofErr w:type="spellEnd"/>
      <w:r w:rsidRPr="009270C9">
        <w:rPr>
          <w:sz w:val="28"/>
          <w:szCs w:val="28"/>
        </w:rPr>
        <w:t xml:space="preserve"> </w:t>
      </w:r>
      <w:proofErr w:type="spellStart"/>
      <w:r w:rsidRPr="009270C9">
        <w:rPr>
          <w:sz w:val="28"/>
          <w:szCs w:val="28"/>
        </w:rPr>
        <w:t>diệt</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hạng</w:t>
      </w:r>
      <w:proofErr w:type="spellEnd"/>
      <w:r w:rsidRPr="009270C9">
        <w:rPr>
          <w:sz w:val="28"/>
          <w:szCs w:val="28"/>
        </w:rPr>
        <w:t xml:space="preserve"> </w:t>
      </w:r>
      <w:proofErr w:type="spellStart"/>
      <w:r w:rsidRPr="009270C9">
        <w:rPr>
          <w:sz w:val="28"/>
          <w:szCs w:val="28"/>
        </w:rPr>
        <w:t>nặng</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quân</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thường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mỗi</w:t>
      </w:r>
      <w:proofErr w:type="spellEnd"/>
      <w:r w:rsidRPr="009270C9">
        <w:rPr>
          <w:sz w:val="28"/>
          <w:szCs w:val="28"/>
        </w:rPr>
        <w:t xml:space="preserve"> </w:t>
      </w:r>
      <w:proofErr w:type="spellStart"/>
      <w:r w:rsidRPr="009270C9">
        <w:rPr>
          <w:sz w:val="28"/>
          <w:szCs w:val="28"/>
        </w:rPr>
        <w:t>bên</w:t>
      </w:r>
      <w:proofErr w:type="spellEnd"/>
      <w:r w:rsidRPr="009270C9">
        <w:rPr>
          <w:sz w:val="28"/>
          <w:szCs w:val="28"/>
        </w:rPr>
        <w:t>.</w:t>
      </w:r>
    </w:p>
    <w:p w14:paraId="382C6184"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đạt</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mục</w:t>
      </w:r>
      <w:proofErr w:type="spellEnd"/>
      <w:r w:rsidRPr="009270C9">
        <w:rPr>
          <w:sz w:val="28"/>
          <w:szCs w:val="28"/>
        </w:rPr>
        <w:t xml:space="preserve"> </w:t>
      </w:r>
      <w:proofErr w:type="spellStart"/>
      <w:r w:rsidRPr="009270C9">
        <w:rPr>
          <w:sz w:val="28"/>
          <w:szCs w:val="28"/>
        </w:rPr>
        <w:t>tiêu</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w:t>
      </w:r>
      <w:proofErr w:type="spellStart"/>
      <w:r w:rsidRPr="009270C9">
        <w:rPr>
          <w:sz w:val="28"/>
          <w:szCs w:val="28"/>
        </w:rPr>
        <w:t>hai</w:t>
      </w:r>
      <w:proofErr w:type="spellEnd"/>
      <w:r w:rsidRPr="009270C9">
        <w:rPr>
          <w:sz w:val="28"/>
          <w:szCs w:val="28"/>
        </w:rPr>
        <w:t xml:space="preserve"> </w:t>
      </w:r>
      <w:proofErr w:type="spellStart"/>
      <w:r w:rsidRPr="009270C9">
        <w:rPr>
          <w:sz w:val="28"/>
          <w:szCs w:val="28"/>
        </w:rPr>
        <w:t>bên</w:t>
      </w:r>
      <w:proofErr w:type="spellEnd"/>
      <w:r w:rsidRPr="009270C9">
        <w:rPr>
          <w:sz w:val="28"/>
          <w:szCs w:val="28"/>
        </w:rPr>
        <w:t xml:space="preserve"> </w:t>
      </w:r>
      <w:proofErr w:type="spellStart"/>
      <w:r w:rsidRPr="009270C9">
        <w:rPr>
          <w:sz w:val="28"/>
          <w:szCs w:val="28"/>
        </w:rPr>
        <w:t>sẽ</w:t>
      </w:r>
      <w:proofErr w:type="spellEnd"/>
      <w:r w:rsidRPr="009270C9">
        <w:rPr>
          <w:sz w:val="28"/>
          <w:szCs w:val="28"/>
        </w:rPr>
        <w:t xml:space="preserve"> </w:t>
      </w:r>
      <w:proofErr w:type="spellStart"/>
      <w:r w:rsidRPr="009270C9">
        <w:rPr>
          <w:sz w:val="28"/>
          <w:szCs w:val="28"/>
        </w:rPr>
        <w:t>họp</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kế</w:t>
      </w:r>
      <w:proofErr w:type="spellEnd"/>
      <w:r w:rsidRPr="009270C9">
        <w:rPr>
          <w:sz w:val="28"/>
          <w:szCs w:val="28"/>
        </w:rPr>
        <w:t xml:space="preserve"> </w:t>
      </w:r>
      <w:proofErr w:type="spellStart"/>
      <w:r w:rsidRPr="009270C9">
        <w:rPr>
          <w:sz w:val="28"/>
          <w:szCs w:val="28"/>
        </w:rPr>
        <w:t>hoạch</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chi </w:t>
      </w:r>
      <w:proofErr w:type="spellStart"/>
      <w:r w:rsidRPr="009270C9">
        <w:rPr>
          <w:sz w:val="28"/>
          <w:szCs w:val="28"/>
        </w:rPr>
        <w:t>tiết</w:t>
      </w:r>
      <w:proofErr w:type="spellEnd"/>
      <w:r w:rsidRPr="009270C9">
        <w:rPr>
          <w:sz w:val="28"/>
          <w:szCs w:val="28"/>
        </w:rPr>
        <w:t xml:space="preserve">, </w:t>
      </w:r>
      <w:proofErr w:type="spellStart"/>
      <w:r w:rsidRPr="009270C9">
        <w:rPr>
          <w:sz w:val="28"/>
          <w:szCs w:val="28"/>
        </w:rPr>
        <w:t>thiết</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từng</w:t>
      </w:r>
      <w:proofErr w:type="spellEnd"/>
      <w:r w:rsidRPr="009270C9">
        <w:rPr>
          <w:sz w:val="28"/>
          <w:szCs w:val="28"/>
        </w:rPr>
        <w:t xml:space="preserve"> </w:t>
      </w:r>
      <w:proofErr w:type="spellStart"/>
      <w:r w:rsidRPr="009270C9">
        <w:rPr>
          <w:sz w:val="28"/>
          <w:szCs w:val="28"/>
        </w:rPr>
        <w:t>bước</w:t>
      </w:r>
      <w:proofErr w:type="spellEnd"/>
      <w:r w:rsidRPr="009270C9">
        <w:rPr>
          <w:sz w:val="28"/>
          <w:szCs w:val="28"/>
        </w:rPr>
        <w:t xml:space="preserve">, </w:t>
      </w:r>
      <w:proofErr w:type="spellStart"/>
      <w:r w:rsidRPr="009270C9">
        <w:rPr>
          <w:sz w:val="28"/>
          <w:szCs w:val="28"/>
        </w:rPr>
        <w:t>dưới</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giám</w:t>
      </w:r>
      <w:proofErr w:type="spellEnd"/>
      <w:r w:rsidRPr="009270C9">
        <w:rPr>
          <w:sz w:val="28"/>
          <w:szCs w:val="28"/>
        </w:rPr>
        <w:t xml:space="preserve"> </w:t>
      </w:r>
      <w:proofErr w:type="spellStart"/>
      <w:r w:rsidRPr="009270C9">
        <w:rPr>
          <w:sz w:val="28"/>
          <w:szCs w:val="28"/>
        </w:rPr>
        <w:t>sát</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thẩm</w:t>
      </w:r>
      <w:proofErr w:type="spellEnd"/>
      <w:r w:rsidRPr="009270C9">
        <w:rPr>
          <w:sz w:val="28"/>
          <w:szCs w:val="28"/>
        </w:rPr>
        <w:t xml:space="preserve"> </w:t>
      </w:r>
      <w:proofErr w:type="spellStart"/>
      <w:r w:rsidRPr="009270C9">
        <w:rPr>
          <w:sz w:val="28"/>
          <w:szCs w:val="28"/>
        </w:rPr>
        <w:t>tra</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sát</w:t>
      </w:r>
      <w:proofErr w:type="spellEnd"/>
      <w:r w:rsidRPr="009270C9">
        <w:rPr>
          <w:sz w:val="28"/>
          <w:szCs w:val="28"/>
        </w:rPr>
        <w:t xml:space="preserve"> </w:t>
      </w:r>
      <w:proofErr w:type="spellStart"/>
      <w:r w:rsidRPr="009270C9">
        <w:rPr>
          <w:sz w:val="28"/>
          <w:szCs w:val="28"/>
        </w:rPr>
        <w:lastRenderedPageBreak/>
        <w:t>viên</w:t>
      </w:r>
      <w:proofErr w:type="spellEnd"/>
      <w:r w:rsidRPr="009270C9">
        <w:rPr>
          <w:sz w:val="28"/>
          <w:szCs w:val="28"/>
        </w:rPr>
        <w:t xml:space="preserve"> ASEAN (AOT),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Điều</w:t>
      </w:r>
      <w:proofErr w:type="spellEnd"/>
      <w:r w:rsidRPr="009270C9">
        <w:rPr>
          <w:sz w:val="28"/>
          <w:szCs w:val="28"/>
        </w:rPr>
        <w:t xml:space="preserve"> </w:t>
      </w:r>
      <w:proofErr w:type="spellStart"/>
      <w:r w:rsidRPr="009270C9">
        <w:rPr>
          <w:sz w:val="28"/>
          <w:szCs w:val="28"/>
        </w:rPr>
        <w:t>khoản</w:t>
      </w:r>
      <w:proofErr w:type="spellEnd"/>
      <w:r w:rsidRPr="009270C9">
        <w:rPr>
          <w:sz w:val="28"/>
          <w:szCs w:val="28"/>
        </w:rPr>
        <w:t xml:space="preserve"> </w:t>
      </w:r>
      <w:proofErr w:type="spellStart"/>
      <w:r w:rsidRPr="009270C9">
        <w:rPr>
          <w:sz w:val="28"/>
          <w:szCs w:val="28"/>
        </w:rPr>
        <w:t>tham</w:t>
      </w:r>
      <w:proofErr w:type="spellEnd"/>
      <w:r w:rsidRPr="009270C9">
        <w:rPr>
          <w:sz w:val="28"/>
          <w:szCs w:val="28"/>
        </w:rPr>
        <w:t xml:space="preserve"> </w:t>
      </w:r>
      <w:proofErr w:type="spellStart"/>
      <w:r w:rsidRPr="009270C9">
        <w:rPr>
          <w:sz w:val="28"/>
          <w:szCs w:val="28"/>
        </w:rPr>
        <w:t>chiếu</w:t>
      </w:r>
      <w:proofErr w:type="spellEnd"/>
      <w:r w:rsidRPr="009270C9">
        <w:rPr>
          <w:sz w:val="28"/>
          <w:szCs w:val="28"/>
        </w:rPr>
        <w:t xml:space="preserve"> (TOR)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lập</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nguyên</w:t>
      </w:r>
      <w:proofErr w:type="spellEnd"/>
      <w:r w:rsidRPr="009270C9">
        <w:rPr>
          <w:sz w:val="28"/>
          <w:szCs w:val="28"/>
        </w:rPr>
        <w:t xml:space="preserve"> </w:t>
      </w:r>
      <w:proofErr w:type="spellStart"/>
      <w:r w:rsidRPr="009270C9">
        <w:rPr>
          <w:sz w:val="28"/>
          <w:szCs w:val="28"/>
        </w:rPr>
        <w:t>tắc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đang</w:t>
      </w:r>
      <w:proofErr w:type="spellEnd"/>
      <w:r w:rsidRPr="009270C9">
        <w:rPr>
          <w:sz w:val="28"/>
          <w:szCs w:val="28"/>
        </w:rPr>
        <w:t xml:space="preserve"> </w:t>
      </w:r>
      <w:proofErr w:type="spellStart"/>
      <w:r w:rsidRPr="009270C9">
        <w:rPr>
          <w:sz w:val="28"/>
          <w:szCs w:val="28"/>
        </w:rPr>
        <w:t>chờ</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phủ</w:t>
      </w:r>
      <w:proofErr w:type="spellEnd"/>
      <w:r w:rsidRPr="009270C9">
        <w:rPr>
          <w:sz w:val="28"/>
          <w:szCs w:val="28"/>
        </w:rPr>
        <w:t xml:space="preserve"> </w:t>
      </w:r>
      <w:proofErr w:type="spellStart"/>
      <w:r w:rsidRPr="009270C9">
        <w:rPr>
          <w:sz w:val="28"/>
          <w:szCs w:val="28"/>
        </w:rPr>
        <w:t>hai</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phê</w:t>
      </w:r>
      <w:proofErr w:type="spellEnd"/>
      <w:r w:rsidRPr="009270C9">
        <w:rPr>
          <w:sz w:val="28"/>
          <w:szCs w:val="28"/>
        </w:rPr>
        <w:t xml:space="preserve"> </w:t>
      </w:r>
      <w:proofErr w:type="spellStart"/>
      <w:r w:rsidRPr="009270C9">
        <w:rPr>
          <w:sz w:val="28"/>
          <w:szCs w:val="28"/>
        </w:rPr>
        <w:t>duyệt</w:t>
      </w:r>
      <w:proofErr w:type="spellEnd"/>
      <w:r w:rsidRPr="009270C9">
        <w:rPr>
          <w:sz w:val="28"/>
          <w:szCs w:val="28"/>
        </w:rPr>
        <w:t>.</w:t>
      </w:r>
    </w:p>
    <w:p w14:paraId="19A5E6D0"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sz w:val="28"/>
          <w:szCs w:val="28"/>
        </w:rPr>
        <w:t xml:space="preserve">Hai </w:t>
      </w:r>
      <w:proofErr w:type="spellStart"/>
      <w:r w:rsidRPr="009270C9">
        <w:rPr>
          <w:sz w:val="28"/>
          <w:szCs w:val="28"/>
        </w:rPr>
        <w:t>bên</w:t>
      </w:r>
      <w:proofErr w:type="spellEnd"/>
      <w:r w:rsidRPr="009270C9">
        <w:rPr>
          <w:sz w:val="28"/>
          <w:szCs w:val="28"/>
        </w:rPr>
        <w:t xml:space="preserve"> </w:t>
      </w:r>
      <w:proofErr w:type="spellStart"/>
      <w:r w:rsidRPr="009270C9">
        <w:rPr>
          <w:sz w:val="28"/>
          <w:szCs w:val="28"/>
        </w:rPr>
        <w:t>cũng</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trí</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kiềm</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lan</w:t>
      </w:r>
      <w:proofErr w:type="spellEnd"/>
      <w:r w:rsidRPr="009270C9">
        <w:rPr>
          <w:sz w:val="28"/>
          <w:szCs w:val="28"/>
        </w:rPr>
        <w:t xml:space="preserve"> </w:t>
      </w:r>
      <w:proofErr w:type="spellStart"/>
      <w:r w:rsidRPr="009270C9">
        <w:rPr>
          <w:sz w:val="28"/>
          <w:szCs w:val="28"/>
        </w:rPr>
        <w:t>truyền</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tin </w:t>
      </w:r>
      <w:proofErr w:type="spellStart"/>
      <w:r w:rsidRPr="009270C9">
        <w:rPr>
          <w:sz w:val="28"/>
          <w:szCs w:val="28"/>
        </w:rPr>
        <w:t>sai</w:t>
      </w:r>
      <w:proofErr w:type="spellEnd"/>
      <w:r w:rsidRPr="009270C9">
        <w:rPr>
          <w:sz w:val="28"/>
          <w:szCs w:val="28"/>
        </w:rPr>
        <w:t xml:space="preserve"> </w:t>
      </w:r>
      <w:proofErr w:type="spellStart"/>
      <w:r w:rsidRPr="009270C9">
        <w:rPr>
          <w:sz w:val="28"/>
          <w:szCs w:val="28"/>
        </w:rPr>
        <w:t>lệch</w:t>
      </w:r>
      <w:proofErr w:type="spellEnd"/>
      <w:r w:rsidRPr="009270C9">
        <w:rPr>
          <w:sz w:val="28"/>
          <w:szCs w:val="28"/>
        </w:rPr>
        <w:t xml:space="preserve">, tin </w:t>
      </w:r>
      <w:proofErr w:type="spellStart"/>
      <w:r w:rsidRPr="009270C9">
        <w:rPr>
          <w:sz w:val="28"/>
          <w:szCs w:val="28"/>
        </w:rPr>
        <w:t>giả</w:t>
      </w:r>
      <w:proofErr w:type="spellEnd"/>
      <w:r w:rsidRPr="009270C9">
        <w:rPr>
          <w:sz w:val="28"/>
          <w:szCs w:val="28"/>
        </w:rPr>
        <w:t xml:space="preserve">, </w:t>
      </w:r>
      <w:proofErr w:type="spellStart"/>
      <w:r w:rsidRPr="009270C9">
        <w:rPr>
          <w:sz w:val="28"/>
          <w:szCs w:val="28"/>
        </w:rPr>
        <w:t>cáo</w:t>
      </w:r>
      <w:proofErr w:type="spellEnd"/>
      <w:r w:rsidRPr="009270C9">
        <w:rPr>
          <w:sz w:val="28"/>
          <w:szCs w:val="28"/>
        </w:rPr>
        <w:t xml:space="preserve"> </w:t>
      </w:r>
      <w:proofErr w:type="spellStart"/>
      <w:r w:rsidRPr="009270C9">
        <w:rPr>
          <w:sz w:val="28"/>
          <w:szCs w:val="28"/>
        </w:rPr>
        <w:t>buộc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những</w:t>
      </w:r>
      <w:proofErr w:type="spellEnd"/>
      <w:r w:rsidRPr="009270C9">
        <w:rPr>
          <w:sz w:val="28"/>
          <w:szCs w:val="28"/>
        </w:rPr>
        <w:t xml:space="preserve"> </w:t>
      </w:r>
      <w:proofErr w:type="spellStart"/>
      <w:r w:rsidRPr="009270C9">
        <w:rPr>
          <w:sz w:val="28"/>
          <w:szCs w:val="28"/>
        </w:rPr>
        <w:t>lời</w:t>
      </w:r>
      <w:proofErr w:type="spellEnd"/>
      <w:r w:rsidRPr="009270C9">
        <w:rPr>
          <w:sz w:val="28"/>
          <w:szCs w:val="28"/>
        </w:rPr>
        <w:t xml:space="preserve"> </w:t>
      </w:r>
      <w:proofErr w:type="spellStart"/>
      <w:r w:rsidRPr="009270C9">
        <w:rPr>
          <w:sz w:val="28"/>
          <w:szCs w:val="28"/>
        </w:rPr>
        <w:t>lẽ</w:t>
      </w:r>
      <w:proofErr w:type="spellEnd"/>
      <w:r w:rsidRPr="009270C9">
        <w:rPr>
          <w:sz w:val="28"/>
          <w:szCs w:val="28"/>
        </w:rPr>
        <w:t xml:space="preserve"> </w:t>
      </w:r>
      <w:proofErr w:type="spellStart"/>
      <w:r w:rsidRPr="009270C9">
        <w:rPr>
          <w:sz w:val="28"/>
          <w:szCs w:val="28"/>
        </w:rPr>
        <w:t>gây</w:t>
      </w:r>
      <w:proofErr w:type="spellEnd"/>
      <w:r w:rsidRPr="009270C9">
        <w:rPr>
          <w:sz w:val="28"/>
          <w:szCs w:val="28"/>
        </w:rPr>
        <w:t xml:space="preserve"> </w:t>
      </w:r>
      <w:proofErr w:type="spellStart"/>
      <w:r w:rsidRPr="009270C9">
        <w:rPr>
          <w:sz w:val="28"/>
          <w:szCs w:val="28"/>
        </w:rPr>
        <w:t>tổn</w:t>
      </w:r>
      <w:proofErr w:type="spellEnd"/>
      <w:r w:rsidRPr="009270C9">
        <w:rPr>
          <w:sz w:val="28"/>
          <w:szCs w:val="28"/>
        </w:rPr>
        <w:t xml:space="preserve"> </w:t>
      </w:r>
      <w:proofErr w:type="spellStart"/>
      <w:r w:rsidRPr="009270C9">
        <w:rPr>
          <w:sz w:val="28"/>
          <w:szCs w:val="28"/>
        </w:rPr>
        <w:t>hại</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giảm</w:t>
      </w:r>
      <w:proofErr w:type="spellEnd"/>
      <w:r w:rsidRPr="009270C9">
        <w:rPr>
          <w:sz w:val="28"/>
          <w:szCs w:val="28"/>
        </w:rPr>
        <w:t xml:space="preserve"> </w:t>
      </w:r>
      <w:proofErr w:type="spellStart"/>
      <w:r w:rsidRPr="009270C9">
        <w:rPr>
          <w:sz w:val="28"/>
          <w:szCs w:val="28"/>
        </w:rPr>
        <w:t>bớt</w:t>
      </w:r>
      <w:proofErr w:type="spellEnd"/>
      <w:r w:rsidRPr="009270C9">
        <w:rPr>
          <w:sz w:val="28"/>
          <w:szCs w:val="28"/>
        </w:rPr>
        <w:t xml:space="preserve"> </w:t>
      </w:r>
      <w:proofErr w:type="spellStart"/>
      <w:r w:rsidRPr="009270C9">
        <w:rPr>
          <w:sz w:val="28"/>
          <w:szCs w:val="28"/>
        </w:rPr>
        <w:t>căng</w:t>
      </w:r>
      <w:proofErr w:type="spellEnd"/>
      <w:r w:rsidRPr="009270C9">
        <w:rPr>
          <w:sz w:val="28"/>
          <w:szCs w:val="28"/>
        </w:rPr>
        <w:t xml:space="preserve"> </w:t>
      </w:r>
      <w:proofErr w:type="spellStart"/>
      <w:r w:rsidRPr="009270C9">
        <w:rPr>
          <w:sz w:val="28"/>
          <w:szCs w:val="28"/>
        </w:rPr>
        <w:t>thẳng</w:t>
      </w:r>
      <w:proofErr w:type="spellEnd"/>
      <w:r w:rsidRPr="009270C9">
        <w:rPr>
          <w:sz w:val="28"/>
          <w:szCs w:val="28"/>
        </w:rPr>
        <w:t xml:space="preserve">, </w:t>
      </w:r>
      <w:proofErr w:type="spellStart"/>
      <w:r w:rsidRPr="009270C9">
        <w:rPr>
          <w:sz w:val="28"/>
          <w:szCs w:val="28"/>
        </w:rPr>
        <w:t>giảm</w:t>
      </w:r>
      <w:proofErr w:type="spellEnd"/>
      <w:r w:rsidRPr="009270C9">
        <w:rPr>
          <w:sz w:val="28"/>
          <w:szCs w:val="28"/>
        </w:rPr>
        <w:t xml:space="preserve"> </w:t>
      </w:r>
      <w:proofErr w:type="spellStart"/>
      <w:r w:rsidRPr="009270C9">
        <w:rPr>
          <w:sz w:val="28"/>
          <w:szCs w:val="28"/>
        </w:rPr>
        <w:t>bớt</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tiêu</w:t>
      </w:r>
      <w:proofErr w:type="spellEnd"/>
      <w:r w:rsidRPr="009270C9">
        <w:rPr>
          <w:sz w:val="28"/>
          <w:szCs w:val="28"/>
        </w:rPr>
        <w:t xml:space="preserve"> </w:t>
      </w:r>
      <w:proofErr w:type="spellStart"/>
      <w:r w:rsidRPr="009270C9">
        <w:rPr>
          <w:sz w:val="28"/>
          <w:szCs w:val="28"/>
        </w:rPr>
        <w:t>cực</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chúng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thúc</w:t>
      </w:r>
      <w:proofErr w:type="spellEnd"/>
      <w:r w:rsidRPr="009270C9">
        <w:rPr>
          <w:sz w:val="28"/>
          <w:szCs w:val="28"/>
        </w:rPr>
        <w:t xml:space="preserve"> </w:t>
      </w:r>
      <w:proofErr w:type="spellStart"/>
      <w:r w:rsidRPr="009270C9">
        <w:rPr>
          <w:sz w:val="28"/>
          <w:szCs w:val="28"/>
        </w:rPr>
        <w:t>đẩy</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môi</w:t>
      </w:r>
      <w:proofErr w:type="spellEnd"/>
      <w:r w:rsidRPr="009270C9">
        <w:rPr>
          <w:sz w:val="28"/>
          <w:szCs w:val="28"/>
        </w:rPr>
        <w:t xml:space="preserve"> </w:t>
      </w:r>
      <w:proofErr w:type="spellStart"/>
      <w:r w:rsidRPr="009270C9">
        <w:rPr>
          <w:sz w:val="28"/>
          <w:szCs w:val="28"/>
        </w:rPr>
        <w:t>trường</w:t>
      </w:r>
      <w:proofErr w:type="spellEnd"/>
      <w:r w:rsidRPr="009270C9">
        <w:rPr>
          <w:sz w:val="28"/>
          <w:szCs w:val="28"/>
        </w:rPr>
        <w:t xml:space="preserve"> </w:t>
      </w:r>
      <w:proofErr w:type="spellStart"/>
      <w:r w:rsidRPr="009270C9">
        <w:rPr>
          <w:sz w:val="28"/>
          <w:szCs w:val="28"/>
        </w:rPr>
        <w:t>thuận</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thoại</w:t>
      </w:r>
      <w:proofErr w:type="spellEnd"/>
      <w:r w:rsidRPr="009270C9">
        <w:rPr>
          <w:sz w:val="28"/>
          <w:szCs w:val="28"/>
        </w:rPr>
        <w:t xml:space="preserve"> </w:t>
      </w:r>
      <w:proofErr w:type="spellStart"/>
      <w:r w:rsidRPr="009270C9">
        <w:rPr>
          <w:sz w:val="28"/>
          <w:szCs w:val="28"/>
        </w:rPr>
        <w:t>hòa</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w:t>
      </w:r>
    </w:p>
    <w:p w14:paraId="0C947595"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biên</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hai</w:t>
      </w:r>
      <w:proofErr w:type="spellEnd"/>
      <w:r w:rsidRPr="009270C9">
        <w:rPr>
          <w:sz w:val="28"/>
          <w:szCs w:val="28"/>
        </w:rPr>
        <w:t xml:space="preserve"> </w:t>
      </w:r>
      <w:proofErr w:type="spellStart"/>
      <w:r w:rsidRPr="009270C9">
        <w:rPr>
          <w:sz w:val="28"/>
          <w:szCs w:val="28"/>
        </w:rPr>
        <w:t>bên</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nhận</w:t>
      </w:r>
      <w:proofErr w:type="spellEnd"/>
      <w:r w:rsidRPr="009270C9">
        <w:rPr>
          <w:sz w:val="28"/>
          <w:szCs w:val="28"/>
        </w:rPr>
        <w:t xml:space="preserve"> </w:t>
      </w:r>
      <w:proofErr w:type="spellStart"/>
      <w:r w:rsidRPr="009270C9">
        <w:rPr>
          <w:sz w:val="28"/>
          <w:szCs w:val="28"/>
        </w:rPr>
        <w:t>Ủy</w:t>
      </w:r>
      <w:proofErr w:type="spellEnd"/>
      <w:r w:rsidRPr="009270C9">
        <w:rPr>
          <w:sz w:val="28"/>
          <w:szCs w:val="28"/>
        </w:rPr>
        <w:t xml:space="preserve"> ban </w:t>
      </w:r>
      <w:proofErr w:type="spellStart"/>
      <w:r w:rsidRPr="009270C9">
        <w:rPr>
          <w:sz w:val="28"/>
          <w:szCs w:val="28"/>
        </w:rPr>
        <w:t>Biên</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hỗn</w:t>
      </w:r>
      <w:proofErr w:type="spellEnd"/>
      <w:r w:rsidRPr="009270C9">
        <w:rPr>
          <w:sz w:val="28"/>
          <w:szCs w:val="28"/>
        </w:rPr>
        <w:t xml:space="preserve"> </w:t>
      </w:r>
      <w:proofErr w:type="spellStart"/>
      <w:r w:rsidRPr="009270C9">
        <w:rPr>
          <w:sz w:val="28"/>
          <w:szCs w:val="28"/>
        </w:rPr>
        <w:t>hợp</w:t>
      </w:r>
      <w:proofErr w:type="spellEnd"/>
      <w:r w:rsidRPr="009270C9">
        <w:rPr>
          <w:sz w:val="28"/>
          <w:szCs w:val="28"/>
        </w:rPr>
        <w:t xml:space="preserve"> (JBC)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chốt</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vấn</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khảo</w:t>
      </w:r>
      <w:proofErr w:type="spellEnd"/>
      <w:r w:rsidRPr="009270C9">
        <w:rPr>
          <w:sz w:val="28"/>
          <w:szCs w:val="28"/>
        </w:rPr>
        <w:t xml:space="preserve"> </w:t>
      </w:r>
      <w:proofErr w:type="spellStart"/>
      <w:r w:rsidRPr="009270C9">
        <w:rPr>
          <w:sz w:val="28"/>
          <w:szCs w:val="28"/>
        </w:rPr>
        <w:t>sát</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phân</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biên</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chung</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trí</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mọi</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dọc</w:t>
      </w:r>
      <w:proofErr w:type="spellEnd"/>
      <w:r w:rsidRPr="009270C9">
        <w:rPr>
          <w:sz w:val="28"/>
          <w:szCs w:val="28"/>
        </w:rPr>
        <w:t xml:space="preserve"> </w:t>
      </w:r>
      <w:proofErr w:type="spellStart"/>
      <w:r w:rsidRPr="009270C9">
        <w:rPr>
          <w:sz w:val="28"/>
          <w:szCs w:val="28"/>
        </w:rPr>
        <w:t>biên</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nhằm</w:t>
      </w:r>
      <w:proofErr w:type="spellEnd"/>
      <w:r w:rsidRPr="009270C9">
        <w:rPr>
          <w:sz w:val="28"/>
          <w:szCs w:val="28"/>
        </w:rPr>
        <w:t xml:space="preserve"> </w:t>
      </w:r>
      <w:proofErr w:type="spellStart"/>
      <w:r w:rsidRPr="009270C9">
        <w:rPr>
          <w:sz w:val="28"/>
          <w:szCs w:val="28"/>
        </w:rPr>
        <w:t>cải</w:t>
      </w:r>
      <w:proofErr w:type="spellEnd"/>
      <w:r w:rsidRPr="009270C9">
        <w:rPr>
          <w:sz w:val="28"/>
          <w:szCs w:val="28"/>
        </w:rPr>
        <w:t xml:space="preserve"> </w:t>
      </w:r>
      <w:proofErr w:type="spellStart"/>
      <w:r w:rsidRPr="009270C9">
        <w:rPr>
          <w:sz w:val="28"/>
          <w:szCs w:val="28"/>
        </w:rPr>
        <w:t>thiện</w:t>
      </w:r>
      <w:proofErr w:type="spellEnd"/>
      <w:r w:rsidRPr="009270C9">
        <w:rPr>
          <w:sz w:val="28"/>
          <w:szCs w:val="28"/>
        </w:rPr>
        <w:t xml:space="preserve"> </w:t>
      </w:r>
      <w:proofErr w:type="spellStart"/>
      <w:r w:rsidRPr="009270C9">
        <w:rPr>
          <w:sz w:val="28"/>
          <w:szCs w:val="28"/>
        </w:rPr>
        <w:t>đời</w:t>
      </w:r>
      <w:proofErr w:type="spellEnd"/>
      <w:r w:rsidRPr="009270C9">
        <w:rPr>
          <w:sz w:val="28"/>
          <w:szCs w:val="28"/>
        </w:rPr>
        <w:t xml:space="preserve"> </w:t>
      </w:r>
      <w:proofErr w:type="spellStart"/>
      <w:r w:rsidRPr="009270C9">
        <w:rPr>
          <w:sz w:val="28"/>
          <w:szCs w:val="28"/>
        </w:rPr>
        <w:t>sống</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hai</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w:t>
      </w:r>
    </w:p>
    <w:p w14:paraId="366F9B90"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i/>
          <w:iCs/>
          <w:sz w:val="28"/>
          <w:szCs w:val="28"/>
        </w:rPr>
        <w:t xml:space="preserve">- </w:t>
      </w:r>
      <w:proofErr w:type="spellStart"/>
      <w:r w:rsidRPr="009270C9">
        <w:rPr>
          <w:i/>
          <w:iCs/>
          <w:sz w:val="28"/>
          <w:szCs w:val="28"/>
        </w:rPr>
        <w:t>Thủ</w:t>
      </w:r>
      <w:proofErr w:type="spellEnd"/>
      <w:r w:rsidRPr="009270C9">
        <w:rPr>
          <w:i/>
          <w:iCs/>
          <w:sz w:val="28"/>
          <w:szCs w:val="28"/>
        </w:rPr>
        <w:t xml:space="preserve"> </w:t>
      </w:r>
      <w:proofErr w:type="spellStart"/>
      <w:r w:rsidRPr="009270C9">
        <w:rPr>
          <w:i/>
          <w:iCs/>
          <w:sz w:val="28"/>
          <w:szCs w:val="28"/>
        </w:rPr>
        <w:t>tướng</w:t>
      </w:r>
      <w:proofErr w:type="spellEnd"/>
      <w:r w:rsidRPr="009270C9">
        <w:rPr>
          <w:i/>
          <w:iCs/>
          <w:sz w:val="28"/>
          <w:szCs w:val="28"/>
        </w:rPr>
        <w:t xml:space="preserve"> </w:t>
      </w:r>
      <w:proofErr w:type="spellStart"/>
      <w:r w:rsidRPr="009270C9">
        <w:rPr>
          <w:i/>
          <w:iCs/>
          <w:sz w:val="28"/>
          <w:szCs w:val="28"/>
        </w:rPr>
        <w:t>đắc</w:t>
      </w:r>
      <w:proofErr w:type="spellEnd"/>
      <w:r w:rsidRPr="009270C9">
        <w:rPr>
          <w:i/>
          <w:iCs/>
          <w:sz w:val="28"/>
          <w:szCs w:val="28"/>
        </w:rPr>
        <w:t xml:space="preserve"> </w:t>
      </w:r>
      <w:proofErr w:type="spellStart"/>
      <w:r w:rsidRPr="009270C9">
        <w:rPr>
          <w:i/>
          <w:iCs/>
          <w:sz w:val="28"/>
          <w:szCs w:val="28"/>
        </w:rPr>
        <w:t>cử</w:t>
      </w:r>
      <w:proofErr w:type="spellEnd"/>
      <w:r w:rsidRPr="009270C9">
        <w:rPr>
          <w:i/>
          <w:iCs/>
          <w:sz w:val="28"/>
          <w:szCs w:val="28"/>
        </w:rPr>
        <w:t xml:space="preserve"> Thái Lan </w:t>
      </w:r>
      <w:proofErr w:type="spellStart"/>
      <w:r w:rsidRPr="009270C9">
        <w:rPr>
          <w:i/>
          <w:iCs/>
          <w:sz w:val="28"/>
          <w:szCs w:val="28"/>
        </w:rPr>
        <w:t>chính</w:t>
      </w:r>
      <w:proofErr w:type="spellEnd"/>
      <w:r w:rsidRPr="009270C9">
        <w:rPr>
          <w:i/>
          <w:iCs/>
          <w:sz w:val="28"/>
          <w:szCs w:val="28"/>
        </w:rPr>
        <w:t xml:space="preserve"> </w:t>
      </w:r>
      <w:proofErr w:type="spellStart"/>
      <w:r w:rsidRPr="009270C9">
        <w:rPr>
          <w:i/>
          <w:iCs/>
          <w:sz w:val="28"/>
          <w:szCs w:val="28"/>
        </w:rPr>
        <w:t>thức</w:t>
      </w:r>
      <w:proofErr w:type="spellEnd"/>
      <w:r w:rsidRPr="009270C9">
        <w:rPr>
          <w:i/>
          <w:iCs/>
          <w:sz w:val="28"/>
          <w:szCs w:val="28"/>
        </w:rPr>
        <w:t xml:space="preserve"> </w:t>
      </w:r>
      <w:proofErr w:type="spellStart"/>
      <w:r w:rsidRPr="009270C9">
        <w:rPr>
          <w:i/>
          <w:iCs/>
          <w:sz w:val="28"/>
          <w:szCs w:val="28"/>
        </w:rPr>
        <w:t>nhậm</w:t>
      </w:r>
      <w:proofErr w:type="spellEnd"/>
      <w:r w:rsidRPr="009270C9">
        <w:rPr>
          <w:i/>
          <w:iCs/>
          <w:sz w:val="28"/>
          <w:szCs w:val="28"/>
        </w:rPr>
        <w:t xml:space="preserve"> </w:t>
      </w:r>
      <w:proofErr w:type="spellStart"/>
      <w:r w:rsidRPr="009270C9">
        <w:rPr>
          <w:i/>
          <w:iCs/>
          <w:sz w:val="28"/>
          <w:szCs w:val="28"/>
        </w:rPr>
        <w:t>chức</w:t>
      </w:r>
      <w:proofErr w:type="spellEnd"/>
      <w:r w:rsidRPr="009270C9">
        <w:rPr>
          <w:i/>
          <w:iCs/>
          <w:sz w:val="28"/>
          <w:szCs w:val="28"/>
        </w:rPr>
        <w:t>: </w:t>
      </w:r>
      <w:proofErr w:type="spellStart"/>
      <w:r w:rsidRPr="009270C9">
        <w:rPr>
          <w:sz w:val="28"/>
          <w:szCs w:val="28"/>
        </w:rPr>
        <w:t>Ngày</w:t>
      </w:r>
      <w:proofErr w:type="spellEnd"/>
      <w:r w:rsidRPr="009270C9">
        <w:rPr>
          <w:sz w:val="28"/>
          <w:szCs w:val="28"/>
        </w:rPr>
        <w:t xml:space="preserve"> 07/9/2025, </w:t>
      </w:r>
      <w:proofErr w:type="spellStart"/>
      <w:r w:rsidRPr="009270C9">
        <w:rPr>
          <w:sz w:val="28"/>
          <w:szCs w:val="28"/>
        </w:rPr>
        <w:t>ông</w:t>
      </w:r>
      <w:proofErr w:type="spellEnd"/>
      <w:r w:rsidRPr="009270C9">
        <w:rPr>
          <w:sz w:val="28"/>
          <w:szCs w:val="28"/>
        </w:rPr>
        <w:t xml:space="preserve"> </w:t>
      </w:r>
      <w:proofErr w:type="spellStart"/>
      <w:r w:rsidRPr="009270C9">
        <w:rPr>
          <w:sz w:val="28"/>
          <w:szCs w:val="28"/>
        </w:rPr>
        <w:t>Anutin</w:t>
      </w:r>
      <w:proofErr w:type="spellEnd"/>
      <w:r w:rsidRPr="009270C9">
        <w:rPr>
          <w:sz w:val="28"/>
          <w:szCs w:val="28"/>
        </w:rPr>
        <w:t xml:space="preserve"> </w:t>
      </w:r>
      <w:proofErr w:type="spellStart"/>
      <w:r w:rsidRPr="009270C9">
        <w:rPr>
          <w:sz w:val="28"/>
          <w:szCs w:val="28"/>
        </w:rPr>
        <w:t>Charnvirakul</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nhậm</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Thái Lan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nhận</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sắc</w:t>
      </w:r>
      <w:proofErr w:type="spellEnd"/>
      <w:r w:rsidRPr="009270C9">
        <w:rPr>
          <w:sz w:val="28"/>
          <w:szCs w:val="28"/>
        </w:rPr>
        <w:t xml:space="preserve"> </w:t>
      </w:r>
      <w:proofErr w:type="spellStart"/>
      <w:r w:rsidRPr="009270C9">
        <w:rPr>
          <w:sz w:val="28"/>
          <w:szCs w:val="28"/>
        </w:rPr>
        <w:t>lệnh</w:t>
      </w:r>
      <w:proofErr w:type="spellEnd"/>
      <w:r w:rsidRPr="009270C9">
        <w:rPr>
          <w:sz w:val="28"/>
          <w:szCs w:val="28"/>
        </w:rPr>
        <w:t xml:space="preserve"> </w:t>
      </w:r>
      <w:proofErr w:type="spellStart"/>
      <w:r w:rsidRPr="009270C9">
        <w:rPr>
          <w:sz w:val="28"/>
          <w:szCs w:val="28"/>
        </w:rPr>
        <w:t>phê</w:t>
      </w:r>
      <w:proofErr w:type="spellEnd"/>
      <w:r w:rsidRPr="009270C9">
        <w:rPr>
          <w:sz w:val="28"/>
          <w:szCs w:val="28"/>
        </w:rPr>
        <w:t xml:space="preserve"> </w:t>
      </w:r>
      <w:proofErr w:type="spellStart"/>
      <w:r w:rsidRPr="009270C9">
        <w:rPr>
          <w:sz w:val="28"/>
          <w:szCs w:val="28"/>
        </w:rPr>
        <w:t>chuẩn</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Vua</w:t>
      </w:r>
      <w:proofErr w:type="spellEnd"/>
      <w:r w:rsidRPr="009270C9">
        <w:rPr>
          <w:sz w:val="28"/>
          <w:szCs w:val="28"/>
        </w:rPr>
        <w:t xml:space="preserve"> Maha Vajiralongkorn. </w:t>
      </w:r>
      <w:proofErr w:type="spellStart"/>
      <w:r w:rsidRPr="009270C9">
        <w:rPr>
          <w:sz w:val="28"/>
          <w:szCs w:val="28"/>
        </w:rPr>
        <w:t>Buổi</w:t>
      </w:r>
      <w:proofErr w:type="spellEnd"/>
      <w:r w:rsidRPr="009270C9">
        <w:rPr>
          <w:sz w:val="28"/>
          <w:szCs w:val="28"/>
        </w:rPr>
        <w:t xml:space="preserve"> </w:t>
      </w:r>
      <w:proofErr w:type="spellStart"/>
      <w:r w:rsidRPr="009270C9">
        <w:rPr>
          <w:sz w:val="28"/>
          <w:szCs w:val="28"/>
        </w:rPr>
        <w:t>lễ</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bố</w:t>
      </w:r>
      <w:proofErr w:type="spellEnd"/>
      <w:r w:rsidRPr="009270C9">
        <w:rPr>
          <w:sz w:val="28"/>
          <w:szCs w:val="28"/>
        </w:rPr>
        <w:t xml:space="preserve"> </w:t>
      </w:r>
      <w:proofErr w:type="spellStart"/>
      <w:r w:rsidRPr="009270C9">
        <w:rPr>
          <w:sz w:val="28"/>
          <w:szCs w:val="28"/>
        </w:rPr>
        <w:t>sắc</w:t>
      </w:r>
      <w:proofErr w:type="spellEnd"/>
      <w:r w:rsidRPr="009270C9">
        <w:rPr>
          <w:sz w:val="28"/>
          <w:szCs w:val="28"/>
        </w:rPr>
        <w:t xml:space="preserve"> </w:t>
      </w:r>
      <w:proofErr w:type="spellStart"/>
      <w:r w:rsidRPr="009270C9">
        <w:rPr>
          <w:sz w:val="28"/>
          <w:szCs w:val="28"/>
        </w:rPr>
        <w:t>lệnh</w:t>
      </w:r>
      <w:proofErr w:type="spellEnd"/>
      <w:r w:rsidRPr="009270C9">
        <w:rPr>
          <w:sz w:val="28"/>
          <w:szCs w:val="28"/>
        </w:rPr>
        <w:t xml:space="preserve"> </w:t>
      </w:r>
      <w:proofErr w:type="spellStart"/>
      <w:r w:rsidRPr="009270C9">
        <w:rPr>
          <w:sz w:val="28"/>
          <w:szCs w:val="28"/>
        </w:rPr>
        <w:t>diễn</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trang</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trụ</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đảng</w:t>
      </w:r>
      <w:proofErr w:type="spellEnd"/>
      <w:r w:rsidRPr="009270C9">
        <w:rPr>
          <w:sz w:val="28"/>
          <w:szCs w:val="28"/>
        </w:rPr>
        <w:t xml:space="preserve"> </w:t>
      </w:r>
      <w:proofErr w:type="spellStart"/>
      <w:r w:rsidRPr="009270C9">
        <w:rPr>
          <w:sz w:val="28"/>
          <w:szCs w:val="28"/>
        </w:rPr>
        <w:t>Tự</w:t>
      </w:r>
      <w:proofErr w:type="spellEnd"/>
      <w:r w:rsidRPr="009270C9">
        <w:rPr>
          <w:sz w:val="28"/>
          <w:szCs w:val="28"/>
        </w:rPr>
        <w:t xml:space="preserve"> </w:t>
      </w:r>
      <w:proofErr w:type="spellStart"/>
      <w:r w:rsidRPr="009270C9">
        <w:rPr>
          <w:sz w:val="28"/>
          <w:szCs w:val="28"/>
        </w:rPr>
        <w:t>hào</w:t>
      </w:r>
      <w:proofErr w:type="spellEnd"/>
      <w:r w:rsidRPr="009270C9">
        <w:rPr>
          <w:sz w:val="28"/>
          <w:szCs w:val="28"/>
        </w:rPr>
        <w:t xml:space="preserve"> Thái Lan (</w:t>
      </w:r>
      <w:proofErr w:type="spellStart"/>
      <w:r w:rsidRPr="009270C9">
        <w:rPr>
          <w:sz w:val="28"/>
          <w:szCs w:val="28"/>
        </w:rPr>
        <w:t>Bhumjaithai</w:t>
      </w:r>
      <w:proofErr w:type="spellEnd"/>
      <w:r w:rsidRPr="009270C9">
        <w:rPr>
          <w:sz w:val="28"/>
          <w:szCs w:val="28"/>
        </w:rPr>
        <w:t xml:space="preserve">) ở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đô</w:t>
      </w:r>
      <w:proofErr w:type="spellEnd"/>
      <w:r w:rsidRPr="009270C9">
        <w:rPr>
          <w:sz w:val="28"/>
          <w:szCs w:val="28"/>
        </w:rPr>
        <w:t xml:space="preserve"> Bangkok.</w:t>
      </w:r>
    </w:p>
    <w:p w14:paraId="72AFB342"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biểu</w:t>
      </w:r>
      <w:proofErr w:type="spellEnd"/>
      <w:r w:rsidRPr="009270C9">
        <w:rPr>
          <w:sz w:val="28"/>
          <w:szCs w:val="28"/>
        </w:rPr>
        <w:t xml:space="preserve"> </w:t>
      </w:r>
      <w:proofErr w:type="spellStart"/>
      <w:r w:rsidRPr="009270C9">
        <w:rPr>
          <w:sz w:val="28"/>
          <w:szCs w:val="28"/>
        </w:rPr>
        <w:t>ngay</w:t>
      </w:r>
      <w:proofErr w:type="spellEnd"/>
      <w:r w:rsidRPr="009270C9">
        <w:rPr>
          <w:sz w:val="28"/>
          <w:szCs w:val="28"/>
        </w:rPr>
        <w:t xml:space="preserve"> </w:t>
      </w:r>
      <w:proofErr w:type="spellStart"/>
      <w:r w:rsidRPr="009270C9">
        <w:rPr>
          <w:sz w:val="28"/>
          <w:szCs w:val="28"/>
        </w:rPr>
        <w:t>sau</w:t>
      </w:r>
      <w:proofErr w:type="spellEnd"/>
      <w:r w:rsidRPr="009270C9">
        <w:rPr>
          <w:sz w:val="28"/>
          <w:szCs w:val="28"/>
        </w:rPr>
        <w:t xml:space="preserve"> </w:t>
      </w:r>
      <w:proofErr w:type="spellStart"/>
      <w:r w:rsidRPr="009270C9">
        <w:rPr>
          <w:sz w:val="28"/>
          <w:szCs w:val="28"/>
        </w:rPr>
        <w:t>khi</w:t>
      </w:r>
      <w:proofErr w:type="spellEnd"/>
      <w:r w:rsidRPr="009270C9">
        <w:rPr>
          <w:sz w:val="28"/>
          <w:szCs w:val="28"/>
        </w:rPr>
        <w:t xml:space="preserve"> </w:t>
      </w:r>
      <w:proofErr w:type="spellStart"/>
      <w:r w:rsidRPr="009270C9">
        <w:rPr>
          <w:sz w:val="28"/>
          <w:szCs w:val="28"/>
        </w:rPr>
        <w:t>nhậm</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ông</w:t>
      </w:r>
      <w:proofErr w:type="spellEnd"/>
      <w:r w:rsidRPr="009270C9">
        <w:rPr>
          <w:sz w:val="28"/>
          <w:szCs w:val="28"/>
        </w:rPr>
        <w:t xml:space="preserve"> </w:t>
      </w:r>
      <w:proofErr w:type="spellStart"/>
      <w:r w:rsidRPr="009270C9">
        <w:rPr>
          <w:sz w:val="28"/>
          <w:szCs w:val="28"/>
        </w:rPr>
        <w:t>Anutin</w:t>
      </w:r>
      <w:proofErr w:type="spellEnd"/>
      <w:r w:rsidRPr="009270C9">
        <w:rPr>
          <w:sz w:val="28"/>
          <w:szCs w:val="28"/>
        </w:rPr>
        <w:t xml:space="preserve"> cam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hết</w:t>
      </w:r>
      <w:proofErr w:type="spellEnd"/>
      <w:r w:rsidRPr="009270C9">
        <w:rPr>
          <w:sz w:val="28"/>
          <w:szCs w:val="28"/>
        </w:rPr>
        <w:t xml:space="preserve"> </w:t>
      </w:r>
      <w:proofErr w:type="spellStart"/>
      <w:r w:rsidRPr="009270C9">
        <w:rPr>
          <w:sz w:val="28"/>
          <w:szCs w:val="28"/>
        </w:rPr>
        <w:t>mình</w:t>
      </w:r>
      <w:proofErr w:type="spellEnd"/>
      <w:r w:rsidRPr="009270C9">
        <w:rPr>
          <w:sz w:val="28"/>
          <w:szCs w:val="28"/>
        </w:rPr>
        <w:t xml:space="preserve"> “</w:t>
      </w:r>
      <w:proofErr w:type="spellStart"/>
      <w:r w:rsidRPr="009270C9">
        <w:rPr>
          <w:sz w:val="28"/>
          <w:szCs w:val="28"/>
        </w:rPr>
        <w:t>vì</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ích</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đất</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w:t>
      </w:r>
    </w:p>
    <w:p w14:paraId="597CE3E9" w14:textId="77777777" w:rsidR="003301E1" w:rsidRPr="009270C9" w:rsidRDefault="003301E1" w:rsidP="00267BE7">
      <w:pPr>
        <w:pStyle w:val="NormalWeb"/>
        <w:shd w:val="clear" w:color="auto" w:fill="FFFFFF"/>
        <w:spacing w:before="120" w:beforeAutospacing="0" w:after="120" w:afterAutospacing="0" w:line="360" w:lineRule="exact"/>
        <w:ind w:firstLine="720"/>
        <w:jc w:val="both"/>
        <w:rPr>
          <w:sz w:val="28"/>
          <w:szCs w:val="28"/>
        </w:rPr>
      </w:pPr>
      <w:r w:rsidRPr="009270C9">
        <w:rPr>
          <w:sz w:val="28"/>
          <w:szCs w:val="28"/>
        </w:rPr>
        <w:t xml:space="preserve">Tân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Anutin</w:t>
      </w:r>
      <w:proofErr w:type="spellEnd"/>
      <w:r w:rsidRPr="009270C9">
        <w:rPr>
          <w:sz w:val="28"/>
          <w:szCs w:val="28"/>
        </w:rPr>
        <w:t xml:space="preserve"> </w:t>
      </w:r>
      <w:proofErr w:type="spellStart"/>
      <w:r w:rsidRPr="009270C9">
        <w:rPr>
          <w:sz w:val="28"/>
          <w:szCs w:val="28"/>
        </w:rPr>
        <w:t>từng</w:t>
      </w:r>
      <w:proofErr w:type="spellEnd"/>
      <w:r w:rsidRPr="009270C9">
        <w:rPr>
          <w:sz w:val="28"/>
          <w:szCs w:val="28"/>
        </w:rPr>
        <w:t xml:space="preserve"> </w:t>
      </w:r>
      <w:proofErr w:type="spellStart"/>
      <w:r w:rsidRPr="009270C9">
        <w:rPr>
          <w:sz w:val="28"/>
          <w:szCs w:val="28"/>
        </w:rPr>
        <w:t>giữ</w:t>
      </w:r>
      <w:proofErr w:type="spellEnd"/>
      <w:r w:rsidRPr="009270C9">
        <w:rPr>
          <w:sz w:val="28"/>
          <w:szCs w:val="28"/>
        </w:rPr>
        <w:t xml:space="preserve"> </w:t>
      </w:r>
      <w:proofErr w:type="spellStart"/>
      <w:r w:rsidRPr="009270C9">
        <w:rPr>
          <w:sz w:val="28"/>
          <w:szCs w:val="28"/>
        </w:rPr>
        <w:t>nhiều</w:t>
      </w:r>
      <w:proofErr w:type="spellEnd"/>
      <w:r w:rsidRPr="009270C9">
        <w:rPr>
          <w:sz w:val="28"/>
          <w:szCs w:val="28"/>
        </w:rPr>
        <w:t xml:space="preserve"> </w:t>
      </w:r>
      <w:proofErr w:type="spellStart"/>
      <w:r w:rsidRPr="009270C9">
        <w:rPr>
          <w:sz w:val="28"/>
          <w:szCs w:val="28"/>
        </w:rPr>
        <w:t>vị</w:t>
      </w:r>
      <w:proofErr w:type="spellEnd"/>
      <w:r w:rsidRPr="009270C9">
        <w:rPr>
          <w:sz w:val="28"/>
          <w:szCs w:val="28"/>
        </w:rPr>
        <w:t xml:space="preserve"> </w:t>
      </w:r>
      <w:proofErr w:type="spellStart"/>
      <w:r w:rsidRPr="009270C9">
        <w:rPr>
          <w:sz w:val="28"/>
          <w:szCs w:val="28"/>
        </w:rPr>
        <w:t>trí</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phủ</w:t>
      </w:r>
      <w:proofErr w:type="spellEnd"/>
      <w:r w:rsidRPr="009270C9">
        <w:rPr>
          <w:sz w:val="28"/>
          <w:szCs w:val="28"/>
        </w:rPr>
        <w:t xml:space="preserve"> </w:t>
      </w:r>
      <w:proofErr w:type="spellStart"/>
      <w:r w:rsidRPr="009270C9">
        <w:rPr>
          <w:sz w:val="28"/>
          <w:szCs w:val="28"/>
        </w:rPr>
        <w:t>như</w:t>
      </w:r>
      <w:proofErr w:type="spellEnd"/>
      <w:r w:rsidRPr="009270C9">
        <w:rPr>
          <w:sz w:val="28"/>
          <w:szCs w:val="28"/>
        </w:rPr>
        <w:t xml:space="preserve"> </w:t>
      </w:r>
      <w:proofErr w:type="spellStart"/>
      <w:r w:rsidRPr="009270C9">
        <w:rPr>
          <w:sz w:val="28"/>
          <w:szCs w:val="28"/>
        </w:rPr>
        <w:t>Phó</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trưởng</w:t>
      </w:r>
      <w:proofErr w:type="spellEnd"/>
      <w:r w:rsidRPr="009270C9">
        <w:rPr>
          <w:sz w:val="28"/>
          <w:szCs w:val="28"/>
        </w:rPr>
        <w:t xml:space="preserve"> </w:t>
      </w:r>
      <w:proofErr w:type="spellStart"/>
      <w:r w:rsidRPr="009270C9">
        <w:rPr>
          <w:sz w:val="28"/>
          <w:szCs w:val="28"/>
        </w:rPr>
        <w:t>Nội</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trưởng</w:t>
      </w:r>
      <w:proofErr w:type="spellEnd"/>
      <w:r w:rsidRPr="009270C9">
        <w:rPr>
          <w:sz w:val="28"/>
          <w:szCs w:val="28"/>
        </w:rPr>
        <w:t xml:space="preserve"> Y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Ông</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biết</w:t>
      </w:r>
      <w:proofErr w:type="spellEnd"/>
      <w:r w:rsidRPr="009270C9">
        <w:rPr>
          <w:sz w:val="28"/>
          <w:szCs w:val="28"/>
        </w:rPr>
        <w:t xml:space="preserve"> </w:t>
      </w:r>
      <w:proofErr w:type="spellStart"/>
      <w:r w:rsidRPr="009270C9">
        <w:rPr>
          <w:sz w:val="28"/>
          <w:szCs w:val="28"/>
        </w:rPr>
        <w:t>đến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đứng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chiến</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phó</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Covid-19 </w:t>
      </w:r>
      <w:proofErr w:type="spellStart"/>
      <w:r w:rsidRPr="009270C9">
        <w:rPr>
          <w:sz w:val="28"/>
          <w:szCs w:val="28"/>
        </w:rPr>
        <w:t>tại</w:t>
      </w:r>
      <w:proofErr w:type="spellEnd"/>
      <w:r w:rsidRPr="009270C9">
        <w:rPr>
          <w:sz w:val="28"/>
          <w:szCs w:val="28"/>
        </w:rPr>
        <w:t xml:space="preserve"> Thái Lan,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phụ</w:t>
      </w:r>
      <w:proofErr w:type="spellEnd"/>
      <w:r w:rsidRPr="009270C9">
        <w:rPr>
          <w:sz w:val="28"/>
          <w:szCs w:val="28"/>
        </w:rPr>
        <w:t xml:space="preserve"> </w:t>
      </w:r>
      <w:proofErr w:type="spellStart"/>
      <w:r w:rsidRPr="009270C9">
        <w:rPr>
          <w:sz w:val="28"/>
          <w:szCs w:val="28"/>
        </w:rPr>
        <w:t>thuộc</w:t>
      </w:r>
      <w:proofErr w:type="spellEnd"/>
      <w:r w:rsidRPr="009270C9">
        <w:rPr>
          <w:sz w:val="28"/>
          <w:szCs w:val="28"/>
        </w:rPr>
        <w:t xml:space="preserve"> </w:t>
      </w:r>
      <w:proofErr w:type="spellStart"/>
      <w:r w:rsidRPr="009270C9">
        <w:rPr>
          <w:sz w:val="28"/>
          <w:szCs w:val="28"/>
        </w:rPr>
        <w:t>lớn</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ngành</w:t>
      </w:r>
      <w:proofErr w:type="spellEnd"/>
      <w:r w:rsidRPr="009270C9">
        <w:rPr>
          <w:sz w:val="28"/>
          <w:szCs w:val="28"/>
        </w:rPr>
        <w:t xml:space="preserve"> du </w:t>
      </w:r>
      <w:proofErr w:type="spellStart"/>
      <w:r w:rsidRPr="009270C9">
        <w:rPr>
          <w:sz w:val="28"/>
          <w:szCs w:val="28"/>
        </w:rPr>
        <w:t>lịch</w:t>
      </w:r>
      <w:proofErr w:type="spellEnd"/>
      <w:r w:rsidRPr="009270C9">
        <w:rPr>
          <w:sz w:val="28"/>
          <w:szCs w:val="28"/>
        </w:rPr>
        <w:t xml:space="preserve">. </w:t>
      </w:r>
      <w:proofErr w:type="spellStart"/>
      <w:r w:rsidRPr="009270C9">
        <w:rPr>
          <w:sz w:val="28"/>
          <w:szCs w:val="28"/>
        </w:rPr>
        <w:t>Ông</w:t>
      </w:r>
      <w:proofErr w:type="spellEnd"/>
      <w:r w:rsidRPr="009270C9">
        <w:rPr>
          <w:sz w:val="28"/>
          <w:szCs w:val="28"/>
        </w:rPr>
        <w:t xml:space="preserve"> </w:t>
      </w:r>
      <w:proofErr w:type="spellStart"/>
      <w:r w:rsidRPr="009270C9">
        <w:rPr>
          <w:sz w:val="28"/>
          <w:szCs w:val="28"/>
        </w:rPr>
        <w:t>Anutin</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thứ</w:t>
      </w:r>
      <w:proofErr w:type="spellEnd"/>
      <w:r w:rsidRPr="009270C9">
        <w:rPr>
          <w:sz w:val="28"/>
          <w:szCs w:val="28"/>
        </w:rPr>
        <w:t xml:space="preserve"> </w:t>
      </w:r>
      <w:proofErr w:type="spellStart"/>
      <w:r w:rsidRPr="009270C9">
        <w:rPr>
          <w:sz w:val="28"/>
          <w:szCs w:val="28"/>
        </w:rPr>
        <w:t>ba</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Thái Lan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vòng</w:t>
      </w:r>
      <w:proofErr w:type="spellEnd"/>
      <w:r w:rsidRPr="009270C9">
        <w:rPr>
          <w:sz w:val="28"/>
          <w:szCs w:val="28"/>
        </w:rPr>
        <w:t xml:space="preserve"> 2 </w:t>
      </w:r>
      <w:proofErr w:type="spellStart"/>
      <w:r w:rsidRPr="009270C9">
        <w:rPr>
          <w:sz w:val="28"/>
          <w:szCs w:val="28"/>
        </w:rPr>
        <w:t>năm</w:t>
      </w:r>
      <w:proofErr w:type="spellEnd"/>
      <w:r w:rsidRPr="009270C9">
        <w:rPr>
          <w:sz w:val="28"/>
          <w:szCs w:val="28"/>
        </w:rPr>
        <w:t xml:space="preserve"> qua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lên</w:t>
      </w:r>
      <w:proofErr w:type="spellEnd"/>
      <w:r w:rsidRPr="009270C9">
        <w:rPr>
          <w:sz w:val="28"/>
          <w:szCs w:val="28"/>
        </w:rPr>
        <w:t xml:space="preserve"> </w:t>
      </w:r>
      <w:proofErr w:type="spellStart"/>
      <w:r w:rsidRPr="009270C9">
        <w:rPr>
          <w:sz w:val="28"/>
          <w:szCs w:val="28"/>
        </w:rPr>
        <w:t>nắm</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bối</w:t>
      </w:r>
      <w:proofErr w:type="spellEnd"/>
      <w:r w:rsidRPr="009270C9">
        <w:rPr>
          <w:sz w:val="28"/>
          <w:szCs w:val="28"/>
        </w:rPr>
        <w:t xml:space="preserve"> </w:t>
      </w:r>
      <w:proofErr w:type="spellStart"/>
      <w:r w:rsidRPr="009270C9">
        <w:rPr>
          <w:sz w:val="28"/>
          <w:szCs w:val="28"/>
        </w:rPr>
        <w:t>cảnh</w:t>
      </w:r>
      <w:proofErr w:type="spellEnd"/>
      <w:r w:rsidRPr="009270C9">
        <w:rPr>
          <w:sz w:val="28"/>
          <w:szCs w:val="28"/>
        </w:rPr>
        <w:t xml:space="preserve"> </w:t>
      </w:r>
      <w:proofErr w:type="spellStart"/>
      <w:r w:rsidRPr="009270C9">
        <w:rPr>
          <w:sz w:val="28"/>
          <w:szCs w:val="28"/>
        </w:rPr>
        <w:t>nền</w:t>
      </w:r>
      <w:proofErr w:type="spellEnd"/>
      <w:r w:rsidRPr="009270C9">
        <w:rPr>
          <w:sz w:val="28"/>
          <w:szCs w:val="28"/>
        </w:rPr>
        <w:t xml:space="preserve"> </w:t>
      </w: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vẫn</w:t>
      </w:r>
      <w:proofErr w:type="spellEnd"/>
      <w:r w:rsidRPr="009270C9">
        <w:rPr>
          <w:sz w:val="28"/>
          <w:szCs w:val="28"/>
        </w:rPr>
        <w:t xml:space="preserve"> </w:t>
      </w:r>
      <w:proofErr w:type="spellStart"/>
      <w:r w:rsidRPr="009270C9">
        <w:rPr>
          <w:sz w:val="28"/>
          <w:szCs w:val="28"/>
        </w:rPr>
        <w:t>trì</w:t>
      </w:r>
      <w:proofErr w:type="spellEnd"/>
      <w:r w:rsidRPr="009270C9">
        <w:rPr>
          <w:sz w:val="28"/>
          <w:szCs w:val="28"/>
        </w:rPr>
        <w:t xml:space="preserve"> </w:t>
      </w:r>
      <w:proofErr w:type="spellStart"/>
      <w:r w:rsidRPr="009270C9">
        <w:rPr>
          <w:sz w:val="28"/>
          <w:szCs w:val="28"/>
        </w:rPr>
        <w:t>trệ</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tốc</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trưởng</w:t>
      </w:r>
      <w:proofErr w:type="spellEnd"/>
      <w:r w:rsidRPr="009270C9">
        <w:rPr>
          <w:sz w:val="28"/>
          <w:szCs w:val="28"/>
        </w:rPr>
        <w:t xml:space="preserve"> </w:t>
      </w:r>
      <w:proofErr w:type="spellStart"/>
      <w:r w:rsidRPr="009270C9">
        <w:rPr>
          <w:sz w:val="28"/>
          <w:szCs w:val="28"/>
        </w:rPr>
        <w:t>thấp</w:t>
      </w:r>
      <w:proofErr w:type="spellEnd"/>
      <w:r w:rsidRPr="009270C9">
        <w:rPr>
          <w:sz w:val="28"/>
          <w:szCs w:val="28"/>
        </w:rPr>
        <w:t xml:space="preserve">, chi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căng</w:t>
      </w:r>
      <w:proofErr w:type="spellEnd"/>
      <w:r w:rsidRPr="009270C9">
        <w:rPr>
          <w:sz w:val="28"/>
          <w:szCs w:val="28"/>
        </w:rPr>
        <w:t xml:space="preserve"> </w:t>
      </w:r>
      <w:proofErr w:type="spellStart"/>
      <w:r w:rsidRPr="009270C9">
        <w:rPr>
          <w:sz w:val="28"/>
          <w:szCs w:val="28"/>
        </w:rPr>
        <w:t>thẳng</w:t>
      </w:r>
      <w:proofErr w:type="spellEnd"/>
      <w:r w:rsidRPr="009270C9">
        <w:rPr>
          <w:sz w:val="28"/>
          <w:szCs w:val="28"/>
        </w:rPr>
        <w:t xml:space="preserve"> do </w:t>
      </w:r>
      <w:proofErr w:type="spellStart"/>
      <w:r w:rsidRPr="009270C9">
        <w:rPr>
          <w:sz w:val="28"/>
          <w:szCs w:val="28"/>
        </w:rPr>
        <w:t>thuế</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Tổng</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Mỹ</w:t>
      </w:r>
      <w:proofErr w:type="spellEnd"/>
      <w:r w:rsidRPr="009270C9">
        <w:rPr>
          <w:sz w:val="28"/>
          <w:szCs w:val="28"/>
        </w:rPr>
        <w:t xml:space="preserve"> Donald Trump; Thái Lan </w:t>
      </w:r>
      <w:proofErr w:type="spellStart"/>
      <w:r w:rsidRPr="009270C9">
        <w:rPr>
          <w:sz w:val="28"/>
          <w:szCs w:val="28"/>
        </w:rPr>
        <w:t>đang</w:t>
      </w:r>
      <w:proofErr w:type="spellEnd"/>
      <w:r w:rsidRPr="009270C9">
        <w:rPr>
          <w:sz w:val="28"/>
          <w:szCs w:val="28"/>
        </w:rPr>
        <w:t xml:space="preserve"> </w:t>
      </w:r>
      <w:proofErr w:type="spellStart"/>
      <w:r w:rsidRPr="009270C9">
        <w:rPr>
          <w:sz w:val="28"/>
          <w:szCs w:val="28"/>
        </w:rPr>
        <w:t>vướng</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xung</w:t>
      </w:r>
      <w:proofErr w:type="spellEnd"/>
      <w:r w:rsidRPr="009270C9">
        <w:rPr>
          <w:sz w:val="28"/>
          <w:szCs w:val="28"/>
        </w:rPr>
        <w:t xml:space="preserve"> </w:t>
      </w:r>
      <w:proofErr w:type="spellStart"/>
      <w:r w:rsidRPr="009270C9">
        <w:rPr>
          <w:sz w:val="28"/>
          <w:szCs w:val="28"/>
        </w:rPr>
        <w:t>đột</w:t>
      </w:r>
      <w:proofErr w:type="spellEnd"/>
      <w:r w:rsidRPr="009270C9">
        <w:rPr>
          <w:sz w:val="28"/>
          <w:szCs w:val="28"/>
        </w:rPr>
        <w:t xml:space="preserve"> </w:t>
      </w:r>
      <w:proofErr w:type="spellStart"/>
      <w:r w:rsidRPr="009270C9">
        <w:rPr>
          <w:sz w:val="28"/>
          <w:szCs w:val="28"/>
        </w:rPr>
        <w:t>biên</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Campuchia</w:t>
      </w:r>
      <w:proofErr w:type="spellEnd"/>
      <w:r w:rsidRPr="009270C9">
        <w:rPr>
          <w:sz w:val="28"/>
          <w:szCs w:val="28"/>
        </w:rPr>
        <w:t xml:space="preserve">, </w:t>
      </w:r>
      <w:proofErr w:type="spellStart"/>
      <w:r w:rsidRPr="009270C9">
        <w:rPr>
          <w:sz w:val="28"/>
          <w:szCs w:val="28"/>
        </w:rPr>
        <w:t>dù</w:t>
      </w:r>
      <w:proofErr w:type="spellEnd"/>
      <w:r w:rsidRPr="009270C9">
        <w:rPr>
          <w:sz w:val="28"/>
          <w:szCs w:val="28"/>
        </w:rPr>
        <w:t xml:space="preserve"> </w:t>
      </w:r>
      <w:proofErr w:type="spellStart"/>
      <w:r w:rsidRPr="009270C9">
        <w:rPr>
          <w:sz w:val="28"/>
          <w:szCs w:val="28"/>
        </w:rPr>
        <w:t>hai</w:t>
      </w:r>
      <w:proofErr w:type="spellEnd"/>
      <w:r w:rsidRPr="009270C9">
        <w:rPr>
          <w:sz w:val="28"/>
          <w:szCs w:val="28"/>
        </w:rPr>
        <w:t xml:space="preserve"> </w:t>
      </w:r>
      <w:proofErr w:type="spellStart"/>
      <w:r w:rsidRPr="009270C9">
        <w:rPr>
          <w:sz w:val="28"/>
          <w:szCs w:val="28"/>
        </w:rPr>
        <w:t>bên</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lệnh</w:t>
      </w:r>
      <w:proofErr w:type="spellEnd"/>
      <w:r w:rsidRPr="009270C9">
        <w:rPr>
          <w:sz w:val="28"/>
          <w:szCs w:val="28"/>
        </w:rPr>
        <w:t xml:space="preserve"> </w:t>
      </w:r>
      <w:proofErr w:type="spellStart"/>
      <w:r w:rsidRPr="009270C9">
        <w:rPr>
          <w:sz w:val="28"/>
          <w:szCs w:val="28"/>
        </w:rPr>
        <w:t>ngừng</w:t>
      </w:r>
      <w:proofErr w:type="spellEnd"/>
      <w:r w:rsidRPr="009270C9">
        <w:rPr>
          <w:sz w:val="28"/>
          <w:szCs w:val="28"/>
        </w:rPr>
        <w:t xml:space="preserve"> </w:t>
      </w:r>
      <w:proofErr w:type="spellStart"/>
      <w:r w:rsidRPr="009270C9">
        <w:rPr>
          <w:sz w:val="28"/>
          <w:szCs w:val="28"/>
        </w:rPr>
        <w:t>bắn</w:t>
      </w:r>
      <w:proofErr w:type="spellEnd"/>
      <w:r w:rsidRPr="009270C9">
        <w:rPr>
          <w:sz w:val="28"/>
          <w:szCs w:val="28"/>
        </w:rPr>
        <w:t>.</w:t>
      </w:r>
    </w:p>
    <w:p w14:paraId="27404214" w14:textId="77777777" w:rsidR="003301E1" w:rsidRPr="009270C9" w:rsidRDefault="003301E1" w:rsidP="00267BE7">
      <w:pPr>
        <w:pStyle w:val="NormalWeb"/>
        <w:shd w:val="clear" w:color="auto" w:fill="FFFFFF"/>
        <w:spacing w:before="120" w:beforeAutospacing="0" w:after="120" w:afterAutospacing="0" w:line="360" w:lineRule="exact"/>
        <w:ind w:firstLine="539"/>
        <w:jc w:val="both"/>
        <w:rPr>
          <w:sz w:val="28"/>
          <w:szCs w:val="28"/>
        </w:rPr>
      </w:pP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dịp</w:t>
      </w:r>
      <w:proofErr w:type="spellEnd"/>
      <w:r w:rsidRPr="009270C9">
        <w:rPr>
          <w:sz w:val="28"/>
          <w:szCs w:val="28"/>
        </w:rPr>
        <w:t xml:space="preserve"> </w:t>
      </w:r>
      <w:proofErr w:type="spellStart"/>
      <w:r w:rsidRPr="009270C9">
        <w:rPr>
          <w:sz w:val="28"/>
          <w:szCs w:val="28"/>
        </w:rPr>
        <w:t>Ngài</w:t>
      </w:r>
      <w:proofErr w:type="spellEnd"/>
      <w:r w:rsidRPr="009270C9">
        <w:rPr>
          <w:sz w:val="28"/>
          <w:szCs w:val="28"/>
        </w:rPr>
        <w:t xml:space="preserve"> </w:t>
      </w:r>
      <w:proofErr w:type="spellStart"/>
      <w:r w:rsidRPr="009270C9">
        <w:rPr>
          <w:sz w:val="28"/>
          <w:szCs w:val="28"/>
        </w:rPr>
        <w:t>Anutin</w:t>
      </w:r>
      <w:proofErr w:type="spellEnd"/>
      <w:r w:rsidRPr="009270C9">
        <w:rPr>
          <w:sz w:val="28"/>
          <w:szCs w:val="28"/>
        </w:rPr>
        <w:t xml:space="preserve"> </w:t>
      </w:r>
      <w:proofErr w:type="spellStart"/>
      <w:r w:rsidRPr="009270C9">
        <w:rPr>
          <w:sz w:val="28"/>
          <w:szCs w:val="28"/>
        </w:rPr>
        <w:t>Charnvirakul</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Vua</w:t>
      </w:r>
      <w:proofErr w:type="spellEnd"/>
      <w:r w:rsidRPr="009270C9">
        <w:rPr>
          <w:sz w:val="28"/>
          <w:szCs w:val="28"/>
        </w:rPr>
        <w:t xml:space="preserve"> Thái Lan </w:t>
      </w:r>
      <w:proofErr w:type="spellStart"/>
      <w:r w:rsidRPr="009270C9">
        <w:rPr>
          <w:sz w:val="28"/>
          <w:szCs w:val="28"/>
        </w:rPr>
        <w:t>phê</w:t>
      </w:r>
      <w:proofErr w:type="spellEnd"/>
      <w:r w:rsidRPr="009270C9">
        <w:rPr>
          <w:sz w:val="28"/>
          <w:szCs w:val="28"/>
        </w:rPr>
        <w:t xml:space="preserve"> </w:t>
      </w:r>
      <w:proofErr w:type="spellStart"/>
      <w:r w:rsidRPr="009270C9">
        <w:rPr>
          <w:sz w:val="28"/>
          <w:szCs w:val="28"/>
        </w:rPr>
        <w:t>chuẩn</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Vương</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Thái Lan, </w:t>
      </w:r>
      <w:proofErr w:type="spellStart"/>
      <w:r w:rsidRPr="009270C9">
        <w:rPr>
          <w:sz w:val="28"/>
          <w:szCs w:val="28"/>
        </w:rPr>
        <w:t>ngày</w:t>
      </w:r>
      <w:proofErr w:type="spellEnd"/>
      <w:r w:rsidRPr="009270C9">
        <w:rPr>
          <w:sz w:val="28"/>
          <w:szCs w:val="28"/>
        </w:rPr>
        <w:t xml:space="preserve"> 08/9/2025,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tướng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phủ</w:t>
      </w:r>
      <w:proofErr w:type="spellEnd"/>
      <w:r w:rsidRPr="009270C9">
        <w:rPr>
          <w:sz w:val="28"/>
          <w:szCs w:val="28"/>
        </w:rPr>
        <w:t xml:space="preserve"> </w:t>
      </w:r>
      <w:proofErr w:type="spellStart"/>
      <w:r w:rsidRPr="009270C9">
        <w:rPr>
          <w:sz w:val="28"/>
          <w:szCs w:val="28"/>
        </w:rPr>
        <w:t>Phạm</w:t>
      </w:r>
      <w:proofErr w:type="spellEnd"/>
      <w:r w:rsidRPr="009270C9">
        <w:rPr>
          <w:sz w:val="28"/>
          <w:szCs w:val="28"/>
        </w:rPr>
        <w:t xml:space="preserve"> Minh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gửi</w:t>
      </w:r>
      <w:proofErr w:type="spellEnd"/>
      <w:r w:rsidRPr="009270C9">
        <w:rPr>
          <w:sz w:val="28"/>
          <w:szCs w:val="28"/>
        </w:rPr>
        <w:t xml:space="preserve"> </w:t>
      </w:r>
      <w:proofErr w:type="spellStart"/>
      <w:r w:rsidRPr="009270C9">
        <w:rPr>
          <w:sz w:val="28"/>
          <w:szCs w:val="28"/>
        </w:rPr>
        <w:t>Thư</w:t>
      </w:r>
      <w:proofErr w:type="spellEnd"/>
      <w:r w:rsidRPr="009270C9">
        <w:rPr>
          <w:sz w:val="28"/>
          <w:szCs w:val="28"/>
        </w:rPr>
        <w:t xml:space="preserve"> </w:t>
      </w:r>
      <w:proofErr w:type="spellStart"/>
      <w:r w:rsidRPr="009270C9">
        <w:rPr>
          <w:sz w:val="28"/>
          <w:szCs w:val="28"/>
        </w:rPr>
        <w:t>chúc</w:t>
      </w:r>
      <w:proofErr w:type="spellEnd"/>
      <w:r w:rsidRPr="009270C9">
        <w:rPr>
          <w:sz w:val="28"/>
          <w:szCs w:val="28"/>
        </w:rPr>
        <w:t xml:space="preserve"> </w:t>
      </w:r>
      <w:proofErr w:type="spellStart"/>
      <w:r w:rsidRPr="009270C9">
        <w:rPr>
          <w:sz w:val="28"/>
          <w:szCs w:val="28"/>
        </w:rPr>
        <w:t>mừng</w:t>
      </w:r>
      <w:proofErr w:type="spellEnd"/>
      <w:r w:rsidRPr="009270C9">
        <w:rPr>
          <w:sz w:val="28"/>
          <w:szCs w:val="28"/>
        </w:rPr>
        <w:t>.</w:t>
      </w:r>
    </w:p>
    <w:p w14:paraId="6D786A82" w14:textId="1E7B4B83" w:rsidR="006C3FDD" w:rsidRPr="009270C9" w:rsidRDefault="003301E1" w:rsidP="003301E1">
      <w:pPr>
        <w:spacing w:before="120" w:after="120" w:line="360" w:lineRule="exact"/>
        <w:ind w:firstLine="539"/>
        <w:jc w:val="right"/>
        <w:rPr>
          <w:i/>
          <w:spacing w:val="-4"/>
          <w:sz w:val="28"/>
          <w:szCs w:val="28"/>
        </w:rPr>
      </w:pPr>
      <w:bookmarkStart w:id="2" w:name="_Hlk208837292"/>
      <w:r w:rsidRPr="009270C9">
        <w:rPr>
          <w:i/>
          <w:spacing w:val="-4"/>
          <w:sz w:val="28"/>
          <w:szCs w:val="28"/>
        </w:rPr>
        <w:t>(</w:t>
      </w:r>
      <w:proofErr w:type="spellStart"/>
      <w:r w:rsidRPr="009270C9">
        <w:rPr>
          <w:i/>
          <w:spacing w:val="-4"/>
          <w:sz w:val="28"/>
          <w:szCs w:val="28"/>
        </w:rPr>
        <w:t>Nguồn</w:t>
      </w:r>
      <w:proofErr w:type="spellEnd"/>
      <w:r w:rsidRPr="009270C9">
        <w:rPr>
          <w:i/>
          <w:spacing w:val="-4"/>
          <w:sz w:val="28"/>
          <w:szCs w:val="28"/>
        </w:rPr>
        <w:t xml:space="preserve">: Ban </w:t>
      </w:r>
      <w:proofErr w:type="spellStart"/>
      <w:r w:rsidRPr="009270C9">
        <w:rPr>
          <w:i/>
          <w:spacing w:val="-4"/>
          <w:sz w:val="28"/>
          <w:szCs w:val="28"/>
        </w:rPr>
        <w:t>Tuyên</w:t>
      </w:r>
      <w:proofErr w:type="spellEnd"/>
      <w:r w:rsidRPr="009270C9">
        <w:rPr>
          <w:i/>
          <w:spacing w:val="-4"/>
          <w:sz w:val="28"/>
          <w:szCs w:val="28"/>
        </w:rPr>
        <w:t xml:space="preserve"> </w:t>
      </w:r>
      <w:proofErr w:type="spellStart"/>
      <w:r w:rsidRPr="009270C9">
        <w:rPr>
          <w:i/>
          <w:spacing w:val="-4"/>
          <w:sz w:val="28"/>
          <w:szCs w:val="28"/>
        </w:rPr>
        <w:t>giáo</w:t>
      </w:r>
      <w:proofErr w:type="spellEnd"/>
      <w:r w:rsidRPr="009270C9">
        <w:rPr>
          <w:i/>
          <w:spacing w:val="-4"/>
          <w:sz w:val="28"/>
          <w:szCs w:val="28"/>
        </w:rPr>
        <w:t xml:space="preserve"> </w:t>
      </w:r>
      <w:proofErr w:type="spellStart"/>
      <w:r w:rsidRPr="009270C9">
        <w:rPr>
          <w:i/>
          <w:spacing w:val="-4"/>
          <w:sz w:val="28"/>
          <w:szCs w:val="28"/>
        </w:rPr>
        <w:t>và</w:t>
      </w:r>
      <w:proofErr w:type="spellEnd"/>
      <w:r w:rsidRPr="009270C9">
        <w:rPr>
          <w:i/>
          <w:spacing w:val="-4"/>
          <w:sz w:val="28"/>
          <w:szCs w:val="28"/>
        </w:rPr>
        <w:t xml:space="preserve"> </w:t>
      </w:r>
      <w:proofErr w:type="spellStart"/>
      <w:r w:rsidRPr="009270C9">
        <w:rPr>
          <w:i/>
          <w:spacing w:val="-4"/>
          <w:sz w:val="28"/>
          <w:szCs w:val="28"/>
        </w:rPr>
        <w:t>Dân</w:t>
      </w:r>
      <w:proofErr w:type="spellEnd"/>
      <w:r w:rsidRPr="009270C9">
        <w:rPr>
          <w:i/>
          <w:spacing w:val="-4"/>
          <w:sz w:val="28"/>
          <w:szCs w:val="28"/>
        </w:rPr>
        <w:t xml:space="preserve"> </w:t>
      </w:r>
      <w:proofErr w:type="spellStart"/>
      <w:r w:rsidRPr="009270C9">
        <w:rPr>
          <w:i/>
          <w:spacing w:val="-4"/>
          <w:sz w:val="28"/>
          <w:szCs w:val="28"/>
        </w:rPr>
        <w:t>vận</w:t>
      </w:r>
      <w:proofErr w:type="spellEnd"/>
      <w:r w:rsidRPr="009270C9">
        <w:rPr>
          <w:i/>
          <w:spacing w:val="-4"/>
          <w:sz w:val="28"/>
          <w:szCs w:val="28"/>
        </w:rPr>
        <w:t xml:space="preserve"> Trung </w:t>
      </w:r>
      <w:proofErr w:type="spellStart"/>
      <w:r w:rsidRPr="009270C9">
        <w:rPr>
          <w:i/>
          <w:spacing w:val="-4"/>
          <w:sz w:val="28"/>
          <w:szCs w:val="28"/>
        </w:rPr>
        <w:t>ương</w:t>
      </w:r>
      <w:proofErr w:type="spellEnd"/>
      <w:r w:rsidRPr="009270C9">
        <w:rPr>
          <w:i/>
          <w:spacing w:val="-4"/>
          <w:sz w:val="28"/>
          <w:szCs w:val="28"/>
        </w:rPr>
        <w:t>)</w:t>
      </w:r>
    </w:p>
    <w:p w14:paraId="702A368A" w14:textId="6968ABF5" w:rsidR="003301E1" w:rsidRPr="009270C9" w:rsidRDefault="006C3FDD" w:rsidP="006C3FDD">
      <w:pPr>
        <w:rPr>
          <w:i/>
          <w:spacing w:val="-4"/>
          <w:sz w:val="28"/>
          <w:szCs w:val="28"/>
        </w:rPr>
      </w:pPr>
      <w:r w:rsidRPr="009270C9">
        <w:rPr>
          <w:i/>
          <w:spacing w:val="-4"/>
          <w:sz w:val="28"/>
          <w:szCs w:val="28"/>
        </w:rPr>
        <w:br w:type="page"/>
      </w:r>
    </w:p>
    <w:bookmarkEnd w:id="2"/>
    <w:p w14:paraId="4BF75C72" w14:textId="77777777" w:rsidR="005F0437" w:rsidRPr="009270C9" w:rsidRDefault="005F0437" w:rsidP="005F2613">
      <w:pPr>
        <w:shd w:val="clear" w:color="auto" w:fill="FFFFFF"/>
        <w:spacing w:before="120"/>
        <w:jc w:val="right"/>
        <w:outlineLvl w:val="2"/>
        <w:rPr>
          <w:bCs/>
          <w:i/>
          <w:sz w:val="14"/>
          <w:szCs w:val="28"/>
        </w:rPr>
      </w:pPr>
    </w:p>
    <w:p w14:paraId="6BA25DB9" w14:textId="77777777" w:rsidR="005F0437" w:rsidRPr="009270C9" w:rsidRDefault="001C5462" w:rsidP="005F2613">
      <w:pPr>
        <w:widowControl w:val="0"/>
        <w:autoSpaceDE w:val="0"/>
        <w:autoSpaceDN w:val="0"/>
        <w:adjustRightInd w:val="0"/>
        <w:spacing w:before="120"/>
        <w:ind w:firstLine="539"/>
        <w:jc w:val="both"/>
        <w:rPr>
          <w:b/>
          <w:bCs/>
          <w:sz w:val="28"/>
          <w:szCs w:val="28"/>
          <w:bdr w:val="none" w:sz="0" w:space="0" w:color="auto" w:frame="1"/>
        </w:rPr>
      </w:pPr>
      <w:r w:rsidRPr="009270C9">
        <w:rPr>
          <w:b/>
          <w:noProof/>
          <w:sz w:val="28"/>
          <w:szCs w:val="28"/>
          <w:lang w:val="vi-VN" w:eastAsia="vi-VN"/>
        </w:rPr>
        <mc:AlternateContent>
          <mc:Choice Requires="wps">
            <w:drawing>
              <wp:anchor distT="0" distB="0" distL="114300" distR="114300" simplePos="0" relativeHeight="251660800" behindDoc="0" locked="0" layoutInCell="1" allowOverlap="1" wp14:anchorId="4F1956D9" wp14:editId="1A25A823">
                <wp:simplePos x="0" y="0"/>
                <wp:positionH relativeFrom="column">
                  <wp:posOffset>1943100</wp:posOffset>
                </wp:positionH>
                <wp:positionV relativeFrom="paragraph">
                  <wp:posOffset>48895</wp:posOffset>
                </wp:positionV>
                <wp:extent cx="2286000" cy="342900"/>
                <wp:effectExtent l="19050" t="20320" r="19050" b="27305"/>
                <wp:wrapNone/>
                <wp:docPr id="3"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38100" cmpd="dbl">
                          <a:solidFill>
                            <a:srgbClr val="FF0000"/>
                          </a:solidFill>
                          <a:miter lim="800000"/>
                          <a:headEnd/>
                          <a:tailEnd/>
                        </a:ln>
                      </wps:spPr>
                      <wps:txbx>
                        <w:txbxContent>
                          <w:p w14:paraId="6CCF6219" w14:textId="77777777" w:rsidR="00040006" w:rsidRPr="0007431C" w:rsidRDefault="00040006" w:rsidP="00040006">
                            <w:pPr>
                              <w:jc w:val="center"/>
                              <w:rPr>
                                <w:b/>
                                <w:color w:val="FF0000"/>
                                <w:sz w:val="28"/>
                                <w:szCs w:val="28"/>
                              </w:rPr>
                            </w:pPr>
                            <w:r w:rsidRPr="0007431C">
                              <w:rPr>
                                <w:b/>
                                <w:color w:val="FF0000"/>
                                <w:sz w:val="28"/>
                                <w:szCs w:val="28"/>
                              </w:rPr>
                              <w:t>VĂN BẢN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956D9" id="Rectangle 1171" o:spid="_x0000_s1038" style="position:absolute;left:0;text-align:left;margin-left:153pt;margin-top:3.85pt;width:180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" strokecolor="red" strokeweight="3pt">
                <v:stroke linestyle="thinThin"/>
                <v:textbox>
                  <w:txbxContent>
                    <w:p w14:paraId="6CCF6219" w14:textId="77777777" w:rsidR="00040006" w:rsidRPr="0007431C" w:rsidRDefault="00040006" w:rsidP="00040006">
                      <w:pPr>
                        <w:jc w:val="center"/>
                        <w:rPr>
                          <w:b/>
                          <w:color w:val="FF0000"/>
                          <w:sz w:val="28"/>
                          <w:szCs w:val="28"/>
                        </w:rPr>
                      </w:pPr>
                      <w:r w:rsidRPr="0007431C">
                        <w:rPr>
                          <w:b/>
                          <w:color w:val="FF0000"/>
                          <w:sz w:val="28"/>
                          <w:szCs w:val="28"/>
                        </w:rPr>
                        <w:t>VĂN BẢN MỚI</w:t>
                      </w:r>
                    </w:p>
                  </w:txbxContent>
                </v:textbox>
              </v:rect>
            </w:pict>
          </mc:Fallback>
        </mc:AlternateContent>
      </w:r>
    </w:p>
    <w:p w14:paraId="05EDC699" w14:textId="77777777" w:rsidR="006C3FDD" w:rsidRPr="009270C9" w:rsidRDefault="006C3FDD" w:rsidP="003339CE">
      <w:pPr>
        <w:spacing w:before="120" w:after="120" w:line="360" w:lineRule="exact"/>
        <w:ind w:firstLine="720"/>
        <w:jc w:val="center"/>
        <w:rPr>
          <w:b/>
          <w:bCs/>
          <w:spacing w:val="-6"/>
          <w:sz w:val="28"/>
          <w:szCs w:val="28"/>
        </w:rPr>
      </w:pPr>
      <w:bookmarkStart w:id="3" w:name="_Hlk208825363"/>
    </w:p>
    <w:p w14:paraId="00189A5D" w14:textId="4B19B1FE" w:rsidR="003339CE" w:rsidRPr="009270C9" w:rsidRDefault="003339CE" w:rsidP="003339CE">
      <w:pPr>
        <w:spacing w:before="120" w:after="120" w:line="360" w:lineRule="exact"/>
        <w:ind w:firstLine="720"/>
        <w:jc w:val="center"/>
        <w:rPr>
          <w:b/>
          <w:bCs/>
          <w:i/>
          <w:iCs/>
          <w:spacing w:val="-6"/>
          <w:sz w:val="28"/>
          <w:szCs w:val="28"/>
        </w:rPr>
      </w:pPr>
      <w:proofErr w:type="spellStart"/>
      <w:r w:rsidRPr="009270C9">
        <w:rPr>
          <w:b/>
          <w:bCs/>
          <w:spacing w:val="-6"/>
          <w:sz w:val="28"/>
          <w:szCs w:val="28"/>
        </w:rPr>
        <w:t>Nghị</w:t>
      </w:r>
      <w:proofErr w:type="spellEnd"/>
      <w:r w:rsidRPr="009270C9">
        <w:rPr>
          <w:b/>
          <w:bCs/>
          <w:spacing w:val="-6"/>
          <w:sz w:val="28"/>
          <w:szCs w:val="28"/>
        </w:rPr>
        <w:t xml:space="preserve"> </w:t>
      </w:r>
      <w:proofErr w:type="spellStart"/>
      <w:r w:rsidRPr="009270C9">
        <w:rPr>
          <w:b/>
          <w:bCs/>
          <w:spacing w:val="-6"/>
          <w:sz w:val="28"/>
          <w:szCs w:val="28"/>
        </w:rPr>
        <w:t>quyết</w:t>
      </w:r>
      <w:proofErr w:type="spellEnd"/>
      <w:r w:rsidRPr="009270C9">
        <w:rPr>
          <w:b/>
          <w:bCs/>
          <w:spacing w:val="-6"/>
          <w:sz w:val="28"/>
          <w:szCs w:val="28"/>
        </w:rPr>
        <w:t xml:space="preserve"> </w:t>
      </w:r>
      <w:proofErr w:type="spellStart"/>
      <w:r w:rsidRPr="009270C9">
        <w:rPr>
          <w:b/>
          <w:bCs/>
          <w:spacing w:val="-6"/>
          <w:sz w:val="28"/>
          <w:szCs w:val="28"/>
        </w:rPr>
        <w:t>số</w:t>
      </w:r>
      <w:proofErr w:type="spellEnd"/>
      <w:r w:rsidRPr="009270C9">
        <w:rPr>
          <w:b/>
          <w:bCs/>
          <w:spacing w:val="-6"/>
          <w:sz w:val="28"/>
          <w:szCs w:val="28"/>
        </w:rPr>
        <w:t xml:space="preserve"> 27/2025/NQ-HĐND, </w:t>
      </w:r>
      <w:proofErr w:type="spellStart"/>
      <w:r w:rsidRPr="009270C9">
        <w:rPr>
          <w:b/>
          <w:bCs/>
          <w:spacing w:val="-6"/>
          <w:sz w:val="28"/>
          <w:szCs w:val="28"/>
        </w:rPr>
        <w:t>ngày</w:t>
      </w:r>
      <w:proofErr w:type="spellEnd"/>
      <w:r w:rsidRPr="009270C9">
        <w:rPr>
          <w:b/>
          <w:bCs/>
          <w:spacing w:val="-6"/>
          <w:sz w:val="28"/>
          <w:szCs w:val="28"/>
        </w:rPr>
        <w:t xml:space="preserve"> 28 </w:t>
      </w:r>
      <w:proofErr w:type="spellStart"/>
      <w:r w:rsidRPr="009270C9">
        <w:rPr>
          <w:b/>
          <w:bCs/>
          <w:spacing w:val="-6"/>
          <w:sz w:val="28"/>
          <w:szCs w:val="28"/>
        </w:rPr>
        <w:t>tháng</w:t>
      </w:r>
      <w:proofErr w:type="spellEnd"/>
      <w:r w:rsidRPr="009270C9">
        <w:rPr>
          <w:b/>
          <w:bCs/>
          <w:spacing w:val="-6"/>
          <w:sz w:val="28"/>
          <w:szCs w:val="28"/>
        </w:rPr>
        <w:t xml:space="preserve"> 8 </w:t>
      </w:r>
      <w:proofErr w:type="spellStart"/>
      <w:r w:rsidRPr="009270C9">
        <w:rPr>
          <w:b/>
          <w:bCs/>
          <w:spacing w:val="-6"/>
          <w:sz w:val="28"/>
          <w:szCs w:val="28"/>
        </w:rPr>
        <w:t>năm</w:t>
      </w:r>
      <w:proofErr w:type="spellEnd"/>
      <w:r w:rsidRPr="009270C9">
        <w:rPr>
          <w:b/>
          <w:bCs/>
          <w:spacing w:val="-6"/>
          <w:sz w:val="28"/>
          <w:szCs w:val="28"/>
        </w:rPr>
        <w:t xml:space="preserve"> 2025 </w:t>
      </w:r>
      <w:proofErr w:type="spellStart"/>
      <w:r w:rsidRPr="009270C9">
        <w:rPr>
          <w:b/>
          <w:bCs/>
          <w:spacing w:val="-6"/>
          <w:sz w:val="28"/>
          <w:szCs w:val="28"/>
        </w:rPr>
        <w:t>của</w:t>
      </w:r>
      <w:proofErr w:type="spellEnd"/>
      <w:r w:rsidRPr="009270C9">
        <w:rPr>
          <w:b/>
          <w:bCs/>
          <w:spacing w:val="-6"/>
          <w:sz w:val="28"/>
          <w:szCs w:val="28"/>
        </w:rPr>
        <w:t xml:space="preserve"> </w:t>
      </w:r>
      <w:proofErr w:type="spellStart"/>
      <w:r w:rsidRPr="009270C9">
        <w:rPr>
          <w:b/>
          <w:bCs/>
          <w:spacing w:val="-6"/>
          <w:sz w:val="28"/>
          <w:szCs w:val="28"/>
        </w:rPr>
        <w:t>Hội</w:t>
      </w:r>
      <w:proofErr w:type="spellEnd"/>
      <w:r w:rsidRPr="009270C9">
        <w:rPr>
          <w:b/>
          <w:bCs/>
          <w:spacing w:val="-6"/>
          <w:sz w:val="28"/>
          <w:szCs w:val="28"/>
        </w:rPr>
        <w:t xml:space="preserve"> </w:t>
      </w:r>
      <w:proofErr w:type="spellStart"/>
      <w:r w:rsidRPr="009270C9">
        <w:rPr>
          <w:b/>
          <w:bCs/>
          <w:spacing w:val="-6"/>
          <w:sz w:val="28"/>
          <w:szCs w:val="28"/>
        </w:rPr>
        <w:t>đồng</w:t>
      </w:r>
      <w:proofErr w:type="spellEnd"/>
      <w:r w:rsidRPr="009270C9">
        <w:rPr>
          <w:b/>
          <w:bCs/>
          <w:spacing w:val="-6"/>
          <w:sz w:val="28"/>
          <w:szCs w:val="28"/>
        </w:rPr>
        <w:t xml:space="preserve"> </w:t>
      </w:r>
      <w:proofErr w:type="spellStart"/>
      <w:r w:rsidRPr="009270C9">
        <w:rPr>
          <w:b/>
          <w:bCs/>
          <w:spacing w:val="-6"/>
          <w:sz w:val="28"/>
          <w:szCs w:val="28"/>
        </w:rPr>
        <w:t>Nhân</w:t>
      </w:r>
      <w:proofErr w:type="spellEnd"/>
      <w:r w:rsidRPr="009270C9">
        <w:rPr>
          <w:b/>
          <w:bCs/>
          <w:spacing w:val="-6"/>
          <w:sz w:val="28"/>
          <w:szCs w:val="28"/>
        </w:rPr>
        <w:t xml:space="preserve"> </w:t>
      </w:r>
      <w:proofErr w:type="spellStart"/>
      <w:r w:rsidRPr="009270C9">
        <w:rPr>
          <w:b/>
          <w:bCs/>
          <w:spacing w:val="-6"/>
          <w:sz w:val="28"/>
          <w:szCs w:val="28"/>
        </w:rPr>
        <w:t>nhân</w:t>
      </w:r>
      <w:proofErr w:type="spellEnd"/>
      <w:r w:rsidRPr="009270C9">
        <w:rPr>
          <w:b/>
          <w:bCs/>
          <w:spacing w:val="-6"/>
          <w:sz w:val="28"/>
          <w:szCs w:val="28"/>
        </w:rPr>
        <w:t xml:space="preserve"> Thành </w:t>
      </w:r>
      <w:proofErr w:type="spellStart"/>
      <w:r w:rsidRPr="009270C9">
        <w:rPr>
          <w:b/>
          <w:bCs/>
          <w:spacing w:val="-6"/>
          <w:sz w:val="28"/>
          <w:szCs w:val="28"/>
        </w:rPr>
        <w:t>phố</w:t>
      </w:r>
      <w:proofErr w:type="spellEnd"/>
      <w:r w:rsidRPr="009270C9">
        <w:rPr>
          <w:b/>
          <w:bCs/>
          <w:spacing w:val="-6"/>
          <w:sz w:val="28"/>
          <w:szCs w:val="28"/>
        </w:rPr>
        <w:t xml:space="preserve"> </w:t>
      </w:r>
      <w:proofErr w:type="spellStart"/>
      <w:r w:rsidRPr="009270C9">
        <w:rPr>
          <w:b/>
          <w:bCs/>
          <w:spacing w:val="-6"/>
          <w:sz w:val="28"/>
          <w:szCs w:val="28"/>
        </w:rPr>
        <w:t>Hồ</w:t>
      </w:r>
      <w:proofErr w:type="spellEnd"/>
      <w:r w:rsidRPr="009270C9">
        <w:rPr>
          <w:b/>
          <w:bCs/>
          <w:spacing w:val="-6"/>
          <w:sz w:val="28"/>
          <w:szCs w:val="28"/>
        </w:rPr>
        <w:t xml:space="preserve"> Chí Minh </w:t>
      </w:r>
      <w:bookmarkEnd w:id="3"/>
      <w:proofErr w:type="spellStart"/>
      <w:r w:rsidRPr="009270C9">
        <w:rPr>
          <w:b/>
          <w:bCs/>
          <w:spacing w:val="-6"/>
          <w:sz w:val="28"/>
          <w:szCs w:val="28"/>
        </w:rPr>
        <w:t>về</w:t>
      </w:r>
      <w:proofErr w:type="spellEnd"/>
      <w:r w:rsidRPr="009270C9">
        <w:rPr>
          <w:b/>
          <w:bCs/>
          <w:spacing w:val="-6"/>
          <w:sz w:val="28"/>
          <w:szCs w:val="28"/>
        </w:rPr>
        <w:t xml:space="preserve"> </w:t>
      </w:r>
      <w:r w:rsidRPr="009270C9">
        <w:rPr>
          <w:b/>
          <w:bCs/>
          <w:i/>
          <w:iCs/>
          <w:spacing w:val="-6"/>
          <w:sz w:val="28"/>
          <w:szCs w:val="28"/>
        </w:rPr>
        <w:t xml:space="preserve">“Quy </w:t>
      </w:r>
      <w:proofErr w:type="spellStart"/>
      <w:r w:rsidRPr="009270C9">
        <w:rPr>
          <w:b/>
          <w:bCs/>
          <w:i/>
          <w:iCs/>
          <w:spacing w:val="-6"/>
          <w:sz w:val="28"/>
          <w:szCs w:val="28"/>
        </w:rPr>
        <w:t>định</w:t>
      </w:r>
      <w:proofErr w:type="spellEnd"/>
      <w:r w:rsidRPr="009270C9">
        <w:rPr>
          <w:b/>
          <w:bCs/>
          <w:i/>
          <w:iCs/>
          <w:spacing w:val="-6"/>
          <w:sz w:val="28"/>
          <w:szCs w:val="28"/>
        </w:rPr>
        <w:t xml:space="preserve"> chi </w:t>
      </w:r>
      <w:proofErr w:type="spellStart"/>
      <w:r w:rsidRPr="009270C9">
        <w:rPr>
          <w:b/>
          <w:bCs/>
          <w:i/>
          <w:iCs/>
          <w:spacing w:val="-6"/>
          <w:sz w:val="28"/>
          <w:szCs w:val="28"/>
        </w:rPr>
        <w:t>thu</w:t>
      </w:r>
      <w:proofErr w:type="spellEnd"/>
      <w:r w:rsidRPr="009270C9">
        <w:rPr>
          <w:b/>
          <w:bCs/>
          <w:i/>
          <w:iCs/>
          <w:spacing w:val="-6"/>
          <w:sz w:val="28"/>
          <w:szCs w:val="28"/>
        </w:rPr>
        <w:t xml:space="preserve"> </w:t>
      </w:r>
      <w:proofErr w:type="spellStart"/>
      <w:r w:rsidRPr="009270C9">
        <w:rPr>
          <w:b/>
          <w:bCs/>
          <w:i/>
          <w:iCs/>
          <w:spacing w:val="-6"/>
          <w:sz w:val="28"/>
          <w:szCs w:val="28"/>
        </w:rPr>
        <w:t>nhập</w:t>
      </w:r>
      <w:proofErr w:type="spellEnd"/>
      <w:r w:rsidRPr="009270C9">
        <w:rPr>
          <w:b/>
          <w:bCs/>
          <w:i/>
          <w:iCs/>
          <w:spacing w:val="-6"/>
          <w:sz w:val="28"/>
          <w:szCs w:val="28"/>
        </w:rPr>
        <w:t xml:space="preserve"> </w:t>
      </w:r>
      <w:proofErr w:type="spellStart"/>
      <w:r w:rsidR="009270C9">
        <w:rPr>
          <w:b/>
          <w:bCs/>
          <w:i/>
          <w:iCs/>
          <w:spacing w:val="-6"/>
          <w:sz w:val="28"/>
          <w:szCs w:val="28"/>
        </w:rPr>
        <w:t>tăng</w:t>
      </w:r>
      <w:proofErr w:type="spellEnd"/>
      <w:r w:rsidR="009270C9">
        <w:rPr>
          <w:b/>
          <w:bCs/>
          <w:i/>
          <w:iCs/>
          <w:spacing w:val="-6"/>
          <w:sz w:val="28"/>
          <w:szCs w:val="28"/>
        </w:rPr>
        <w:t xml:space="preserve"> </w:t>
      </w:r>
      <w:proofErr w:type="spellStart"/>
      <w:r w:rsidR="009270C9">
        <w:rPr>
          <w:b/>
          <w:bCs/>
          <w:i/>
          <w:iCs/>
          <w:spacing w:val="-6"/>
          <w:sz w:val="28"/>
          <w:szCs w:val="28"/>
        </w:rPr>
        <w:t>thêm</w:t>
      </w:r>
      <w:proofErr w:type="spellEnd"/>
      <w:r w:rsidR="009270C9">
        <w:rPr>
          <w:b/>
          <w:bCs/>
          <w:i/>
          <w:iCs/>
          <w:spacing w:val="-6"/>
          <w:sz w:val="28"/>
          <w:szCs w:val="28"/>
        </w:rPr>
        <w:t xml:space="preserve"> </w:t>
      </w:r>
      <w:proofErr w:type="spellStart"/>
      <w:r w:rsidRPr="009270C9">
        <w:rPr>
          <w:b/>
          <w:bCs/>
          <w:i/>
          <w:iCs/>
          <w:spacing w:val="-6"/>
          <w:sz w:val="28"/>
          <w:szCs w:val="28"/>
        </w:rPr>
        <w:t>theo</w:t>
      </w:r>
      <w:proofErr w:type="spellEnd"/>
      <w:r w:rsidRPr="009270C9">
        <w:rPr>
          <w:b/>
          <w:bCs/>
          <w:i/>
          <w:iCs/>
          <w:spacing w:val="-6"/>
          <w:sz w:val="28"/>
          <w:szCs w:val="28"/>
        </w:rPr>
        <w:t xml:space="preserve"> </w:t>
      </w:r>
      <w:proofErr w:type="spellStart"/>
      <w:r w:rsidRPr="009270C9">
        <w:rPr>
          <w:b/>
          <w:bCs/>
          <w:i/>
          <w:iCs/>
          <w:spacing w:val="-6"/>
          <w:sz w:val="28"/>
          <w:szCs w:val="28"/>
        </w:rPr>
        <w:t>Nghị</w:t>
      </w:r>
      <w:proofErr w:type="spellEnd"/>
      <w:r w:rsidRPr="009270C9">
        <w:rPr>
          <w:b/>
          <w:bCs/>
          <w:i/>
          <w:iCs/>
          <w:spacing w:val="-6"/>
          <w:sz w:val="28"/>
          <w:szCs w:val="28"/>
        </w:rPr>
        <w:t xml:space="preserve"> </w:t>
      </w:r>
      <w:proofErr w:type="spellStart"/>
      <w:r w:rsidRPr="009270C9">
        <w:rPr>
          <w:b/>
          <w:bCs/>
          <w:i/>
          <w:iCs/>
          <w:spacing w:val="-6"/>
          <w:sz w:val="28"/>
          <w:szCs w:val="28"/>
        </w:rPr>
        <w:t>quyết</w:t>
      </w:r>
      <w:proofErr w:type="spellEnd"/>
      <w:r w:rsidRPr="009270C9">
        <w:rPr>
          <w:b/>
          <w:bCs/>
          <w:i/>
          <w:iCs/>
          <w:spacing w:val="-6"/>
          <w:sz w:val="28"/>
          <w:szCs w:val="28"/>
        </w:rPr>
        <w:t xml:space="preserve"> </w:t>
      </w:r>
      <w:proofErr w:type="spellStart"/>
      <w:r w:rsidRPr="009270C9">
        <w:rPr>
          <w:b/>
          <w:bCs/>
          <w:i/>
          <w:iCs/>
          <w:spacing w:val="-6"/>
          <w:sz w:val="28"/>
          <w:szCs w:val="28"/>
        </w:rPr>
        <w:t>số</w:t>
      </w:r>
      <w:proofErr w:type="spellEnd"/>
      <w:r w:rsidRPr="009270C9">
        <w:rPr>
          <w:b/>
          <w:bCs/>
          <w:i/>
          <w:iCs/>
          <w:spacing w:val="-6"/>
          <w:sz w:val="28"/>
          <w:szCs w:val="28"/>
        </w:rPr>
        <w:t xml:space="preserve"> 98/2023/QH15 </w:t>
      </w:r>
      <w:proofErr w:type="spellStart"/>
      <w:r w:rsidRPr="009270C9">
        <w:rPr>
          <w:b/>
          <w:bCs/>
          <w:i/>
          <w:iCs/>
          <w:spacing w:val="-6"/>
          <w:sz w:val="28"/>
          <w:szCs w:val="28"/>
        </w:rPr>
        <w:t>ngày</w:t>
      </w:r>
      <w:proofErr w:type="spellEnd"/>
      <w:r w:rsidRPr="009270C9">
        <w:rPr>
          <w:b/>
          <w:bCs/>
          <w:i/>
          <w:iCs/>
          <w:spacing w:val="-6"/>
          <w:sz w:val="28"/>
          <w:szCs w:val="28"/>
        </w:rPr>
        <w:t xml:space="preserve"> 24 </w:t>
      </w:r>
      <w:proofErr w:type="spellStart"/>
      <w:r w:rsidRPr="009270C9">
        <w:rPr>
          <w:b/>
          <w:bCs/>
          <w:i/>
          <w:iCs/>
          <w:spacing w:val="-6"/>
          <w:sz w:val="28"/>
          <w:szCs w:val="28"/>
        </w:rPr>
        <w:t>tháng</w:t>
      </w:r>
      <w:proofErr w:type="spellEnd"/>
      <w:r w:rsidRPr="009270C9">
        <w:rPr>
          <w:b/>
          <w:bCs/>
          <w:i/>
          <w:iCs/>
          <w:spacing w:val="-6"/>
          <w:sz w:val="28"/>
          <w:szCs w:val="28"/>
        </w:rPr>
        <w:t xml:space="preserve"> 6 </w:t>
      </w:r>
      <w:proofErr w:type="spellStart"/>
      <w:r w:rsidRPr="009270C9">
        <w:rPr>
          <w:b/>
          <w:bCs/>
          <w:i/>
          <w:iCs/>
          <w:spacing w:val="-6"/>
          <w:sz w:val="28"/>
          <w:szCs w:val="28"/>
        </w:rPr>
        <w:t>năm</w:t>
      </w:r>
      <w:proofErr w:type="spellEnd"/>
      <w:r w:rsidRPr="009270C9">
        <w:rPr>
          <w:b/>
          <w:bCs/>
          <w:i/>
          <w:iCs/>
          <w:spacing w:val="-6"/>
          <w:sz w:val="28"/>
          <w:szCs w:val="28"/>
        </w:rPr>
        <w:t xml:space="preserve"> 2023 </w:t>
      </w:r>
      <w:proofErr w:type="spellStart"/>
      <w:r w:rsidRPr="009270C9">
        <w:rPr>
          <w:b/>
          <w:bCs/>
          <w:i/>
          <w:iCs/>
          <w:spacing w:val="-6"/>
          <w:sz w:val="28"/>
          <w:szCs w:val="28"/>
        </w:rPr>
        <w:t>của</w:t>
      </w:r>
      <w:proofErr w:type="spellEnd"/>
      <w:r w:rsidRPr="009270C9">
        <w:rPr>
          <w:b/>
          <w:bCs/>
          <w:i/>
          <w:iCs/>
          <w:spacing w:val="-6"/>
          <w:sz w:val="28"/>
          <w:szCs w:val="28"/>
        </w:rPr>
        <w:t xml:space="preserve"> </w:t>
      </w:r>
      <w:proofErr w:type="spellStart"/>
      <w:r w:rsidRPr="009270C9">
        <w:rPr>
          <w:b/>
          <w:bCs/>
          <w:i/>
          <w:iCs/>
          <w:spacing w:val="-6"/>
          <w:sz w:val="28"/>
          <w:szCs w:val="28"/>
        </w:rPr>
        <w:t>Quốc</w:t>
      </w:r>
      <w:proofErr w:type="spellEnd"/>
      <w:r w:rsidRPr="009270C9">
        <w:rPr>
          <w:b/>
          <w:bCs/>
          <w:i/>
          <w:iCs/>
          <w:spacing w:val="-6"/>
          <w:sz w:val="28"/>
          <w:szCs w:val="28"/>
        </w:rPr>
        <w:t xml:space="preserve"> </w:t>
      </w:r>
      <w:proofErr w:type="spellStart"/>
      <w:r w:rsidRPr="009270C9">
        <w:rPr>
          <w:b/>
          <w:bCs/>
          <w:i/>
          <w:iCs/>
          <w:spacing w:val="-6"/>
          <w:sz w:val="28"/>
          <w:szCs w:val="28"/>
        </w:rPr>
        <w:t>hội</w:t>
      </w:r>
      <w:proofErr w:type="spellEnd"/>
      <w:r w:rsidRPr="009270C9">
        <w:rPr>
          <w:b/>
          <w:bCs/>
          <w:i/>
          <w:iCs/>
          <w:spacing w:val="-6"/>
          <w:sz w:val="28"/>
          <w:szCs w:val="28"/>
        </w:rPr>
        <w:t xml:space="preserve"> </w:t>
      </w:r>
      <w:proofErr w:type="spellStart"/>
      <w:r w:rsidRPr="009270C9">
        <w:rPr>
          <w:b/>
          <w:bCs/>
          <w:i/>
          <w:iCs/>
          <w:spacing w:val="-6"/>
          <w:sz w:val="28"/>
          <w:szCs w:val="28"/>
        </w:rPr>
        <w:t>về</w:t>
      </w:r>
      <w:proofErr w:type="spellEnd"/>
      <w:r w:rsidRPr="009270C9">
        <w:rPr>
          <w:b/>
          <w:bCs/>
          <w:i/>
          <w:iCs/>
          <w:spacing w:val="-6"/>
          <w:sz w:val="28"/>
          <w:szCs w:val="28"/>
        </w:rPr>
        <w:t xml:space="preserve"> </w:t>
      </w:r>
      <w:proofErr w:type="spellStart"/>
      <w:r w:rsidRPr="009270C9">
        <w:rPr>
          <w:b/>
          <w:bCs/>
          <w:i/>
          <w:iCs/>
          <w:spacing w:val="-6"/>
          <w:sz w:val="28"/>
          <w:szCs w:val="28"/>
        </w:rPr>
        <w:t>thí</w:t>
      </w:r>
      <w:proofErr w:type="spellEnd"/>
      <w:r w:rsidRPr="009270C9">
        <w:rPr>
          <w:b/>
          <w:bCs/>
          <w:i/>
          <w:iCs/>
          <w:spacing w:val="-6"/>
          <w:sz w:val="28"/>
          <w:szCs w:val="28"/>
        </w:rPr>
        <w:t xml:space="preserve"> </w:t>
      </w:r>
      <w:proofErr w:type="spellStart"/>
      <w:r w:rsidRPr="009270C9">
        <w:rPr>
          <w:b/>
          <w:bCs/>
          <w:i/>
          <w:iCs/>
          <w:spacing w:val="-6"/>
          <w:sz w:val="28"/>
          <w:szCs w:val="28"/>
        </w:rPr>
        <w:t>điểm</w:t>
      </w:r>
      <w:proofErr w:type="spellEnd"/>
      <w:r w:rsidRPr="009270C9">
        <w:rPr>
          <w:b/>
          <w:bCs/>
          <w:i/>
          <w:iCs/>
          <w:spacing w:val="-6"/>
          <w:sz w:val="28"/>
          <w:szCs w:val="28"/>
        </w:rPr>
        <w:t xml:space="preserve"> </w:t>
      </w:r>
      <w:proofErr w:type="spellStart"/>
      <w:r w:rsidRPr="009270C9">
        <w:rPr>
          <w:b/>
          <w:bCs/>
          <w:i/>
          <w:iCs/>
          <w:spacing w:val="-6"/>
          <w:sz w:val="28"/>
          <w:szCs w:val="28"/>
        </w:rPr>
        <w:t>một</w:t>
      </w:r>
      <w:proofErr w:type="spellEnd"/>
      <w:r w:rsidRPr="009270C9">
        <w:rPr>
          <w:b/>
          <w:bCs/>
          <w:i/>
          <w:iCs/>
          <w:spacing w:val="-6"/>
          <w:sz w:val="28"/>
          <w:szCs w:val="28"/>
        </w:rPr>
        <w:t xml:space="preserve"> </w:t>
      </w:r>
      <w:proofErr w:type="spellStart"/>
      <w:r w:rsidRPr="009270C9">
        <w:rPr>
          <w:b/>
          <w:bCs/>
          <w:i/>
          <w:iCs/>
          <w:spacing w:val="-6"/>
          <w:sz w:val="28"/>
          <w:szCs w:val="28"/>
        </w:rPr>
        <w:t>số</w:t>
      </w:r>
      <w:proofErr w:type="spellEnd"/>
      <w:r w:rsidRPr="009270C9">
        <w:rPr>
          <w:b/>
          <w:bCs/>
          <w:i/>
          <w:iCs/>
          <w:spacing w:val="-6"/>
          <w:sz w:val="28"/>
          <w:szCs w:val="28"/>
        </w:rPr>
        <w:t xml:space="preserve"> </w:t>
      </w:r>
      <w:proofErr w:type="spellStart"/>
      <w:r w:rsidRPr="009270C9">
        <w:rPr>
          <w:b/>
          <w:bCs/>
          <w:i/>
          <w:iCs/>
          <w:spacing w:val="-6"/>
          <w:sz w:val="28"/>
          <w:szCs w:val="28"/>
        </w:rPr>
        <w:t>cơ</w:t>
      </w:r>
      <w:proofErr w:type="spellEnd"/>
      <w:r w:rsidRPr="009270C9">
        <w:rPr>
          <w:b/>
          <w:bCs/>
          <w:i/>
          <w:iCs/>
          <w:spacing w:val="-6"/>
          <w:sz w:val="28"/>
          <w:szCs w:val="28"/>
        </w:rPr>
        <w:t xml:space="preserve"> </w:t>
      </w:r>
      <w:proofErr w:type="spellStart"/>
      <w:r w:rsidRPr="009270C9">
        <w:rPr>
          <w:b/>
          <w:bCs/>
          <w:i/>
          <w:iCs/>
          <w:spacing w:val="-6"/>
          <w:sz w:val="28"/>
          <w:szCs w:val="28"/>
        </w:rPr>
        <w:t>chế</w:t>
      </w:r>
      <w:proofErr w:type="spellEnd"/>
      <w:r w:rsidRPr="009270C9">
        <w:rPr>
          <w:b/>
          <w:bCs/>
          <w:i/>
          <w:iCs/>
          <w:spacing w:val="-6"/>
          <w:sz w:val="28"/>
          <w:szCs w:val="28"/>
        </w:rPr>
        <w:t xml:space="preserve">, </w:t>
      </w:r>
      <w:proofErr w:type="spellStart"/>
      <w:r w:rsidRPr="009270C9">
        <w:rPr>
          <w:b/>
          <w:bCs/>
          <w:i/>
          <w:iCs/>
          <w:spacing w:val="-6"/>
          <w:sz w:val="28"/>
          <w:szCs w:val="28"/>
        </w:rPr>
        <w:t>chính</w:t>
      </w:r>
      <w:proofErr w:type="spellEnd"/>
      <w:r w:rsidRPr="009270C9">
        <w:rPr>
          <w:b/>
          <w:bCs/>
          <w:i/>
          <w:iCs/>
          <w:spacing w:val="-6"/>
          <w:sz w:val="28"/>
          <w:szCs w:val="28"/>
        </w:rPr>
        <w:t xml:space="preserve"> </w:t>
      </w:r>
      <w:proofErr w:type="spellStart"/>
      <w:r w:rsidRPr="009270C9">
        <w:rPr>
          <w:b/>
          <w:bCs/>
          <w:i/>
          <w:iCs/>
          <w:spacing w:val="-6"/>
          <w:sz w:val="28"/>
          <w:szCs w:val="28"/>
        </w:rPr>
        <w:t>sách</w:t>
      </w:r>
      <w:proofErr w:type="spellEnd"/>
      <w:r w:rsidRPr="009270C9">
        <w:rPr>
          <w:b/>
          <w:bCs/>
          <w:i/>
          <w:iCs/>
          <w:spacing w:val="-6"/>
          <w:sz w:val="28"/>
          <w:szCs w:val="28"/>
        </w:rPr>
        <w:t xml:space="preserve"> </w:t>
      </w:r>
      <w:proofErr w:type="spellStart"/>
      <w:r w:rsidRPr="009270C9">
        <w:rPr>
          <w:b/>
          <w:bCs/>
          <w:i/>
          <w:iCs/>
          <w:spacing w:val="-6"/>
          <w:sz w:val="28"/>
          <w:szCs w:val="28"/>
        </w:rPr>
        <w:t>đặc</w:t>
      </w:r>
      <w:proofErr w:type="spellEnd"/>
      <w:r w:rsidRPr="009270C9">
        <w:rPr>
          <w:b/>
          <w:bCs/>
          <w:i/>
          <w:iCs/>
          <w:spacing w:val="-6"/>
          <w:sz w:val="28"/>
          <w:szCs w:val="28"/>
        </w:rPr>
        <w:t xml:space="preserve"> </w:t>
      </w:r>
      <w:proofErr w:type="spellStart"/>
      <w:r w:rsidRPr="009270C9">
        <w:rPr>
          <w:b/>
          <w:bCs/>
          <w:i/>
          <w:iCs/>
          <w:spacing w:val="-6"/>
          <w:sz w:val="28"/>
          <w:szCs w:val="28"/>
        </w:rPr>
        <w:t>thù</w:t>
      </w:r>
      <w:proofErr w:type="spellEnd"/>
      <w:r w:rsidRPr="009270C9">
        <w:rPr>
          <w:b/>
          <w:bCs/>
          <w:i/>
          <w:iCs/>
          <w:spacing w:val="-6"/>
          <w:sz w:val="28"/>
          <w:szCs w:val="28"/>
        </w:rPr>
        <w:t xml:space="preserve"> </w:t>
      </w:r>
      <w:proofErr w:type="spellStart"/>
      <w:r w:rsidRPr="009270C9">
        <w:rPr>
          <w:b/>
          <w:bCs/>
          <w:i/>
          <w:iCs/>
          <w:spacing w:val="-6"/>
          <w:sz w:val="28"/>
          <w:szCs w:val="28"/>
        </w:rPr>
        <w:t>phát</w:t>
      </w:r>
      <w:proofErr w:type="spellEnd"/>
      <w:r w:rsidRPr="009270C9">
        <w:rPr>
          <w:b/>
          <w:bCs/>
          <w:i/>
          <w:iCs/>
          <w:spacing w:val="-6"/>
          <w:sz w:val="28"/>
          <w:szCs w:val="28"/>
        </w:rPr>
        <w:t xml:space="preserve"> </w:t>
      </w:r>
      <w:proofErr w:type="spellStart"/>
      <w:r w:rsidRPr="009270C9">
        <w:rPr>
          <w:b/>
          <w:bCs/>
          <w:i/>
          <w:iCs/>
          <w:spacing w:val="-6"/>
          <w:sz w:val="28"/>
          <w:szCs w:val="28"/>
        </w:rPr>
        <w:t>triển</w:t>
      </w:r>
      <w:proofErr w:type="spellEnd"/>
      <w:r w:rsidRPr="009270C9">
        <w:rPr>
          <w:b/>
          <w:bCs/>
          <w:i/>
          <w:iCs/>
          <w:spacing w:val="-6"/>
          <w:sz w:val="28"/>
          <w:szCs w:val="28"/>
        </w:rPr>
        <w:t xml:space="preserve"> Thành </w:t>
      </w:r>
      <w:proofErr w:type="spellStart"/>
      <w:r w:rsidRPr="009270C9">
        <w:rPr>
          <w:b/>
          <w:bCs/>
          <w:i/>
          <w:iCs/>
          <w:spacing w:val="-6"/>
          <w:sz w:val="28"/>
          <w:szCs w:val="28"/>
        </w:rPr>
        <w:t>phố</w:t>
      </w:r>
      <w:proofErr w:type="spellEnd"/>
      <w:r w:rsidRPr="009270C9">
        <w:rPr>
          <w:b/>
          <w:bCs/>
          <w:i/>
          <w:iCs/>
          <w:spacing w:val="-6"/>
          <w:sz w:val="28"/>
          <w:szCs w:val="28"/>
        </w:rPr>
        <w:t xml:space="preserve"> </w:t>
      </w:r>
      <w:proofErr w:type="spellStart"/>
      <w:r w:rsidRPr="009270C9">
        <w:rPr>
          <w:b/>
          <w:bCs/>
          <w:i/>
          <w:iCs/>
          <w:spacing w:val="-6"/>
          <w:sz w:val="28"/>
          <w:szCs w:val="28"/>
        </w:rPr>
        <w:t>Hồ</w:t>
      </w:r>
      <w:proofErr w:type="spellEnd"/>
      <w:r w:rsidRPr="009270C9">
        <w:rPr>
          <w:b/>
          <w:bCs/>
          <w:i/>
          <w:iCs/>
          <w:spacing w:val="-6"/>
          <w:sz w:val="28"/>
          <w:szCs w:val="28"/>
        </w:rPr>
        <w:t xml:space="preserve"> Chí Minh”</w:t>
      </w:r>
    </w:p>
    <w:p w14:paraId="270D1E13" w14:textId="77777777" w:rsidR="003339CE" w:rsidRPr="009270C9" w:rsidRDefault="003339CE" w:rsidP="003339CE">
      <w:pPr>
        <w:spacing w:before="120" w:after="120" w:line="360" w:lineRule="exact"/>
        <w:ind w:firstLine="720"/>
        <w:jc w:val="center"/>
        <w:rPr>
          <w:spacing w:val="-6"/>
          <w:sz w:val="28"/>
          <w:szCs w:val="28"/>
        </w:rPr>
      </w:pPr>
    </w:p>
    <w:p w14:paraId="77DA9FDB" w14:textId="2F751B23" w:rsidR="003339CE" w:rsidRPr="009270C9" w:rsidRDefault="003339CE" w:rsidP="003339CE">
      <w:pPr>
        <w:spacing w:before="120" w:after="120" w:line="360" w:lineRule="exact"/>
        <w:ind w:firstLine="720"/>
        <w:jc w:val="both"/>
        <w:rPr>
          <w:b/>
          <w:bCs/>
          <w:i/>
          <w:iCs/>
          <w:spacing w:val="-6"/>
          <w:sz w:val="28"/>
          <w:szCs w:val="28"/>
        </w:rPr>
      </w:pPr>
      <w:proofErr w:type="spellStart"/>
      <w:r w:rsidRPr="009270C9">
        <w:rPr>
          <w:spacing w:val="-6"/>
          <w:sz w:val="28"/>
          <w:szCs w:val="28"/>
        </w:rPr>
        <w:t>Ngày</w:t>
      </w:r>
      <w:proofErr w:type="spellEnd"/>
      <w:r w:rsidRPr="009270C9">
        <w:rPr>
          <w:spacing w:val="-6"/>
          <w:sz w:val="28"/>
          <w:szCs w:val="28"/>
        </w:rPr>
        <w:t xml:space="preserve"> 28 </w:t>
      </w:r>
      <w:proofErr w:type="spellStart"/>
      <w:r w:rsidRPr="009270C9">
        <w:rPr>
          <w:spacing w:val="-6"/>
          <w:sz w:val="28"/>
          <w:szCs w:val="28"/>
        </w:rPr>
        <w:t>tháng</w:t>
      </w:r>
      <w:proofErr w:type="spellEnd"/>
      <w:r w:rsidRPr="009270C9">
        <w:rPr>
          <w:spacing w:val="-6"/>
          <w:sz w:val="28"/>
          <w:szCs w:val="28"/>
        </w:rPr>
        <w:t xml:space="preserve"> 8 </w:t>
      </w:r>
      <w:proofErr w:type="spellStart"/>
      <w:r w:rsidRPr="009270C9">
        <w:rPr>
          <w:spacing w:val="-6"/>
          <w:sz w:val="28"/>
          <w:szCs w:val="28"/>
        </w:rPr>
        <w:t>năm</w:t>
      </w:r>
      <w:proofErr w:type="spellEnd"/>
      <w:r w:rsidRPr="009270C9">
        <w:rPr>
          <w:spacing w:val="-6"/>
          <w:sz w:val="28"/>
          <w:szCs w:val="28"/>
        </w:rPr>
        <w:t xml:space="preserve"> 2025, </w:t>
      </w:r>
      <w:proofErr w:type="spellStart"/>
      <w:r w:rsidRPr="009270C9">
        <w:rPr>
          <w:spacing w:val="-6"/>
          <w:sz w:val="28"/>
          <w:szCs w:val="28"/>
        </w:rPr>
        <w:t>Hội</w:t>
      </w:r>
      <w:proofErr w:type="spellEnd"/>
      <w:r w:rsidRPr="009270C9">
        <w:rPr>
          <w:spacing w:val="-6"/>
          <w:sz w:val="28"/>
          <w:szCs w:val="28"/>
        </w:rPr>
        <w:t xml:space="preserve"> </w:t>
      </w:r>
      <w:proofErr w:type="spellStart"/>
      <w:r w:rsidRPr="009270C9">
        <w:rPr>
          <w:spacing w:val="-6"/>
          <w:sz w:val="28"/>
          <w:szCs w:val="28"/>
        </w:rPr>
        <w:t>đồng</w:t>
      </w:r>
      <w:proofErr w:type="spellEnd"/>
      <w:r w:rsidRPr="009270C9">
        <w:rPr>
          <w:spacing w:val="-6"/>
          <w:sz w:val="28"/>
          <w:szCs w:val="28"/>
        </w:rPr>
        <w:t xml:space="preserve"> </w:t>
      </w:r>
      <w:proofErr w:type="spellStart"/>
      <w:r w:rsidRPr="009270C9">
        <w:rPr>
          <w:spacing w:val="-6"/>
          <w:sz w:val="28"/>
          <w:szCs w:val="28"/>
        </w:rPr>
        <w:t>nhân</w:t>
      </w:r>
      <w:proofErr w:type="spellEnd"/>
      <w:r w:rsidRPr="009270C9">
        <w:rPr>
          <w:spacing w:val="-6"/>
          <w:sz w:val="28"/>
          <w:szCs w:val="28"/>
        </w:rPr>
        <w:t xml:space="preserve"> </w:t>
      </w:r>
      <w:proofErr w:type="spellStart"/>
      <w:r w:rsidRPr="009270C9">
        <w:rPr>
          <w:spacing w:val="-6"/>
          <w:sz w:val="28"/>
          <w:szCs w:val="28"/>
        </w:rPr>
        <w:t>dân</w:t>
      </w:r>
      <w:proofErr w:type="spellEnd"/>
      <w:r w:rsidRPr="009270C9">
        <w:rPr>
          <w:spacing w:val="-6"/>
          <w:sz w:val="28"/>
          <w:szCs w:val="28"/>
        </w:rPr>
        <w:t xml:space="preserve"> Thành </w:t>
      </w:r>
      <w:proofErr w:type="spellStart"/>
      <w:r w:rsidRPr="009270C9">
        <w:rPr>
          <w:spacing w:val="-6"/>
          <w:sz w:val="28"/>
          <w:szCs w:val="28"/>
        </w:rPr>
        <w:t>phố</w:t>
      </w:r>
      <w:proofErr w:type="spellEnd"/>
      <w:r w:rsidRPr="009270C9">
        <w:rPr>
          <w:spacing w:val="-6"/>
          <w:sz w:val="28"/>
          <w:szCs w:val="28"/>
        </w:rPr>
        <w:t xml:space="preserve"> </w:t>
      </w:r>
      <w:proofErr w:type="spellStart"/>
      <w:r w:rsidRPr="009270C9">
        <w:rPr>
          <w:spacing w:val="-6"/>
          <w:sz w:val="28"/>
          <w:szCs w:val="28"/>
        </w:rPr>
        <w:t>Hồ</w:t>
      </w:r>
      <w:proofErr w:type="spellEnd"/>
      <w:r w:rsidRPr="009270C9">
        <w:rPr>
          <w:spacing w:val="-6"/>
          <w:sz w:val="28"/>
          <w:szCs w:val="28"/>
        </w:rPr>
        <w:t xml:space="preserve"> Chí Minh </w:t>
      </w:r>
      <w:proofErr w:type="spellStart"/>
      <w:r w:rsidRPr="009270C9">
        <w:rPr>
          <w:spacing w:val="-6"/>
          <w:sz w:val="28"/>
          <w:szCs w:val="28"/>
        </w:rPr>
        <w:t>đã</w:t>
      </w:r>
      <w:proofErr w:type="spellEnd"/>
      <w:r w:rsidRPr="009270C9">
        <w:rPr>
          <w:spacing w:val="-6"/>
          <w:sz w:val="28"/>
          <w:szCs w:val="28"/>
        </w:rPr>
        <w:t xml:space="preserve"> ban </w:t>
      </w:r>
      <w:proofErr w:type="spellStart"/>
      <w:r w:rsidRPr="009270C9">
        <w:rPr>
          <w:spacing w:val="-6"/>
          <w:sz w:val="28"/>
          <w:szCs w:val="28"/>
        </w:rPr>
        <w:t>hành</w:t>
      </w:r>
      <w:proofErr w:type="spellEnd"/>
      <w:r w:rsidRPr="009270C9">
        <w:rPr>
          <w:spacing w:val="-6"/>
          <w:sz w:val="28"/>
          <w:szCs w:val="28"/>
        </w:rPr>
        <w:t xml:space="preserve"> </w:t>
      </w:r>
      <w:proofErr w:type="spellStart"/>
      <w:r w:rsidRPr="009270C9">
        <w:rPr>
          <w:spacing w:val="-6"/>
          <w:sz w:val="28"/>
          <w:szCs w:val="28"/>
        </w:rPr>
        <w:t>Nghị</w:t>
      </w:r>
      <w:proofErr w:type="spellEnd"/>
      <w:r w:rsidRPr="009270C9">
        <w:rPr>
          <w:spacing w:val="-6"/>
          <w:sz w:val="28"/>
          <w:szCs w:val="28"/>
        </w:rPr>
        <w:t xml:space="preserve"> </w:t>
      </w:r>
      <w:proofErr w:type="spellStart"/>
      <w:r w:rsidRPr="009270C9">
        <w:rPr>
          <w:spacing w:val="-6"/>
          <w:sz w:val="28"/>
          <w:szCs w:val="28"/>
        </w:rPr>
        <w:t>quyết</w:t>
      </w:r>
      <w:proofErr w:type="spellEnd"/>
      <w:r w:rsidRPr="009270C9">
        <w:rPr>
          <w:spacing w:val="-6"/>
          <w:sz w:val="28"/>
          <w:szCs w:val="28"/>
        </w:rPr>
        <w:t xml:space="preserve"> </w:t>
      </w:r>
      <w:proofErr w:type="spellStart"/>
      <w:r w:rsidRPr="009270C9">
        <w:rPr>
          <w:spacing w:val="-6"/>
          <w:sz w:val="28"/>
          <w:szCs w:val="28"/>
        </w:rPr>
        <w:t>số</w:t>
      </w:r>
      <w:proofErr w:type="spellEnd"/>
      <w:r w:rsidRPr="009270C9">
        <w:rPr>
          <w:spacing w:val="-6"/>
          <w:sz w:val="28"/>
          <w:szCs w:val="28"/>
        </w:rPr>
        <w:t xml:space="preserve"> 27/2025/NQ-HĐND, </w:t>
      </w:r>
      <w:proofErr w:type="spellStart"/>
      <w:r w:rsidRPr="009270C9">
        <w:rPr>
          <w:spacing w:val="-6"/>
          <w:sz w:val="28"/>
          <w:szCs w:val="28"/>
        </w:rPr>
        <w:t>về</w:t>
      </w:r>
      <w:proofErr w:type="spellEnd"/>
      <w:r w:rsidRPr="009270C9">
        <w:rPr>
          <w:spacing w:val="-6"/>
          <w:sz w:val="28"/>
          <w:szCs w:val="28"/>
        </w:rPr>
        <w:t xml:space="preserve"> “Quy </w:t>
      </w:r>
      <w:proofErr w:type="spellStart"/>
      <w:r w:rsidRPr="009270C9">
        <w:rPr>
          <w:spacing w:val="-6"/>
          <w:sz w:val="28"/>
          <w:szCs w:val="28"/>
        </w:rPr>
        <w:t>định</w:t>
      </w:r>
      <w:proofErr w:type="spellEnd"/>
      <w:r w:rsidRPr="009270C9">
        <w:rPr>
          <w:spacing w:val="-6"/>
          <w:sz w:val="28"/>
          <w:szCs w:val="28"/>
        </w:rPr>
        <w:t xml:space="preserve"> chi </w:t>
      </w:r>
      <w:proofErr w:type="spellStart"/>
      <w:r w:rsidRPr="009270C9">
        <w:rPr>
          <w:spacing w:val="-6"/>
          <w:sz w:val="28"/>
          <w:szCs w:val="28"/>
        </w:rPr>
        <w:t>thu</w:t>
      </w:r>
      <w:proofErr w:type="spellEnd"/>
      <w:r w:rsidRPr="009270C9">
        <w:rPr>
          <w:spacing w:val="-6"/>
          <w:sz w:val="28"/>
          <w:szCs w:val="28"/>
        </w:rPr>
        <w:t xml:space="preserve"> </w:t>
      </w:r>
      <w:proofErr w:type="spellStart"/>
      <w:r w:rsidRPr="009270C9">
        <w:rPr>
          <w:spacing w:val="-6"/>
          <w:sz w:val="28"/>
          <w:szCs w:val="28"/>
        </w:rPr>
        <w:t>nhập</w:t>
      </w:r>
      <w:proofErr w:type="spellEnd"/>
      <w:r w:rsidRPr="009270C9">
        <w:rPr>
          <w:spacing w:val="-6"/>
          <w:sz w:val="28"/>
          <w:szCs w:val="28"/>
        </w:rPr>
        <w:t xml:space="preserve"> </w:t>
      </w:r>
      <w:proofErr w:type="spellStart"/>
      <w:r w:rsidR="009270C9">
        <w:rPr>
          <w:spacing w:val="-6"/>
          <w:sz w:val="28"/>
          <w:szCs w:val="28"/>
        </w:rPr>
        <w:t>t</w:t>
      </w:r>
      <w:r w:rsidR="00394638">
        <w:rPr>
          <w:spacing w:val="-6"/>
          <w:sz w:val="28"/>
          <w:szCs w:val="28"/>
        </w:rPr>
        <w:t>ă</w:t>
      </w:r>
      <w:r w:rsidR="009270C9">
        <w:rPr>
          <w:spacing w:val="-6"/>
          <w:sz w:val="28"/>
          <w:szCs w:val="28"/>
        </w:rPr>
        <w:t>ng</w:t>
      </w:r>
      <w:proofErr w:type="spellEnd"/>
      <w:r w:rsidR="009270C9">
        <w:rPr>
          <w:spacing w:val="-6"/>
          <w:sz w:val="28"/>
          <w:szCs w:val="28"/>
        </w:rPr>
        <w:t xml:space="preserve"> </w:t>
      </w:r>
      <w:proofErr w:type="spellStart"/>
      <w:r w:rsidR="009270C9">
        <w:rPr>
          <w:spacing w:val="-6"/>
          <w:sz w:val="28"/>
          <w:szCs w:val="28"/>
        </w:rPr>
        <w:t>thêm</w:t>
      </w:r>
      <w:proofErr w:type="spellEnd"/>
      <w:r w:rsidRPr="009270C9">
        <w:rPr>
          <w:spacing w:val="-6"/>
          <w:sz w:val="28"/>
          <w:szCs w:val="28"/>
        </w:rPr>
        <w:t xml:space="preserve"> </w:t>
      </w:r>
      <w:proofErr w:type="spellStart"/>
      <w:r w:rsidRPr="009270C9">
        <w:rPr>
          <w:spacing w:val="-6"/>
          <w:sz w:val="28"/>
          <w:szCs w:val="28"/>
        </w:rPr>
        <w:t>theo</w:t>
      </w:r>
      <w:proofErr w:type="spellEnd"/>
      <w:r w:rsidRPr="009270C9">
        <w:rPr>
          <w:spacing w:val="-6"/>
          <w:sz w:val="28"/>
          <w:szCs w:val="28"/>
        </w:rPr>
        <w:t xml:space="preserve"> </w:t>
      </w:r>
      <w:proofErr w:type="spellStart"/>
      <w:r w:rsidRPr="009270C9">
        <w:rPr>
          <w:spacing w:val="-6"/>
          <w:sz w:val="28"/>
          <w:szCs w:val="28"/>
        </w:rPr>
        <w:t>Nghị</w:t>
      </w:r>
      <w:proofErr w:type="spellEnd"/>
      <w:r w:rsidRPr="009270C9">
        <w:rPr>
          <w:spacing w:val="-6"/>
          <w:sz w:val="28"/>
          <w:szCs w:val="28"/>
        </w:rPr>
        <w:t xml:space="preserve"> </w:t>
      </w:r>
      <w:proofErr w:type="spellStart"/>
      <w:r w:rsidRPr="009270C9">
        <w:rPr>
          <w:spacing w:val="-6"/>
          <w:sz w:val="28"/>
          <w:szCs w:val="28"/>
        </w:rPr>
        <w:t>quyết</w:t>
      </w:r>
      <w:proofErr w:type="spellEnd"/>
      <w:r w:rsidRPr="009270C9">
        <w:rPr>
          <w:spacing w:val="-6"/>
          <w:sz w:val="28"/>
          <w:szCs w:val="28"/>
        </w:rPr>
        <w:t xml:space="preserve"> </w:t>
      </w:r>
      <w:proofErr w:type="spellStart"/>
      <w:r w:rsidRPr="009270C9">
        <w:rPr>
          <w:spacing w:val="-6"/>
          <w:sz w:val="28"/>
          <w:szCs w:val="28"/>
        </w:rPr>
        <w:t>số</w:t>
      </w:r>
      <w:proofErr w:type="spellEnd"/>
      <w:r w:rsidRPr="009270C9">
        <w:rPr>
          <w:spacing w:val="-6"/>
          <w:sz w:val="28"/>
          <w:szCs w:val="28"/>
        </w:rPr>
        <w:t xml:space="preserve"> 98/2023/QH15 </w:t>
      </w:r>
      <w:proofErr w:type="spellStart"/>
      <w:r w:rsidRPr="009270C9">
        <w:rPr>
          <w:spacing w:val="-6"/>
          <w:sz w:val="28"/>
          <w:szCs w:val="28"/>
        </w:rPr>
        <w:t>ngày</w:t>
      </w:r>
      <w:proofErr w:type="spellEnd"/>
      <w:r w:rsidRPr="009270C9">
        <w:rPr>
          <w:spacing w:val="-6"/>
          <w:sz w:val="28"/>
          <w:szCs w:val="28"/>
        </w:rPr>
        <w:t xml:space="preserve"> 24 </w:t>
      </w:r>
      <w:proofErr w:type="spellStart"/>
      <w:r w:rsidRPr="009270C9">
        <w:rPr>
          <w:spacing w:val="-6"/>
          <w:sz w:val="28"/>
          <w:szCs w:val="28"/>
        </w:rPr>
        <w:t>tháng</w:t>
      </w:r>
      <w:proofErr w:type="spellEnd"/>
      <w:r w:rsidRPr="009270C9">
        <w:rPr>
          <w:spacing w:val="-6"/>
          <w:sz w:val="28"/>
          <w:szCs w:val="28"/>
        </w:rPr>
        <w:t xml:space="preserve"> 6 </w:t>
      </w:r>
      <w:proofErr w:type="spellStart"/>
      <w:r w:rsidRPr="009270C9">
        <w:rPr>
          <w:spacing w:val="-6"/>
          <w:sz w:val="28"/>
          <w:szCs w:val="28"/>
        </w:rPr>
        <w:t>năm</w:t>
      </w:r>
      <w:proofErr w:type="spellEnd"/>
      <w:r w:rsidRPr="009270C9">
        <w:rPr>
          <w:spacing w:val="-6"/>
          <w:sz w:val="28"/>
          <w:szCs w:val="28"/>
        </w:rPr>
        <w:t xml:space="preserve"> 2023 </w:t>
      </w:r>
      <w:proofErr w:type="spellStart"/>
      <w:r w:rsidRPr="009270C9">
        <w:rPr>
          <w:spacing w:val="-6"/>
          <w:sz w:val="28"/>
          <w:szCs w:val="28"/>
        </w:rPr>
        <w:t>của</w:t>
      </w:r>
      <w:proofErr w:type="spellEnd"/>
      <w:r w:rsidRPr="009270C9">
        <w:rPr>
          <w:spacing w:val="-6"/>
          <w:sz w:val="28"/>
          <w:szCs w:val="28"/>
        </w:rPr>
        <w:t xml:space="preserve"> </w:t>
      </w:r>
      <w:proofErr w:type="spellStart"/>
      <w:r w:rsidRPr="009270C9">
        <w:rPr>
          <w:spacing w:val="-6"/>
          <w:sz w:val="28"/>
          <w:szCs w:val="28"/>
        </w:rPr>
        <w:t>Quốc</w:t>
      </w:r>
      <w:proofErr w:type="spellEnd"/>
      <w:r w:rsidRPr="009270C9">
        <w:rPr>
          <w:spacing w:val="-6"/>
          <w:sz w:val="28"/>
          <w:szCs w:val="28"/>
        </w:rPr>
        <w:t xml:space="preserve"> </w:t>
      </w:r>
      <w:proofErr w:type="spellStart"/>
      <w:r w:rsidRPr="009270C9">
        <w:rPr>
          <w:spacing w:val="-6"/>
          <w:sz w:val="28"/>
          <w:szCs w:val="28"/>
        </w:rPr>
        <w:t>hội</w:t>
      </w:r>
      <w:proofErr w:type="spellEnd"/>
      <w:r w:rsidRPr="009270C9">
        <w:rPr>
          <w:spacing w:val="-6"/>
          <w:sz w:val="28"/>
          <w:szCs w:val="28"/>
        </w:rPr>
        <w:t xml:space="preserve"> </w:t>
      </w:r>
      <w:proofErr w:type="spellStart"/>
      <w:r w:rsidRPr="009270C9">
        <w:rPr>
          <w:spacing w:val="-6"/>
          <w:sz w:val="28"/>
          <w:szCs w:val="28"/>
        </w:rPr>
        <w:t>về</w:t>
      </w:r>
      <w:proofErr w:type="spellEnd"/>
      <w:r w:rsidRPr="009270C9">
        <w:rPr>
          <w:spacing w:val="-6"/>
          <w:sz w:val="28"/>
          <w:szCs w:val="28"/>
        </w:rPr>
        <w:t xml:space="preserve"> </w:t>
      </w:r>
      <w:proofErr w:type="spellStart"/>
      <w:r w:rsidRPr="009270C9">
        <w:rPr>
          <w:spacing w:val="-6"/>
          <w:sz w:val="28"/>
          <w:szCs w:val="28"/>
        </w:rPr>
        <w:t>thí</w:t>
      </w:r>
      <w:proofErr w:type="spellEnd"/>
      <w:r w:rsidRPr="009270C9">
        <w:rPr>
          <w:spacing w:val="-6"/>
          <w:sz w:val="28"/>
          <w:szCs w:val="28"/>
        </w:rPr>
        <w:t xml:space="preserve"> </w:t>
      </w:r>
      <w:proofErr w:type="spellStart"/>
      <w:r w:rsidRPr="009270C9">
        <w:rPr>
          <w:spacing w:val="-6"/>
          <w:sz w:val="28"/>
          <w:szCs w:val="28"/>
        </w:rPr>
        <w:t>điểm</w:t>
      </w:r>
      <w:proofErr w:type="spellEnd"/>
      <w:r w:rsidRPr="009270C9">
        <w:rPr>
          <w:spacing w:val="-6"/>
          <w:sz w:val="28"/>
          <w:szCs w:val="28"/>
        </w:rPr>
        <w:t xml:space="preserve"> </w:t>
      </w:r>
      <w:proofErr w:type="spellStart"/>
      <w:r w:rsidRPr="009270C9">
        <w:rPr>
          <w:spacing w:val="-6"/>
          <w:sz w:val="28"/>
          <w:szCs w:val="28"/>
        </w:rPr>
        <w:t>một</w:t>
      </w:r>
      <w:proofErr w:type="spellEnd"/>
      <w:r w:rsidRPr="009270C9">
        <w:rPr>
          <w:spacing w:val="-6"/>
          <w:sz w:val="28"/>
          <w:szCs w:val="28"/>
        </w:rPr>
        <w:t xml:space="preserve"> </w:t>
      </w:r>
      <w:proofErr w:type="spellStart"/>
      <w:r w:rsidRPr="009270C9">
        <w:rPr>
          <w:spacing w:val="-6"/>
          <w:sz w:val="28"/>
          <w:szCs w:val="28"/>
        </w:rPr>
        <w:t>số</w:t>
      </w:r>
      <w:proofErr w:type="spellEnd"/>
      <w:r w:rsidRPr="009270C9">
        <w:rPr>
          <w:spacing w:val="-6"/>
          <w:sz w:val="28"/>
          <w:szCs w:val="28"/>
        </w:rPr>
        <w:t xml:space="preserve"> </w:t>
      </w:r>
      <w:proofErr w:type="spellStart"/>
      <w:r w:rsidRPr="009270C9">
        <w:rPr>
          <w:spacing w:val="-6"/>
          <w:sz w:val="28"/>
          <w:szCs w:val="28"/>
        </w:rPr>
        <w:t>cơ</w:t>
      </w:r>
      <w:proofErr w:type="spellEnd"/>
      <w:r w:rsidRPr="009270C9">
        <w:rPr>
          <w:spacing w:val="-6"/>
          <w:sz w:val="28"/>
          <w:szCs w:val="28"/>
        </w:rPr>
        <w:t xml:space="preserve"> </w:t>
      </w:r>
      <w:proofErr w:type="spellStart"/>
      <w:r w:rsidRPr="009270C9">
        <w:rPr>
          <w:spacing w:val="-6"/>
          <w:sz w:val="28"/>
          <w:szCs w:val="28"/>
        </w:rPr>
        <w:t>chế</w:t>
      </w:r>
      <w:proofErr w:type="spellEnd"/>
      <w:r w:rsidRPr="009270C9">
        <w:rPr>
          <w:spacing w:val="-6"/>
          <w:sz w:val="28"/>
          <w:szCs w:val="28"/>
        </w:rPr>
        <w:t xml:space="preserve">, </w:t>
      </w:r>
      <w:proofErr w:type="spellStart"/>
      <w:r w:rsidRPr="009270C9">
        <w:rPr>
          <w:spacing w:val="-6"/>
          <w:sz w:val="28"/>
          <w:szCs w:val="28"/>
        </w:rPr>
        <w:t>chính</w:t>
      </w:r>
      <w:proofErr w:type="spellEnd"/>
      <w:r w:rsidRPr="009270C9">
        <w:rPr>
          <w:spacing w:val="-6"/>
          <w:sz w:val="28"/>
          <w:szCs w:val="28"/>
        </w:rPr>
        <w:t xml:space="preserve"> </w:t>
      </w:r>
      <w:proofErr w:type="spellStart"/>
      <w:r w:rsidRPr="009270C9">
        <w:rPr>
          <w:spacing w:val="-6"/>
          <w:sz w:val="28"/>
          <w:szCs w:val="28"/>
        </w:rPr>
        <w:t>sách</w:t>
      </w:r>
      <w:proofErr w:type="spellEnd"/>
      <w:r w:rsidRPr="009270C9">
        <w:rPr>
          <w:spacing w:val="-6"/>
          <w:sz w:val="28"/>
          <w:szCs w:val="28"/>
        </w:rPr>
        <w:t xml:space="preserve"> </w:t>
      </w:r>
      <w:proofErr w:type="spellStart"/>
      <w:r w:rsidRPr="009270C9">
        <w:rPr>
          <w:spacing w:val="-6"/>
          <w:sz w:val="28"/>
          <w:szCs w:val="28"/>
        </w:rPr>
        <w:t>đặc</w:t>
      </w:r>
      <w:proofErr w:type="spellEnd"/>
      <w:r w:rsidRPr="009270C9">
        <w:rPr>
          <w:spacing w:val="-6"/>
          <w:sz w:val="28"/>
          <w:szCs w:val="28"/>
        </w:rPr>
        <w:t xml:space="preserve"> </w:t>
      </w:r>
      <w:proofErr w:type="spellStart"/>
      <w:r w:rsidRPr="009270C9">
        <w:rPr>
          <w:spacing w:val="-6"/>
          <w:sz w:val="28"/>
          <w:szCs w:val="28"/>
        </w:rPr>
        <w:t>thù</w:t>
      </w:r>
      <w:proofErr w:type="spellEnd"/>
      <w:r w:rsidRPr="009270C9">
        <w:rPr>
          <w:spacing w:val="-6"/>
          <w:sz w:val="28"/>
          <w:szCs w:val="28"/>
        </w:rPr>
        <w:t xml:space="preserve"> </w:t>
      </w:r>
      <w:proofErr w:type="spellStart"/>
      <w:r w:rsidRPr="009270C9">
        <w:rPr>
          <w:spacing w:val="-6"/>
          <w:sz w:val="28"/>
          <w:szCs w:val="28"/>
        </w:rPr>
        <w:t>phát</w:t>
      </w:r>
      <w:proofErr w:type="spellEnd"/>
      <w:r w:rsidRPr="009270C9">
        <w:rPr>
          <w:spacing w:val="-6"/>
          <w:sz w:val="28"/>
          <w:szCs w:val="28"/>
        </w:rPr>
        <w:t xml:space="preserve"> </w:t>
      </w:r>
      <w:proofErr w:type="spellStart"/>
      <w:r w:rsidRPr="009270C9">
        <w:rPr>
          <w:spacing w:val="-6"/>
          <w:sz w:val="28"/>
          <w:szCs w:val="28"/>
        </w:rPr>
        <w:t>triển</w:t>
      </w:r>
      <w:proofErr w:type="spellEnd"/>
      <w:r w:rsidRPr="009270C9">
        <w:rPr>
          <w:spacing w:val="-6"/>
          <w:sz w:val="28"/>
          <w:szCs w:val="28"/>
        </w:rPr>
        <w:t xml:space="preserve"> Thành </w:t>
      </w:r>
      <w:proofErr w:type="spellStart"/>
      <w:r w:rsidRPr="009270C9">
        <w:rPr>
          <w:spacing w:val="-6"/>
          <w:sz w:val="28"/>
          <w:szCs w:val="28"/>
        </w:rPr>
        <w:t>phố</w:t>
      </w:r>
      <w:proofErr w:type="spellEnd"/>
      <w:r w:rsidRPr="009270C9">
        <w:rPr>
          <w:spacing w:val="-6"/>
          <w:sz w:val="28"/>
          <w:szCs w:val="28"/>
        </w:rPr>
        <w:t xml:space="preserve"> </w:t>
      </w:r>
      <w:proofErr w:type="spellStart"/>
      <w:r w:rsidRPr="009270C9">
        <w:rPr>
          <w:spacing w:val="-6"/>
          <w:sz w:val="28"/>
          <w:szCs w:val="28"/>
        </w:rPr>
        <w:t>Hồ</w:t>
      </w:r>
      <w:proofErr w:type="spellEnd"/>
      <w:r w:rsidRPr="009270C9">
        <w:rPr>
          <w:spacing w:val="-6"/>
          <w:sz w:val="28"/>
          <w:szCs w:val="28"/>
        </w:rPr>
        <w:t xml:space="preserve"> Chí Minh”, </w:t>
      </w:r>
      <w:proofErr w:type="spellStart"/>
      <w:r w:rsidRPr="009270C9">
        <w:rPr>
          <w:spacing w:val="-6"/>
          <w:sz w:val="28"/>
          <w:szCs w:val="28"/>
        </w:rPr>
        <w:t>với</w:t>
      </w:r>
      <w:proofErr w:type="spellEnd"/>
      <w:r w:rsidRPr="009270C9">
        <w:rPr>
          <w:spacing w:val="-6"/>
          <w:sz w:val="28"/>
          <w:szCs w:val="28"/>
        </w:rPr>
        <w:t xml:space="preserve"> </w:t>
      </w:r>
      <w:proofErr w:type="spellStart"/>
      <w:r w:rsidRPr="009270C9">
        <w:rPr>
          <w:spacing w:val="-6"/>
          <w:sz w:val="28"/>
          <w:szCs w:val="28"/>
        </w:rPr>
        <w:t>một</w:t>
      </w:r>
      <w:proofErr w:type="spellEnd"/>
      <w:r w:rsidRPr="009270C9">
        <w:rPr>
          <w:spacing w:val="-6"/>
          <w:sz w:val="28"/>
          <w:szCs w:val="28"/>
        </w:rPr>
        <w:t xml:space="preserve"> </w:t>
      </w:r>
      <w:proofErr w:type="spellStart"/>
      <w:r w:rsidRPr="009270C9">
        <w:rPr>
          <w:spacing w:val="-6"/>
          <w:sz w:val="28"/>
          <w:szCs w:val="28"/>
        </w:rPr>
        <w:t>số</w:t>
      </w:r>
      <w:proofErr w:type="spellEnd"/>
      <w:r w:rsidRPr="009270C9">
        <w:rPr>
          <w:spacing w:val="-6"/>
          <w:sz w:val="28"/>
          <w:szCs w:val="28"/>
        </w:rPr>
        <w:t xml:space="preserve"> </w:t>
      </w:r>
      <w:proofErr w:type="spellStart"/>
      <w:r w:rsidRPr="009270C9">
        <w:rPr>
          <w:spacing w:val="-6"/>
          <w:sz w:val="28"/>
          <w:szCs w:val="28"/>
        </w:rPr>
        <w:t>nội</w:t>
      </w:r>
      <w:proofErr w:type="spellEnd"/>
      <w:r w:rsidRPr="009270C9">
        <w:rPr>
          <w:spacing w:val="-6"/>
          <w:sz w:val="28"/>
          <w:szCs w:val="28"/>
        </w:rPr>
        <w:t xml:space="preserve"> dung </w:t>
      </w:r>
      <w:proofErr w:type="spellStart"/>
      <w:r w:rsidRPr="009270C9">
        <w:rPr>
          <w:spacing w:val="-6"/>
          <w:sz w:val="28"/>
          <w:szCs w:val="28"/>
        </w:rPr>
        <w:t>trọng</w:t>
      </w:r>
      <w:proofErr w:type="spellEnd"/>
      <w:r w:rsidRPr="009270C9">
        <w:rPr>
          <w:spacing w:val="-6"/>
          <w:sz w:val="28"/>
          <w:szCs w:val="28"/>
        </w:rPr>
        <w:t xml:space="preserve"> </w:t>
      </w:r>
      <w:proofErr w:type="spellStart"/>
      <w:r w:rsidRPr="009270C9">
        <w:rPr>
          <w:spacing w:val="-6"/>
          <w:sz w:val="28"/>
          <w:szCs w:val="28"/>
        </w:rPr>
        <w:t>tâm</w:t>
      </w:r>
      <w:proofErr w:type="spellEnd"/>
      <w:r w:rsidRPr="009270C9">
        <w:rPr>
          <w:spacing w:val="-6"/>
          <w:sz w:val="28"/>
          <w:szCs w:val="28"/>
        </w:rPr>
        <w:t>:</w:t>
      </w:r>
    </w:p>
    <w:p w14:paraId="6A26E516" w14:textId="77777777" w:rsidR="003339CE" w:rsidRPr="009270C9" w:rsidRDefault="003339CE" w:rsidP="003339CE">
      <w:pPr>
        <w:spacing w:before="120" w:after="120" w:line="360" w:lineRule="exact"/>
        <w:ind w:firstLine="720"/>
        <w:jc w:val="both"/>
        <w:rPr>
          <w:b/>
          <w:bCs/>
          <w:i/>
          <w:iCs/>
          <w:sz w:val="28"/>
          <w:szCs w:val="28"/>
        </w:rPr>
      </w:pPr>
      <w:proofErr w:type="spellStart"/>
      <w:r w:rsidRPr="009270C9">
        <w:rPr>
          <w:b/>
          <w:bCs/>
          <w:i/>
          <w:iCs/>
          <w:sz w:val="28"/>
          <w:szCs w:val="28"/>
        </w:rPr>
        <w:t>Các</w:t>
      </w:r>
      <w:proofErr w:type="spellEnd"/>
      <w:r w:rsidRPr="009270C9">
        <w:rPr>
          <w:b/>
          <w:bCs/>
          <w:i/>
          <w:iCs/>
          <w:sz w:val="28"/>
          <w:szCs w:val="28"/>
        </w:rPr>
        <w:t xml:space="preserve"> </w:t>
      </w:r>
      <w:proofErr w:type="spellStart"/>
      <w:r w:rsidRPr="009270C9">
        <w:rPr>
          <w:b/>
          <w:bCs/>
          <w:i/>
          <w:iCs/>
          <w:sz w:val="28"/>
          <w:szCs w:val="28"/>
        </w:rPr>
        <w:t>đối</w:t>
      </w:r>
      <w:proofErr w:type="spellEnd"/>
      <w:r w:rsidRPr="009270C9">
        <w:rPr>
          <w:b/>
          <w:bCs/>
          <w:i/>
          <w:iCs/>
          <w:sz w:val="28"/>
          <w:szCs w:val="28"/>
        </w:rPr>
        <w:t xml:space="preserve"> </w:t>
      </w:r>
      <w:proofErr w:type="spellStart"/>
      <w:r w:rsidRPr="009270C9">
        <w:rPr>
          <w:b/>
          <w:bCs/>
          <w:i/>
          <w:iCs/>
          <w:sz w:val="28"/>
          <w:szCs w:val="28"/>
        </w:rPr>
        <w:t>tượng</w:t>
      </w:r>
      <w:proofErr w:type="spellEnd"/>
      <w:r w:rsidRPr="009270C9">
        <w:rPr>
          <w:b/>
          <w:bCs/>
          <w:i/>
          <w:iCs/>
          <w:sz w:val="28"/>
          <w:szCs w:val="28"/>
        </w:rPr>
        <w:t xml:space="preserve"> </w:t>
      </w:r>
      <w:proofErr w:type="spellStart"/>
      <w:r w:rsidRPr="009270C9">
        <w:rPr>
          <w:b/>
          <w:bCs/>
          <w:i/>
          <w:iCs/>
          <w:sz w:val="28"/>
          <w:szCs w:val="28"/>
        </w:rPr>
        <w:t>được</w:t>
      </w:r>
      <w:proofErr w:type="spellEnd"/>
      <w:r w:rsidRPr="009270C9">
        <w:rPr>
          <w:b/>
          <w:bCs/>
          <w:i/>
          <w:iCs/>
          <w:sz w:val="28"/>
          <w:szCs w:val="28"/>
        </w:rPr>
        <w:t xml:space="preserve"> </w:t>
      </w:r>
      <w:proofErr w:type="spellStart"/>
      <w:r w:rsidRPr="009270C9">
        <w:rPr>
          <w:b/>
          <w:bCs/>
          <w:i/>
          <w:iCs/>
          <w:sz w:val="28"/>
          <w:szCs w:val="28"/>
        </w:rPr>
        <w:t>áp</w:t>
      </w:r>
      <w:proofErr w:type="spellEnd"/>
      <w:r w:rsidRPr="009270C9">
        <w:rPr>
          <w:b/>
          <w:bCs/>
          <w:i/>
          <w:iCs/>
          <w:sz w:val="28"/>
          <w:szCs w:val="28"/>
        </w:rPr>
        <w:t xml:space="preserve"> </w:t>
      </w:r>
      <w:proofErr w:type="spellStart"/>
      <w:r w:rsidRPr="009270C9">
        <w:rPr>
          <w:b/>
          <w:bCs/>
          <w:i/>
          <w:iCs/>
          <w:sz w:val="28"/>
          <w:szCs w:val="28"/>
        </w:rPr>
        <w:t>dụng</w:t>
      </w:r>
      <w:proofErr w:type="spellEnd"/>
      <w:r w:rsidRPr="009270C9">
        <w:rPr>
          <w:b/>
          <w:bCs/>
          <w:i/>
          <w:iCs/>
          <w:sz w:val="28"/>
          <w:szCs w:val="28"/>
        </w:rPr>
        <w:t xml:space="preserve">, bao </w:t>
      </w:r>
      <w:proofErr w:type="spellStart"/>
      <w:r w:rsidRPr="009270C9">
        <w:rPr>
          <w:b/>
          <w:bCs/>
          <w:i/>
          <w:iCs/>
          <w:sz w:val="28"/>
          <w:szCs w:val="28"/>
        </w:rPr>
        <w:t>gồm</w:t>
      </w:r>
      <w:proofErr w:type="spellEnd"/>
      <w:r w:rsidRPr="009270C9">
        <w:rPr>
          <w:b/>
          <w:bCs/>
          <w:i/>
          <w:iCs/>
          <w:sz w:val="28"/>
          <w:szCs w:val="28"/>
        </w:rPr>
        <w:t>:</w:t>
      </w:r>
    </w:p>
    <w:p w14:paraId="712F7D57" w14:textId="51238261" w:rsidR="003339CE" w:rsidRPr="009270C9" w:rsidRDefault="003339CE" w:rsidP="003339CE">
      <w:pPr>
        <w:spacing w:before="120" w:after="120" w:line="360" w:lineRule="exact"/>
        <w:ind w:firstLine="720"/>
        <w:jc w:val="both"/>
        <w:rPr>
          <w:rStyle w:val="citation-297"/>
          <w:sz w:val="28"/>
          <w:szCs w:val="28"/>
        </w:rPr>
      </w:pPr>
      <w:proofErr w:type="spellStart"/>
      <w:r w:rsidRPr="009270C9">
        <w:rPr>
          <w:rStyle w:val="citation-297"/>
          <w:sz w:val="28"/>
          <w:szCs w:val="28"/>
        </w:rPr>
        <w:t>Cán</w:t>
      </w:r>
      <w:proofErr w:type="spellEnd"/>
      <w:r w:rsidRPr="009270C9">
        <w:rPr>
          <w:rStyle w:val="citation-297"/>
          <w:sz w:val="28"/>
          <w:szCs w:val="28"/>
        </w:rPr>
        <w:t xml:space="preserve"> </w:t>
      </w:r>
      <w:proofErr w:type="spellStart"/>
      <w:r w:rsidRPr="009270C9">
        <w:rPr>
          <w:rStyle w:val="citation-297"/>
          <w:sz w:val="28"/>
          <w:szCs w:val="28"/>
        </w:rPr>
        <w:t>bộ</w:t>
      </w:r>
      <w:proofErr w:type="spellEnd"/>
      <w:r w:rsidRPr="009270C9">
        <w:rPr>
          <w:rStyle w:val="citation-297"/>
          <w:sz w:val="28"/>
          <w:szCs w:val="28"/>
        </w:rPr>
        <w:t xml:space="preserve">, </w:t>
      </w:r>
      <w:proofErr w:type="spellStart"/>
      <w:r w:rsidRPr="009270C9">
        <w:rPr>
          <w:rStyle w:val="citation-297"/>
          <w:sz w:val="28"/>
          <w:szCs w:val="28"/>
        </w:rPr>
        <w:t>công</w:t>
      </w:r>
      <w:proofErr w:type="spellEnd"/>
      <w:r w:rsidRPr="009270C9">
        <w:rPr>
          <w:rStyle w:val="citation-297"/>
          <w:sz w:val="28"/>
          <w:szCs w:val="28"/>
        </w:rPr>
        <w:t xml:space="preserve"> </w:t>
      </w:r>
      <w:proofErr w:type="spellStart"/>
      <w:r w:rsidRPr="009270C9">
        <w:rPr>
          <w:rStyle w:val="citation-297"/>
          <w:sz w:val="28"/>
          <w:szCs w:val="28"/>
        </w:rPr>
        <w:t>chức</w:t>
      </w:r>
      <w:proofErr w:type="spellEnd"/>
      <w:r w:rsidRPr="009270C9">
        <w:rPr>
          <w:rStyle w:val="citation-297"/>
          <w:sz w:val="28"/>
          <w:szCs w:val="28"/>
        </w:rPr>
        <w:t xml:space="preserve">, </w:t>
      </w:r>
      <w:proofErr w:type="spellStart"/>
      <w:r w:rsidRPr="009270C9">
        <w:rPr>
          <w:rStyle w:val="citation-297"/>
          <w:sz w:val="28"/>
          <w:szCs w:val="28"/>
        </w:rPr>
        <w:t>viên</w:t>
      </w:r>
      <w:proofErr w:type="spellEnd"/>
      <w:r w:rsidRPr="009270C9">
        <w:rPr>
          <w:rStyle w:val="citation-297"/>
          <w:sz w:val="28"/>
          <w:szCs w:val="28"/>
        </w:rPr>
        <w:t xml:space="preserve"> </w:t>
      </w:r>
      <w:proofErr w:type="spellStart"/>
      <w:r w:rsidRPr="009270C9">
        <w:rPr>
          <w:rStyle w:val="citation-297"/>
          <w:sz w:val="28"/>
          <w:szCs w:val="28"/>
        </w:rPr>
        <w:t>chức</w:t>
      </w:r>
      <w:proofErr w:type="spellEnd"/>
      <w:r w:rsidRPr="009270C9">
        <w:rPr>
          <w:rStyle w:val="citation-297"/>
          <w:sz w:val="28"/>
          <w:szCs w:val="28"/>
        </w:rPr>
        <w:t xml:space="preserve"> </w:t>
      </w:r>
      <w:proofErr w:type="spellStart"/>
      <w:r w:rsidRPr="009270C9">
        <w:rPr>
          <w:rStyle w:val="citation-297"/>
          <w:sz w:val="28"/>
          <w:szCs w:val="28"/>
        </w:rPr>
        <w:t>thuộc</w:t>
      </w:r>
      <w:proofErr w:type="spellEnd"/>
      <w:r w:rsidRPr="009270C9">
        <w:rPr>
          <w:rStyle w:val="citation-297"/>
          <w:sz w:val="28"/>
          <w:szCs w:val="28"/>
        </w:rPr>
        <w:t xml:space="preserve"> </w:t>
      </w:r>
      <w:proofErr w:type="spellStart"/>
      <w:r w:rsidRPr="009270C9">
        <w:rPr>
          <w:rStyle w:val="citation-297"/>
          <w:sz w:val="28"/>
          <w:szCs w:val="28"/>
        </w:rPr>
        <w:t>cơ</w:t>
      </w:r>
      <w:proofErr w:type="spellEnd"/>
      <w:r w:rsidRPr="009270C9">
        <w:rPr>
          <w:rStyle w:val="citation-297"/>
          <w:sz w:val="28"/>
          <w:szCs w:val="28"/>
        </w:rPr>
        <w:t xml:space="preserve"> </w:t>
      </w:r>
      <w:proofErr w:type="spellStart"/>
      <w:r w:rsidRPr="009270C9">
        <w:rPr>
          <w:rStyle w:val="citation-297"/>
          <w:sz w:val="28"/>
          <w:szCs w:val="28"/>
        </w:rPr>
        <w:t>quan</w:t>
      </w:r>
      <w:proofErr w:type="spellEnd"/>
      <w:r w:rsidRPr="009270C9">
        <w:rPr>
          <w:rStyle w:val="citation-297"/>
          <w:sz w:val="28"/>
          <w:szCs w:val="28"/>
        </w:rPr>
        <w:t xml:space="preserve"> </w:t>
      </w:r>
      <w:proofErr w:type="spellStart"/>
      <w:r w:rsidRPr="009270C9">
        <w:rPr>
          <w:rStyle w:val="citation-297"/>
          <w:sz w:val="28"/>
          <w:szCs w:val="28"/>
        </w:rPr>
        <w:t>của</w:t>
      </w:r>
      <w:proofErr w:type="spellEnd"/>
      <w:r w:rsidRPr="009270C9">
        <w:rPr>
          <w:rStyle w:val="citation-297"/>
          <w:sz w:val="28"/>
          <w:szCs w:val="28"/>
        </w:rPr>
        <w:t xml:space="preserve"> </w:t>
      </w:r>
      <w:proofErr w:type="spellStart"/>
      <w:r w:rsidRPr="009270C9">
        <w:rPr>
          <w:rStyle w:val="citation-297"/>
          <w:sz w:val="28"/>
          <w:szCs w:val="28"/>
        </w:rPr>
        <w:t>Đảng</w:t>
      </w:r>
      <w:proofErr w:type="spellEnd"/>
      <w:r w:rsidRPr="009270C9">
        <w:rPr>
          <w:rStyle w:val="citation-297"/>
          <w:sz w:val="28"/>
          <w:szCs w:val="28"/>
        </w:rPr>
        <w:t xml:space="preserve"> </w:t>
      </w:r>
      <w:proofErr w:type="spellStart"/>
      <w:r w:rsidRPr="009270C9">
        <w:rPr>
          <w:rStyle w:val="citation-297"/>
          <w:sz w:val="28"/>
          <w:szCs w:val="28"/>
        </w:rPr>
        <w:t>Cộng</w:t>
      </w:r>
      <w:proofErr w:type="spellEnd"/>
      <w:r w:rsidRPr="009270C9">
        <w:rPr>
          <w:rStyle w:val="citation-297"/>
          <w:sz w:val="28"/>
          <w:szCs w:val="28"/>
        </w:rPr>
        <w:t xml:space="preserve"> </w:t>
      </w:r>
      <w:proofErr w:type="spellStart"/>
      <w:r w:rsidRPr="009270C9">
        <w:rPr>
          <w:rStyle w:val="citation-297"/>
          <w:sz w:val="28"/>
          <w:szCs w:val="28"/>
        </w:rPr>
        <w:t>sản</w:t>
      </w:r>
      <w:proofErr w:type="spellEnd"/>
      <w:r w:rsidRPr="009270C9">
        <w:rPr>
          <w:rStyle w:val="citation-297"/>
          <w:sz w:val="28"/>
          <w:szCs w:val="28"/>
        </w:rPr>
        <w:t xml:space="preserve"> </w:t>
      </w:r>
      <w:proofErr w:type="spellStart"/>
      <w:r w:rsidRPr="009270C9">
        <w:rPr>
          <w:rStyle w:val="citation-297"/>
          <w:sz w:val="28"/>
          <w:szCs w:val="28"/>
        </w:rPr>
        <w:t>Việt</w:t>
      </w:r>
      <w:proofErr w:type="spellEnd"/>
      <w:r w:rsidRPr="009270C9">
        <w:rPr>
          <w:rStyle w:val="citation-297"/>
          <w:sz w:val="28"/>
          <w:szCs w:val="28"/>
        </w:rPr>
        <w:t xml:space="preserve"> Nam, </w:t>
      </w:r>
      <w:proofErr w:type="spellStart"/>
      <w:r w:rsidRPr="009270C9">
        <w:rPr>
          <w:rStyle w:val="citation-297"/>
          <w:sz w:val="28"/>
          <w:szCs w:val="28"/>
        </w:rPr>
        <w:t>Nhà</w:t>
      </w:r>
      <w:proofErr w:type="spellEnd"/>
      <w:r w:rsidRPr="009270C9">
        <w:rPr>
          <w:rStyle w:val="citation-297"/>
          <w:sz w:val="28"/>
          <w:szCs w:val="28"/>
        </w:rPr>
        <w:t xml:space="preserve"> </w:t>
      </w:r>
      <w:proofErr w:type="spellStart"/>
      <w:r w:rsidRPr="009270C9">
        <w:rPr>
          <w:rStyle w:val="citation-297"/>
          <w:sz w:val="28"/>
          <w:szCs w:val="28"/>
        </w:rPr>
        <w:t>nước</w:t>
      </w:r>
      <w:proofErr w:type="spellEnd"/>
      <w:r w:rsidRPr="009270C9">
        <w:rPr>
          <w:rStyle w:val="citation-297"/>
          <w:sz w:val="28"/>
          <w:szCs w:val="28"/>
        </w:rPr>
        <w:t xml:space="preserve">, </w:t>
      </w:r>
      <w:proofErr w:type="spellStart"/>
      <w:r w:rsidRPr="009270C9">
        <w:rPr>
          <w:rStyle w:val="citation-297"/>
          <w:sz w:val="28"/>
          <w:szCs w:val="28"/>
        </w:rPr>
        <w:t>Mặt</w:t>
      </w:r>
      <w:proofErr w:type="spellEnd"/>
      <w:r w:rsidRPr="009270C9">
        <w:rPr>
          <w:rStyle w:val="citation-297"/>
          <w:sz w:val="28"/>
          <w:szCs w:val="28"/>
        </w:rPr>
        <w:t xml:space="preserve"> </w:t>
      </w:r>
      <w:proofErr w:type="spellStart"/>
      <w:r w:rsidRPr="009270C9">
        <w:rPr>
          <w:rStyle w:val="citation-297"/>
          <w:sz w:val="28"/>
          <w:szCs w:val="28"/>
        </w:rPr>
        <w:t>trận</w:t>
      </w:r>
      <w:proofErr w:type="spellEnd"/>
      <w:r w:rsidRPr="009270C9">
        <w:rPr>
          <w:rStyle w:val="citation-297"/>
          <w:sz w:val="28"/>
          <w:szCs w:val="28"/>
        </w:rPr>
        <w:t xml:space="preserve"> </w:t>
      </w:r>
      <w:proofErr w:type="spellStart"/>
      <w:r w:rsidRPr="009270C9">
        <w:rPr>
          <w:rStyle w:val="citation-297"/>
          <w:sz w:val="28"/>
          <w:szCs w:val="28"/>
        </w:rPr>
        <w:t>Tổ</w:t>
      </w:r>
      <w:proofErr w:type="spellEnd"/>
      <w:r w:rsidRPr="009270C9">
        <w:rPr>
          <w:rStyle w:val="citation-297"/>
          <w:sz w:val="28"/>
          <w:szCs w:val="28"/>
        </w:rPr>
        <w:t xml:space="preserve"> </w:t>
      </w:r>
      <w:proofErr w:type="spellStart"/>
      <w:r w:rsidRPr="009270C9">
        <w:rPr>
          <w:rStyle w:val="citation-297"/>
          <w:sz w:val="28"/>
          <w:szCs w:val="28"/>
        </w:rPr>
        <w:t>quốc</w:t>
      </w:r>
      <w:proofErr w:type="spellEnd"/>
      <w:r w:rsidRPr="009270C9">
        <w:rPr>
          <w:rStyle w:val="citation-297"/>
          <w:sz w:val="28"/>
          <w:szCs w:val="28"/>
        </w:rPr>
        <w:t xml:space="preserve"> </w:t>
      </w:r>
      <w:proofErr w:type="spellStart"/>
      <w:r w:rsidRPr="009270C9">
        <w:rPr>
          <w:rStyle w:val="citation-297"/>
          <w:sz w:val="28"/>
          <w:szCs w:val="28"/>
        </w:rPr>
        <w:t>Việt</w:t>
      </w:r>
      <w:proofErr w:type="spellEnd"/>
      <w:r w:rsidRPr="009270C9">
        <w:rPr>
          <w:rStyle w:val="citation-297"/>
          <w:sz w:val="28"/>
          <w:szCs w:val="28"/>
        </w:rPr>
        <w:t xml:space="preserve"> Nam, </w:t>
      </w:r>
      <w:proofErr w:type="spellStart"/>
      <w:r w:rsidRPr="009270C9">
        <w:rPr>
          <w:rStyle w:val="citation-297"/>
          <w:sz w:val="28"/>
          <w:szCs w:val="28"/>
        </w:rPr>
        <w:t>tổ</w:t>
      </w:r>
      <w:proofErr w:type="spellEnd"/>
      <w:r w:rsidRPr="009270C9">
        <w:rPr>
          <w:rStyle w:val="citation-297"/>
          <w:sz w:val="28"/>
          <w:szCs w:val="28"/>
        </w:rPr>
        <w:t xml:space="preserve"> </w:t>
      </w:r>
      <w:proofErr w:type="spellStart"/>
      <w:r w:rsidRPr="009270C9">
        <w:rPr>
          <w:rStyle w:val="citation-297"/>
          <w:sz w:val="28"/>
          <w:szCs w:val="28"/>
        </w:rPr>
        <w:t>chức</w:t>
      </w:r>
      <w:proofErr w:type="spellEnd"/>
      <w:r w:rsidRPr="009270C9">
        <w:rPr>
          <w:rStyle w:val="citation-297"/>
          <w:sz w:val="28"/>
          <w:szCs w:val="28"/>
        </w:rPr>
        <w:t xml:space="preserve"> </w:t>
      </w:r>
      <w:proofErr w:type="spellStart"/>
      <w:r w:rsidRPr="009270C9">
        <w:rPr>
          <w:rStyle w:val="citation-297"/>
          <w:sz w:val="28"/>
          <w:szCs w:val="28"/>
        </w:rPr>
        <w:t>chính</w:t>
      </w:r>
      <w:proofErr w:type="spellEnd"/>
      <w:r w:rsidRPr="009270C9">
        <w:rPr>
          <w:rStyle w:val="citation-297"/>
          <w:sz w:val="28"/>
          <w:szCs w:val="28"/>
        </w:rPr>
        <w:t xml:space="preserve"> </w:t>
      </w:r>
      <w:proofErr w:type="spellStart"/>
      <w:r w:rsidRPr="009270C9">
        <w:rPr>
          <w:rStyle w:val="citation-297"/>
          <w:sz w:val="28"/>
          <w:szCs w:val="28"/>
        </w:rPr>
        <w:t>trị</w:t>
      </w:r>
      <w:proofErr w:type="spellEnd"/>
      <w:r w:rsidRPr="009270C9">
        <w:rPr>
          <w:rStyle w:val="citation-297"/>
          <w:sz w:val="28"/>
          <w:szCs w:val="28"/>
        </w:rPr>
        <w:t xml:space="preserve"> - </w:t>
      </w:r>
      <w:proofErr w:type="spellStart"/>
      <w:r w:rsidRPr="009270C9">
        <w:rPr>
          <w:rStyle w:val="citation-297"/>
          <w:sz w:val="28"/>
          <w:szCs w:val="28"/>
        </w:rPr>
        <w:t>xã</w:t>
      </w:r>
      <w:proofErr w:type="spellEnd"/>
      <w:r w:rsidRPr="009270C9">
        <w:rPr>
          <w:rStyle w:val="citation-297"/>
          <w:sz w:val="28"/>
          <w:szCs w:val="28"/>
        </w:rPr>
        <w:t xml:space="preserve"> </w:t>
      </w:r>
      <w:proofErr w:type="spellStart"/>
      <w:r w:rsidRPr="009270C9">
        <w:rPr>
          <w:rStyle w:val="citation-297"/>
          <w:sz w:val="28"/>
          <w:szCs w:val="28"/>
        </w:rPr>
        <w:t>hội</w:t>
      </w:r>
      <w:proofErr w:type="spellEnd"/>
      <w:r w:rsidRPr="009270C9">
        <w:rPr>
          <w:rStyle w:val="citation-297"/>
          <w:sz w:val="28"/>
          <w:szCs w:val="28"/>
        </w:rPr>
        <w:t xml:space="preserve">, </w:t>
      </w:r>
      <w:proofErr w:type="spellStart"/>
      <w:r w:rsidRPr="009270C9">
        <w:rPr>
          <w:rStyle w:val="citation-297"/>
          <w:sz w:val="28"/>
          <w:szCs w:val="28"/>
        </w:rPr>
        <w:t>đơn</w:t>
      </w:r>
      <w:proofErr w:type="spellEnd"/>
      <w:r w:rsidRPr="009270C9">
        <w:rPr>
          <w:rStyle w:val="citation-297"/>
          <w:sz w:val="28"/>
          <w:szCs w:val="28"/>
        </w:rPr>
        <w:t xml:space="preserve"> </w:t>
      </w:r>
      <w:proofErr w:type="spellStart"/>
      <w:r w:rsidRPr="009270C9">
        <w:rPr>
          <w:rStyle w:val="citation-297"/>
          <w:sz w:val="28"/>
          <w:szCs w:val="28"/>
        </w:rPr>
        <w:t>vị</w:t>
      </w:r>
      <w:proofErr w:type="spellEnd"/>
      <w:r w:rsidRPr="009270C9">
        <w:rPr>
          <w:rStyle w:val="citation-297"/>
          <w:sz w:val="28"/>
          <w:szCs w:val="28"/>
        </w:rPr>
        <w:t xml:space="preserve"> </w:t>
      </w:r>
      <w:proofErr w:type="spellStart"/>
      <w:r w:rsidRPr="009270C9">
        <w:rPr>
          <w:rStyle w:val="citation-297"/>
          <w:sz w:val="28"/>
          <w:szCs w:val="28"/>
        </w:rPr>
        <w:t>sự</w:t>
      </w:r>
      <w:proofErr w:type="spellEnd"/>
      <w:r w:rsidRPr="009270C9">
        <w:rPr>
          <w:rStyle w:val="citation-297"/>
          <w:sz w:val="28"/>
          <w:szCs w:val="28"/>
        </w:rPr>
        <w:t xml:space="preserve"> </w:t>
      </w:r>
      <w:proofErr w:type="spellStart"/>
      <w:r w:rsidRPr="009270C9">
        <w:rPr>
          <w:rStyle w:val="citation-297"/>
          <w:sz w:val="28"/>
          <w:szCs w:val="28"/>
        </w:rPr>
        <w:t>nghiệp</w:t>
      </w:r>
      <w:proofErr w:type="spellEnd"/>
      <w:r w:rsidRPr="009270C9">
        <w:rPr>
          <w:rStyle w:val="citation-297"/>
          <w:sz w:val="28"/>
          <w:szCs w:val="28"/>
        </w:rPr>
        <w:t xml:space="preserve"> </w:t>
      </w:r>
      <w:proofErr w:type="spellStart"/>
      <w:r w:rsidRPr="009270C9">
        <w:rPr>
          <w:rStyle w:val="citation-297"/>
          <w:sz w:val="28"/>
          <w:szCs w:val="28"/>
        </w:rPr>
        <w:t>công</w:t>
      </w:r>
      <w:proofErr w:type="spellEnd"/>
      <w:r w:rsidRPr="009270C9">
        <w:rPr>
          <w:rStyle w:val="citation-297"/>
          <w:sz w:val="28"/>
          <w:szCs w:val="28"/>
        </w:rPr>
        <w:t xml:space="preserve"> </w:t>
      </w:r>
      <w:proofErr w:type="spellStart"/>
      <w:r w:rsidRPr="009270C9">
        <w:rPr>
          <w:rStyle w:val="citation-297"/>
          <w:sz w:val="28"/>
          <w:szCs w:val="28"/>
        </w:rPr>
        <w:t>lập</w:t>
      </w:r>
      <w:proofErr w:type="spellEnd"/>
      <w:r w:rsidRPr="009270C9">
        <w:rPr>
          <w:rStyle w:val="citation-297"/>
          <w:sz w:val="28"/>
          <w:szCs w:val="28"/>
        </w:rPr>
        <w:t xml:space="preserve"> </w:t>
      </w:r>
      <w:proofErr w:type="spellStart"/>
      <w:r w:rsidRPr="009270C9">
        <w:rPr>
          <w:rStyle w:val="citation-297"/>
          <w:sz w:val="28"/>
          <w:szCs w:val="28"/>
        </w:rPr>
        <w:t>và</w:t>
      </w:r>
      <w:proofErr w:type="spellEnd"/>
      <w:r w:rsidRPr="009270C9">
        <w:rPr>
          <w:rStyle w:val="citation-297"/>
          <w:sz w:val="28"/>
          <w:szCs w:val="28"/>
        </w:rPr>
        <w:t xml:space="preserve"> </w:t>
      </w:r>
      <w:proofErr w:type="spellStart"/>
      <w:r w:rsidRPr="009270C9">
        <w:rPr>
          <w:rStyle w:val="citation-297"/>
          <w:sz w:val="28"/>
          <w:szCs w:val="28"/>
        </w:rPr>
        <w:t>người</w:t>
      </w:r>
      <w:proofErr w:type="spellEnd"/>
      <w:r w:rsidRPr="009270C9">
        <w:rPr>
          <w:rStyle w:val="citation-297"/>
          <w:sz w:val="28"/>
          <w:szCs w:val="28"/>
        </w:rPr>
        <w:t xml:space="preserve"> </w:t>
      </w:r>
      <w:proofErr w:type="spellStart"/>
      <w:r w:rsidRPr="009270C9">
        <w:rPr>
          <w:rStyle w:val="citation-297"/>
          <w:sz w:val="28"/>
          <w:szCs w:val="28"/>
        </w:rPr>
        <w:t>làm</w:t>
      </w:r>
      <w:proofErr w:type="spellEnd"/>
      <w:r w:rsidRPr="009270C9">
        <w:rPr>
          <w:rStyle w:val="citation-297"/>
          <w:sz w:val="28"/>
          <w:szCs w:val="28"/>
        </w:rPr>
        <w:t xml:space="preserve"> </w:t>
      </w:r>
      <w:proofErr w:type="spellStart"/>
      <w:r w:rsidRPr="009270C9">
        <w:rPr>
          <w:rStyle w:val="citation-297"/>
          <w:sz w:val="28"/>
          <w:szCs w:val="28"/>
        </w:rPr>
        <w:t>việc</w:t>
      </w:r>
      <w:proofErr w:type="spellEnd"/>
      <w:r w:rsidRPr="009270C9">
        <w:rPr>
          <w:rStyle w:val="citation-297"/>
          <w:sz w:val="28"/>
          <w:szCs w:val="28"/>
        </w:rPr>
        <w:t xml:space="preserve"> </w:t>
      </w:r>
      <w:proofErr w:type="spellStart"/>
      <w:r w:rsidRPr="009270C9">
        <w:rPr>
          <w:rStyle w:val="citation-297"/>
          <w:sz w:val="28"/>
          <w:szCs w:val="28"/>
        </w:rPr>
        <w:t>theo</w:t>
      </w:r>
      <w:proofErr w:type="spellEnd"/>
      <w:r w:rsidRPr="009270C9">
        <w:rPr>
          <w:rStyle w:val="citation-297"/>
          <w:sz w:val="28"/>
          <w:szCs w:val="28"/>
        </w:rPr>
        <w:t xml:space="preserve"> </w:t>
      </w:r>
      <w:proofErr w:type="spellStart"/>
      <w:r w:rsidRPr="009270C9">
        <w:rPr>
          <w:rStyle w:val="citation-297"/>
          <w:sz w:val="28"/>
          <w:szCs w:val="28"/>
        </w:rPr>
        <w:t>chế</w:t>
      </w:r>
      <w:proofErr w:type="spellEnd"/>
      <w:r w:rsidRPr="009270C9">
        <w:rPr>
          <w:rStyle w:val="citation-297"/>
          <w:sz w:val="28"/>
          <w:szCs w:val="28"/>
        </w:rPr>
        <w:t xml:space="preserve"> </w:t>
      </w:r>
      <w:proofErr w:type="spellStart"/>
      <w:r w:rsidRPr="009270C9">
        <w:rPr>
          <w:rStyle w:val="citation-297"/>
          <w:sz w:val="28"/>
          <w:szCs w:val="28"/>
        </w:rPr>
        <w:t>độ</w:t>
      </w:r>
      <w:proofErr w:type="spellEnd"/>
      <w:r w:rsidRPr="009270C9">
        <w:rPr>
          <w:rStyle w:val="citation-297"/>
          <w:sz w:val="28"/>
          <w:szCs w:val="28"/>
        </w:rPr>
        <w:t xml:space="preserve"> </w:t>
      </w:r>
      <w:proofErr w:type="spellStart"/>
      <w:r w:rsidRPr="009270C9">
        <w:rPr>
          <w:rStyle w:val="citation-297"/>
          <w:sz w:val="28"/>
          <w:szCs w:val="28"/>
        </w:rPr>
        <w:t>hợp</w:t>
      </w:r>
      <w:proofErr w:type="spellEnd"/>
      <w:r w:rsidRPr="009270C9">
        <w:rPr>
          <w:rStyle w:val="citation-297"/>
          <w:sz w:val="28"/>
          <w:szCs w:val="28"/>
        </w:rPr>
        <w:t xml:space="preserve"> </w:t>
      </w:r>
      <w:proofErr w:type="spellStart"/>
      <w:r w:rsidRPr="009270C9">
        <w:rPr>
          <w:rStyle w:val="citation-297"/>
          <w:sz w:val="28"/>
          <w:szCs w:val="28"/>
        </w:rPr>
        <w:t>đồng</w:t>
      </w:r>
      <w:proofErr w:type="spellEnd"/>
      <w:r w:rsidRPr="009270C9">
        <w:rPr>
          <w:rStyle w:val="citation-297"/>
          <w:sz w:val="28"/>
          <w:szCs w:val="28"/>
        </w:rPr>
        <w:t xml:space="preserve"> </w:t>
      </w:r>
      <w:proofErr w:type="spellStart"/>
      <w:r w:rsidRPr="009270C9">
        <w:rPr>
          <w:rStyle w:val="citation-297"/>
          <w:sz w:val="28"/>
          <w:szCs w:val="28"/>
        </w:rPr>
        <w:t>lao</w:t>
      </w:r>
      <w:proofErr w:type="spellEnd"/>
      <w:r w:rsidRPr="009270C9">
        <w:rPr>
          <w:rStyle w:val="citation-297"/>
          <w:sz w:val="28"/>
          <w:szCs w:val="28"/>
        </w:rPr>
        <w:t xml:space="preserve"> </w:t>
      </w:r>
      <w:proofErr w:type="spellStart"/>
      <w:r w:rsidRPr="009270C9">
        <w:rPr>
          <w:rStyle w:val="citation-297"/>
          <w:sz w:val="28"/>
          <w:szCs w:val="28"/>
        </w:rPr>
        <w:t>động</w:t>
      </w:r>
      <w:proofErr w:type="spellEnd"/>
      <w:r w:rsidRPr="009270C9">
        <w:rPr>
          <w:rStyle w:val="citation-297"/>
          <w:sz w:val="28"/>
          <w:szCs w:val="28"/>
        </w:rPr>
        <w:t xml:space="preserve"> ở </w:t>
      </w:r>
      <w:proofErr w:type="spellStart"/>
      <w:r w:rsidRPr="009270C9">
        <w:rPr>
          <w:rStyle w:val="citation-297"/>
          <w:sz w:val="28"/>
          <w:szCs w:val="28"/>
        </w:rPr>
        <w:t>các</w:t>
      </w:r>
      <w:proofErr w:type="spellEnd"/>
      <w:r w:rsidRPr="009270C9">
        <w:rPr>
          <w:rStyle w:val="citation-297"/>
          <w:sz w:val="28"/>
          <w:szCs w:val="28"/>
        </w:rPr>
        <w:t xml:space="preserve"> </w:t>
      </w:r>
      <w:proofErr w:type="spellStart"/>
      <w:r w:rsidRPr="009270C9">
        <w:rPr>
          <w:rStyle w:val="citation-297"/>
          <w:sz w:val="28"/>
          <w:szCs w:val="28"/>
        </w:rPr>
        <w:t>vị</w:t>
      </w:r>
      <w:proofErr w:type="spellEnd"/>
      <w:r w:rsidRPr="009270C9">
        <w:rPr>
          <w:rStyle w:val="citation-297"/>
          <w:sz w:val="28"/>
          <w:szCs w:val="28"/>
        </w:rPr>
        <w:t xml:space="preserve"> </w:t>
      </w:r>
      <w:proofErr w:type="spellStart"/>
      <w:r w:rsidRPr="009270C9">
        <w:rPr>
          <w:rStyle w:val="citation-297"/>
          <w:sz w:val="28"/>
          <w:szCs w:val="28"/>
        </w:rPr>
        <w:t>trí</w:t>
      </w:r>
      <w:proofErr w:type="spellEnd"/>
      <w:r w:rsidRPr="009270C9">
        <w:rPr>
          <w:rStyle w:val="citation-297"/>
          <w:sz w:val="28"/>
          <w:szCs w:val="28"/>
        </w:rPr>
        <w:t xml:space="preserve"> </w:t>
      </w:r>
      <w:proofErr w:type="spellStart"/>
      <w:r w:rsidRPr="009270C9">
        <w:rPr>
          <w:rStyle w:val="citation-297"/>
          <w:sz w:val="28"/>
          <w:szCs w:val="28"/>
        </w:rPr>
        <w:t>lái</w:t>
      </w:r>
      <w:proofErr w:type="spellEnd"/>
      <w:r w:rsidRPr="009270C9">
        <w:rPr>
          <w:rStyle w:val="citation-297"/>
          <w:sz w:val="28"/>
          <w:szCs w:val="28"/>
        </w:rPr>
        <w:t xml:space="preserve"> </w:t>
      </w:r>
      <w:proofErr w:type="spellStart"/>
      <w:r w:rsidRPr="009270C9">
        <w:rPr>
          <w:rStyle w:val="citation-297"/>
          <w:sz w:val="28"/>
          <w:szCs w:val="28"/>
        </w:rPr>
        <w:t>xe</w:t>
      </w:r>
      <w:proofErr w:type="spellEnd"/>
      <w:r w:rsidRPr="009270C9">
        <w:rPr>
          <w:rStyle w:val="citation-297"/>
          <w:sz w:val="28"/>
          <w:szCs w:val="28"/>
        </w:rPr>
        <w:t xml:space="preserve"> </w:t>
      </w:r>
      <w:proofErr w:type="spellStart"/>
      <w:r w:rsidRPr="009270C9">
        <w:rPr>
          <w:rStyle w:val="citation-297"/>
          <w:sz w:val="28"/>
          <w:szCs w:val="28"/>
        </w:rPr>
        <w:t>phục</w:t>
      </w:r>
      <w:proofErr w:type="spellEnd"/>
      <w:r w:rsidRPr="009270C9">
        <w:rPr>
          <w:rStyle w:val="citation-297"/>
          <w:sz w:val="28"/>
          <w:szCs w:val="28"/>
        </w:rPr>
        <w:t xml:space="preserve"> </w:t>
      </w:r>
      <w:proofErr w:type="spellStart"/>
      <w:r w:rsidRPr="009270C9">
        <w:rPr>
          <w:rStyle w:val="citation-297"/>
          <w:sz w:val="28"/>
          <w:szCs w:val="28"/>
        </w:rPr>
        <w:t>vụ</w:t>
      </w:r>
      <w:proofErr w:type="spellEnd"/>
      <w:r w:rsidRPr="009270C9">
        <w:rPr>
          <w:rStyle w:val="citation-297"/>
          <w:sz w:val="28"/>
          <w:szCs w:val="28"/>
        </w:rPr>
        <w:t xml:space="preserve"> </w:t>
      </w:r>
      <w:proofErr w:type="spellStart"/>
      <w:r w:rsidRPr="009270C9">
        <w:rPr>
          <w:rStyle w:val="citation-297"/>
          <w:sz w:val="28"/>
          <w:szCs w:val="28"/>
        </w:rPr>
        <w:t>cho</w:t>
      </w:r>
      <w:proofErr w:type="spellEnd"/>
      <w:r w:rsidRPr="009270C9">
        <w:rPr>
          <w:rStyle w:val="citation-297"/>
          <w:sz w:val="28"/>
          <w:szCs w:val="28"/>
        </w:rPr>
        <w:t xml:space="preserve"> </w:t>
      </w:r>
      <w:proofErr w:type="spellStart"/>
      <w:r w:rsidRPr="009270C9">
        <w:rPr>
          <w:rStyle w:val="citation-297"/>
          <w:sz w:val="28"/>
          <w:szCs w:val="28"/>
        </w:rPr>
        <w:t>lãnh</w:t>
      </w:r>
      <w:proofErr w:type="spellEnd"/>
      <w:r w:rsidRPr="009270C9">
        <w:rPr>
          <w:rStyle w:val="citation-297"/>
          <w:sz w:val="28"/>
          <w:szCs w:val="28"/>
        </w:rPr>
        <w:t xml:space="preserve"> </w:t>
      </w:r>
      <w:proofErr w:type="spellStart"/>
      <w:r w:rsidRPr="009270C9">
        <w:rPr>
          <w:rStyle w:val="citation-297"/>
          <w:sz w:val="28"/>
          <w:szCs w:val="28"/>
        </w:rPr>
        <w:t>đạo</w:t>
      </w:r>
      <w:proofErr w:type="spellEnd"/>
      <w:r w:rsidRPr="009270C9">
        <w:rPr>
          <w:rStyle w:val="citation-297"/>
          <w:sz w:val="28"/>
          <w:szCs w:val="28"/>
        </w:rPr>
        <w:t xml:space="preserve"> Thành </w:t>
      </w:r>
      <w:proofErr w:type="spellStart"/>
      <w:r w:rsidRPr="009270C9">
        <w:rPr>
          <w:rStyle w:val="citation-297"/>
          <w:sz w:val="28"/>
          <w:szCs w:val="28"/>
        </w:rPr>
        <w:t>phố</w:t>
      </w:r>
      <w:proofErr w:type="spellEnd"/>
      <w:r w:rsidRPr="009270C9">
        <w:rPr>
          <w:rStyle w:val="citation-297"/>
          <w:sz w:val="28"/>
          <w:szCs w:val="28"/>
        </w:rPr>
        <w:t xml:space="preserve"> </w:t>
      </w:r>
      <w:proofErr w:type="spellStart"/>
      <w:r w:rsidRPr="009270C9">
        <w:rPr>
          <w:rStyle w:val="citation-297"/>
          <w:sz w:val="28"/>
          <w:szCs w:val="28"/>
        </w:rPr>
        <w:t>có</w:t>
      </w:r>
      <w:proofErr w:type="spellEnd"/>
      <w:r w:rsidRPr="009270C9">
        <w:rPr>
          <w:rStyle w:val="citation-297"/>
          <w:sz w:val="28"/>
          <w:szCs w:val="28"/>
        </w:rPr>
        <w:t xml:space="preserve"> </w:t>
      </w:r>
      <w:proofErr w:type="spellStart"/>
      <w:r w:rsidRPr="009270C9">
        <w:rPr>
          <w:rStyle w:val="citation-297"/>
          <w:sz w:val="28"/>
          <w:szCs w:val="28"/>
        </w:rPr>
        <w:t>chức</w:t>
      </w:r>
      <w:proofErr w:type="spellEnd"/>
      <w:r w:rsidRPr="009270C9">
        <w:rPr>
          <w:rStyle w:val="citation-297"/>
          <w:sz w:val="28"/>
          <w:szCs w:val="28"/>
        </w:rPr>
        <w:t xml:space="preserve"> </w:t>
      </w:r>
      <w:proofErr w:type="spellStart"/>
      <w:r w:rsidRPr="009270C9">
        <w:rPr>
          <w:rStyle w:val="citation-297"/>
          <w:sz w:val="28"/>
          <w:szCs w:val="28"/>
        </w:rPr>
        <w:t>vụ</w:t>
      </w:r>
      <w:proofErr w:type="spellEnd"/>
      <w:r w:rsidRPr="009270C9">
        <w:rPr>
          <w:rStyle w:val="citation-297"/>
          <w:sz w:val="28"/>
          <w:szCs w:val="28"/>
        </w:rPr>
        <w:t xml:space="preserve">, </w:t>
      </w:r>
      <w:proofErr w:type="spellStart"/>
      <w:r w:rsidRPr="009270C9">
        <w:rPr>
          <w:rStyle w:val="citation-297"/>
          <w:sz w:val="28"/>
          <w:szCs w:val="28"/>
        </w:rPr>
        <w:t>chức</w:t>
      </w:r>
      <w:proofErr w:type="spellEnd"/>
      <w:r w:rsidRPr="009270C9">
        <w:rPr>
          <w:rStyle w:val="citation-297"/>
          <w:sz w:val="28"/>
          <w:szCs w:val="28"/>
        </w:rPr>
        <w:t xml:space="preserve"> </w:t>
      </w:r>
      <w:proofErr w:type="spellStart"/>
      <w:r w:rsidRPr="009270C9">
        <w:rPr>
          <w:rStyle w:val="citation-297"/>
          <w:sz w:val="28"/>
          <w:szCs w:val="28"/>
        </w:rPr>
        <w:t>danh</w:t>
      </w:r>
      <w:proofErr w:type="spellEnd"/>
      <w:r w:rsidRPr="009270C9">
        <w:rPr>
          <w:rStyle w:val="citation-297"/>
          <w:sz w:val="28"/>
          <w:szCs w:val="28"/>
        </w:rPr>
        <w:t xml:space="preserve"> </w:t>
      </w:r>
      <w:proofErr w:type="spellStart"/>
      <w:r w:rsidRPr="009270C9">
        <w:rPr>
          <w:rStyle w:val="citation-297"/>
          <w:sz w:val="28"/>
          <w:szCs w:val="28"/>
        </w:rPr>
        <w:t>tương</w:t>
      </w:r>
      <w:proofErr w:type="spellEnd"/>
      <w:r w:rsidRPr="009270C9">
        <w:rPr>
          <w:rStyle w:val="citation-297"/>
          <w:sz w:val="28"/>
          <w:szCs w:val="28"/>
        </w:rPr>
        <w:t xml:space="preserve"> </w:t>
      </w:r>
      <w:proofErr w:type="spellStart"/>
      <w:r w:rsidRPr="009270C9">
        <w:rPr>
          <w:rStyle w:val="citation-297"/>
          <w:sz w:val="28"/>
          <w:szCs w:val="28"/>
        </w:rPr>
        <w:t>đương</w:t>
      </w:r>
      <w:proofErr w:type="spellEnd"/>
      <w:r w:rsidRPr="009270C9">
        <w:rPr>
          <w:rStyle w:val="citation-297"/>
          <w:sz w:val="28"/>
          <w:szCs w:val="28"/>
        </w:rPr>
        <w:t xml:space="preserve"> </w:t>
      </w:r>
      <w:proofErr w:type="spellStart"/>
      <w:r w:rsidRPr="009270C9">
        <w:rPr>
          <w:rStyle w:val="citation-297"/>
          <w:sz w:val="28"/>
          <w:szCs w:val="28"/>
        </w:rPr>
        <w:t>Bộ</w:t>
      </w:r>
      <w:proofErr w:type="spellEnd"/>
      <w:r w:rsidRPr="009270C9">
        <w:rPr>
          <w:rStyle w:val="citation-297"/>
          <w:sz w:val="28"/>
          <w:szCs w:val="28"/>
        </w:rPr>
        <w:t xml:space="preserve"> </w:t>
      </w:r>
      <w:proofErr w:type="spellStart"/>
      <w:r w:rsidRPr="009270C9">
        <w:rPr>
          <w:rStyle w:val="citation-297"/>
          <w:sz w:val="28"/>
          <w:szCs w:val="28"/>
        </w:rPr>
        <w:t>trưởng</w:t>
      </w:r>
      <w:proofErr w:type="spellEnd"/>
      <w:r w:rsidRPr="009270C9">
        <w:rPr>
          <w:rStyle w:val="citation-297"/>
          <w:sz w:val="28"/>
          <w:szCs w:val="28"/>
        </w:rPr>
        <w:t xml:space="preserve"> </w:t>
      </w:r>
      <w:proofErr w:type="spellStart"/>
      <w:r w:rsidRPr="009270C9">
        <w:rPr>
          <w:rStyle w:val="citation-297"/>
          <w:sz w:val="28"/>
          <w:szCs w:val="28"/>
        </w:rPr>
        <w:t>trở</w:t>
      </w:r>
      <w:proofErr w:type="spellEnd"/>
      <w:r w:rsidRPr="009270C9">
        <w:rPr>
          <w:rStyle w:val="citation-297"/>
          <w:sz w:val="28"/>
          <w:szCs w:val="28"/>
        </w:rPr>
        <w:t xml:space="preserve"> </w:t>
      </w:r>
      <w:proofErr w:type="spellStart"/>
      <w:r w:rsidRPr="009270C9">
        <w:rPr>
          <w:rStyle w:val="citation-297"/>
          <w:sz w:val="28"/>
          <w:szCs w:val="28"/>
        </w:rPr>
        <w:t>lên</w:t>
      </w:r>
      <w:proofErr w:type="spellEnd"/>
      <w:r w:rsidRPr="009270C9">
        <w:rPr>
          <w:rStyle w:val="citation-297"/>
          <w:sz w:val="28"/>
          <w:szCs w:val="28"/>
        </w:rPr>
        <w:t xml:space="preserve"> </w:t>
      </w:r>
      <w:proofErr w:type="spellStart"/>
      <w:r w:rsidRPr="009270C9">
        <w:rPr>
          <w:rStyle w:val="citation-297"/>
          <w:sz w:val="28"/>
          <w:szCs w:val="28"/>
        </w:rPr>
        <w:t>mà</w:t>
      </w:r>
      <w:proofErr w:type="spellEnd"/>
      <w:r w:rsidRPr="009270C9">
        <w:rPr>
          <w:rStyle w:val="citation-297"/>
          <w:sz w:val="28"/>
          <w:szCs w:val="28"/>
        </w:rPr>
        <w:t xml:space="preserve"> </w:t>
      </w:r>
      <w:proofErr w:type="spellStart"/>
      <w:r w:rsidRPr="009270C9">
        <w:rPr>
          <w:rStyle w:val="citation-297"/>
          <w:sz w:val="28"/>
          <w:szCs w:val="28"/>
        </w:rPr>
        <w:t>theo</w:t>
      </w:r>
      <w:proofErr w:type="spellEnd"/>
      <w:r w:rsidRPr="009270C9">
        <w:rPr>
          <w:rStyle w:val="citation-297"/>
          <w:sz w:val="28"/>
          <w:szCs w:val="28"/>
        </w:rPr>
        <w:t xml:space="preserve"> </w:t>
      </w:r>
      <w:proofErr w:type="spellStart"/>
      <w:r w:rsidRPr="009270C9">
        <w:rPr>
          <w:rStyle w:val="citation-297"/>
          <w:sz w:val="28"/>
          <w:szCs w:val="28"/>
        </w:rPr>
        <w:t>quy</w:t>
      </w:r>
      <w:proofErr w:type="spellEnd"/>
      <w:r w:rsidRPr="009270C9">
        <w:rPr>
          <w:rStyle w:val="citation-297"/>
          <w:sz w:val="28"/>
          <w:szCs w:val="28"/>
        </w:rPr>
        <w:t xml:space="preserve"> </w:t>
      </w:r>
      <w:proofErr w:type="spellStart"/>
      <w:r w:rsidRPr="009270C9">
        <w:rPr>
          <w:rStyle w:val="citation-297"/>
          <w:sz w:val="28"/>
          <w:szCs w:val="28"/>
        </w:rPr>
        <w:t>định</w:t>
      </w:r>
      <w:proofErr w:type="spellEnd"/>
      <w:r w:rsidRPr="009270C9">
        <w:rPr>
          <w:rStyle w:val="citation-297"/>
          <w:sz w:val="28"/>
          <w:szCs w:val="28"/>
        </w:rPr>
        <w:t xml:space="preserve"> </w:t>
      </w:r>
      <w:proofErr w:type="spellStart"/>
      <w:r w:rsidRPr="009270C9">
        <w:rPr>
          <w:rStyle w:val="citation-297"/>
          <w:sz w:val="28"/>
          <w:szCs w:val="28"/>
        </w:rPr>
        <w:t>pháp</w:t>
      </w:r>
      <w:proofErr w:type="spellEnd"/>
      <w:r w:rsidRPr="009270C9">
        <w:rPr>
          <w:rStyle w:val="citation-297"/>
          <w:sz w:val="28"/>
          <w:szCs w:val="28"/>
        </w:rPr>
        <w:t xml:space="preserve"> </w:t>
      </w:r>
      <w:proofErr w:type="spellStart"/>
      <w:r w:rsidRPr="009270C9">
        <w:rPr>
          <w:rStyle w:val="citation-297"/>
          <w:sz w:val="28"/>
          <w:szCs w:val="28"/>
        </w:rPr>
        <w:t>luật</w:t>
      </w:r>
      <w:proofErr w:type="spellEnd"/>
      <w:r w:rsidRPr="009270C9">
        <w:rPr>
          <w:rStyle w:val="citation-297"/>
          <w:sz w:val="28"/>
          <w:szCs w:val="28"/>
        </w:rPr>
        <w:t xml:space="preserve"> </w:t>
      </w:r>
      <w:proofErr w:type="spellStart"/>
      <w:r w:rsidRPr="009270C9">
        <w:rPr>
          <w:rStyle w:val="citation-297"/>
          <w:sz w:val="28"/>
          <w:szCs w:val="28"/>
        </w:rPr>
        <w:t>được</w:t>
      </w:r>
      <w:proofErr w:type="spellEnd"/>
      <w:r w:rsidRPr="009270C9">
        <w:rPr>
          <w:rStyle w:val="citation-297"/>
          <w:sz w:val="28"/>
          <w:szCs w:val="28"/>
        </w:rPr>
        <w:t xml:space="preserve"> </w:t>
      </w:r>
      <w:proofErr w:type="spellStart"/>
      <w:r w:rsidRPr="009270C9">
        <w:rPr>
          <w:rStyle w:val="citation-297"/>
          <w:sz w:val="28"/>
          <w:szCs w:val="28"/>
        </w:rPr>
        <w:t>áp</w:t>
      </w:r>
      <w:proofErr w:type="spellEnd"/>
      <w:r w:rsidRPr="009270C9">
        <w:rPr>
          <w:rStyle w:val="citation-297"/>
          <w:sz w:val="28"/>
          <w:szCs w:val="28"/>
        </w:rPr>
        <w:t xml:space="preserve"> </w:t>
      </w:r>
      <w:proofErr w:type="spellStart"/>
      <w:r w:rsidRPr="009270C9">
        <w:rPr>
          <w:rStyle w:val="citation-297"/>
          <w:sz w:val="28"/>
          <w:szCs w:val="28"/>
        </w:rPr>
        <w:t>dụng</w:t>
      </w:r>
      <w:proofErr w:type="spellEnd"/>
      <w:r w:rsidRPr="009270C9">
        <w:rPr>
          <w:rStyle w:val="citation-297"/>
          <w:sz w:val="28"/>
          <w:szCs w:val="28"/>
        </w:rPr>
        <w:t xml:space="preserve"> </w:t>
      </w:r>
      <w:proofErr w:type="spellStart"/>
      <w:r w:rsidRPr="009270C9">
        <w:rPr>
          <w:rStyle w:val="citation-297"/>
          <w:sz w:val="28"/>
          <w:szCs w:val="28"/>
        </w:rPr>
        <w:t>chính</w:t>
      </w:r>
      <w:proofErr w:type="spellEnd"/>
      <w:r w:rsidRPr="009270C9">
        <w:rPr>
          <w:rStyle w:val="citation-297"/>
          <w:sz w:val="28"/>
          <w:szCs w:val="28"/>
        </w:rPr>
        <w:t xml:space="preserve"> </w:t>
      </w:r>
      <w:proofErr w:type="spellStart"/>
      <w:r w:rsidRPr="009270C9">
        <w:rPr>
          <w:rStyle w:val="citation-297"/>
          <w:sz w:val="28"/>
          <w:szCs w:val="28"/>
        </w:rPr>
        <w:t>sách</w:t>
      </w:r>
      <w:proofErr w:type="spellEnd"/>
      <w:r w:rsidRPr="009270C9">
        <w:rPr>
          <w:rStyle w:val="citation-297"/>
          <w:sz w:val="28"/>
          <w:szCs w:val="28"/>
        </w:rPr>
        <w:t xml:space="preserve"> </w:t>
      </w:r>
      <w:proofErr w:type="spellStart"/>
      <w:r w:rsidRPr="009270C9">
        <w:rPr>
          <w:rStyle w:val="citation-297"/>
          <w:sz w:val="28"/>
          <w:szCs w:val="28"/>
        </w:rPr>
        <w:t>như</w:t>
      </w:r>
      <w:proofErr w:type="spellEnd"/>
      <w:r w:rsidRPr="009270C9">
        <w:rPr>
          <w:rStyle w:val="citation-297"/>
          <w:sz w:val="28"/>
          <w:szCs w:val="28"/>
        </w:rPr>
        <w:t xml:space="preserve"> </w:t>
      </w:r>
      <w:proofErr w:type="spellStart"/>
      <w:r w:rsidRPr="009270C9">
        <w:rPr>
          <w:rStyle w:val="citation-297"/>
          <w:sz w:val="28"/>
          <w:szCs w:val="28"/>
        </w:rPr>
        <w:t>công</w:t>
      </w:r>
      <w:proofErr w:type="spellEnd"/>
      <w:r w:rsidRPr="009270C9">
        <w:rPr>
          <w:rStyle w:val="citation-297"/>
          <w:sz w:val="28"/>
          <w:szCs w:val="28"/>
        </w:rPr>
        <w:t xml:space="preserve"> </w:t>
      </w:r>
      <w:proofErr w:type="spellStart"/>
      <w:r w:rsidRPr="009270C9">
        <w:rPr>
          <w:rStyle w:val="citation-297"/>
          <w:sz w:val="28"/>
          <w:szCs w:val="28"/>
        </w:rPr>
        <w:t>chức</w:t>
      </w:r>
      <w:proofErr w:type="spellEnd"/>
      <w:r w:rsidRPr="009270C9">
        <w:rPr>
          <w:rStyle w:val="citation-297"/>
          <w:sz w:val="28"/>
          <w:szCs w:val="28"/>
        </w:rPr>
        <w:t xml:space="preserve"> do Thành </w:t>
      </w:r>
      <w:proofErr w:type="spellStart"/>
      <w:r w:rsidRPr="009270C9">
        <w:rPr>
          <w:rStyle w:val="citation-297"/>
          <w:sz w:val="28"/>
          <w:szCs w:val="28"/>
        </w:rPr>
        <w:t>phố</w:t>
      </w:r>
      <w:proofErr w:type="spellEnd"/>
      <w:r w:rsidRPr="009270C9">
        <w:rPr>
          <w:rStyle w:val="citation-297"/>
          <w:sz w:val="28"/>
          <w:szCs w:val="28"/>
        </w:rPr>
        <w:t xml:space="preserve"> </w:t>
      </w:r>
      <w:proofErr w:type="spellStart"/>
      <w:r w:rsidRPr="009270C9">
        <w:rPr>
          <w:rStyle w:val="citation-297"/>
          <w:sz w:val="28"/>
          <w:szCs w:val="28"/>
        </w:rPr>
        <w:t>quản</w:t>
      </w:r>
      <w:proofErr w:type="spellEnd"/>
      <w:r w:rsidRPr="009270C9">
        <w:rPr>
          <w:rStyle w:val="citation-297"/>
          <w:sz w:val="28"/>
          <w:szCs w:val="28"/>
        </w:rPr>
        <w:t xml:space="preserve"> </w:t>
      </w:r>
      <w:proofErr w:type="spellStart"/>
      <w:r w:rsidRPr="009270C9">
        <w:rPr>
          <w:rStyle w:val="citation-297"/>
          <w:sz w:val="28"/>
          <w:szCs w:val="28"/>
        </w:rPr>
        <w:t>lý</w:t>
      </w:r>
      <w:proofErr w:type="spellEnd"/>
      <w:r w:rsidRPr="009270C9">
        <w:rPr>
          <w:rStyle w:val="citation-297"/>
          <w:sz w:val="28"/>
          <w:szCs w:val="28"/>
        </w:rPr>
        <w:t xml:space="preserve">. </w:t>
      </w:r>
    </w:p>
    <w:p w14:paraId="45E87894" w14:textId="5A4DB5E1" w:rsidR="003339CE" w:rsidRPr="009270C9" w:rsidRDefault="003339CE" w:rsidP="003339CE">
      <w:pPr>
        <w:spacing w:before="120" w:after="120" w:line="360" w:lineRule="exact"/>
        <w:ind w:firstLine="720"/>
        <w:jc w:val="both"/>
        <w:rPr>
          <w:rStyle w:val="citation-296"/>
          <w:sz w:val="28"/>
          <w:szCs w:val="28"/>
        </w:rPr>
      </w:pPr>
      <w:proofErr w:type="spellStart"/>
      <w:r w:rsidRPr="009270C9">
        <w:rPr>
          <w:rStyle w:val="citation-296"/>
          <w:sz w:val="28"/>
          <w:szCs w:val="28"/>
        </w:rPr>
        <w:t>Đại</w:t>
      </w:r>
      <w:proofErr w:type="spellEnd"/>
      <w:r w:rsidRPr="009270C9">
        <w:rPr>
          <w:rStyle w:val="citation-296"/>
          <w:sz w:val="28"/>
          <w:szCs w:val="28"/>
        </w:rPr>
        <w:t xml:space="preserve"> </w:t>
      </w:r>
      <w:proofErr w:type="spellStart"/>
      <w:r w:rsidRPr="009270C9">
        <w:rPr>
          <w:rStyle w:val="citation-296"/>
          <w:sz w:val="28"/>
          <w:szCs w:val="28"/>
        </w:rPr>
        <w:t>biểu</w:t>
      </w:r>
      <w:proofErr w:type="spellEnd"/>
      <w:r w:rsidRPr="009270C9">
        <w:rPr>
          <w:rStyle w:val="citation-296"/>
          <w:sz w:val="28"/>
          <w:szCs w:val="28"/>
        </w:rPr>
        <w:t xml:space="preserve"> </w:t>
      </w:r>
      <w:proofErr w:type="spellStart"/>
      <w:r w:rsidRPr="009270C9">
        <w:rPr>
          <w:rStyle w:val="citation-296"/>
          <w:sz w:val="28"/>
          <w:szCs w:val="28"/>
        </w:rPr>
        <w:t>Quốc</w:t>
      </w:r>
      <w:proofErr w:type="spellEnd"/>
      <w:r w:rsidRPr="009270C9">
        <w:rPr>
          <w:rStyle w:val="citation-296"/>
          <w:sz w:val="28"/>
          <w:szCs w:val="28"/>
        </w:rPr>
        <w:t xml:space="preserve"> </w:t>
      </w:r>
      <w:proofErr w:type="spellStart"/>
      <w:r w:rsidRPr="009270C9">
        <w:rPr>
          <w:rStyle w:val="citation-296"/>
          <w:sz w:val="28"/>
          <w:szCs w:val="28"/>
        </w:rPr>
        <w:t>hội</w:t>
      </w:r>
      <w:proofErr w:type="spellEnd"/>
      <w:r w:rsidRPr="009270C9">
        <w:rPr>
          <w:rStyle w:val="citation-296"/>
          <w:sz w:val="28"/>
          <w:szCs w:val="28"/>
        </w:rPr>
        <w:t xml:space="preserve"> </w:t>
      </w:r>
      <w:proofErr w:type="spellStart"/>
      <w:r w:rsidRPr="009270C9">
        <w:rPr>
          <w:rStyle w:val="citation-296"/>
          <w:sz w:val="28"/>
          <w:szCs w:val="28"/>
        </w:rPr>
        <w:t>hoạt</w:t>
      </w:r>
      <w:proofErr w:type="spellEnd"/>
      <w:r w:rsidRPr="009270C9">
        <w:rPr>
          <w:rStyle w:val="citation-296"/>
          <w:sz w:val="28"/>
          <w:szCs w:val="28"/>
        </w:rPr>
        <w:t xml:space="preserve"> </w:t>
      </w:r>
      <w:proofErr w:type="spellStart"/>
      <w:r w:rsidRPr="009270C9">
        <w:rPr>
          <w:rStyle w:val="citation-296"/>
          <w:sz w:val="28"/>
          <w:szCs w:val="28"/>
        </w:rPr>
        <w:t>động</w:t>
      </w:r>
      <w:proofErr w:type="spellEnd"/>
      <w:r w:rsidRPr="009270C9">
        <w:rPr>
          <w:rStyle w:val="citation-296"/>
          <w:sz w:val="28"/>
          <w:szCs w:val="28"/>
        </w:rPr>
        <w:t xml:space="preserve"> </w:t>
      </w:r>
      <w:proofErr w:type="spellStart"/>
      <w:r w:rsidRPr="009270C9">
        <w:rPr>
          <w:rStyle w:val="citation-296"/>
          <w:sz w:val="28"/>
          <w:szCs w:val="28"/>
        </w:rPr>
        <w:t>chuyên</w:t>
      </w:r>
      <w:proofErr w:type="spellEnd"/>
      <w:r w:rsidRPr="009270C9">
        <w:rPr>
          <w:rStyle w:val="citation-296"/>
          <w:sz w:val="28"/>
          <w:szCs w:val="28"/>
        </w:rPr>
        <w:t xml:space="preserve"> </w:t>
      </w:r>
      <w:proofErr w:type="spellStart"/>
      <w:r w:rsidRPr="009270C9">
        <w:rPr>
          <w:rStyle w:val="citation-296"/>
          <w:sz w:val="28"/>
          <w:szCs w:val="28"/>
        </w:rPr>
        <w:t>trách</w:t>
      </w:r>
      <w:proofErr w:type="spellEnd"/>
      <w:r w:rsidRPr="009270C9">
        <w:rPr>
          <w:rStyle w:val="citation-296"/>
          <w:sz w:val="28"/>
          <w:szCs w:val="28"/>
        </w:rPr>
        <w:t xml:space="preserve"> </w:t>
      </w:r>
      <w:proofErr w:type="spellStart"/>
      <w:r w:rsidRPr="009270C9">
        <w:rPr>
          <w:rStyle w:val="citation-296"/>
          <w:sz w:val="28"/>
          <w:szCs w:val="28"/>
        </w:rPr>
        <w:t>thuộc</w:t>
      </w:r>
      <w:proofErr w:type="spellEnd"/>
      <w:r w:rsidRPr="009270C9">
        <w:rPr>
          <w:rStyle w:val="citation-296"/>
          <w:sz w:val="28"/>
          <w:szCs w:val="28"/>
        </w:rPr>
        <w:t xml:space="preserve"> </w:t>
      </w:r>
      <w:proofErr w:type="spellStart"/>
      <w:r w:rsidRPr="009270C9">
        <w:rPr>
          <w:rStyle w:val="citation-296"/>
          <w:sz w:val="28"/>
          <w:szCs w:val="28"/>
        </w:rPr>
        <w:t>Đoàn</w:t>
      </w:r>
      <w:proofErr w:type="spellEnd"/>
      <w:r w:rsidRPr="009270C9">
        <w:rPr>
          <w:rStyle w:val="citation-296"/>
          <w:sz w:val="28"/>
          <w:szCs w:val="28"/>
        </w:rPr>
        <w:t xml:space="preserve"> </w:t>
      </w:r>
      <w:proofErr w:type="spellStart"/>
      <w:r w:rsidRPr="009270C9">
        <w:rPr>
          <w:rStyle w:val="citation-296"/>
          <w:sz w:val="28"/>
          <w:szCs w:val="28"/>
        </w:rPr>
        <w:t>đại</w:t>
      </w:r>
      <w:proofErr w:type="spellEnd"/>
      <w:r w:rsidRPr="009270C9">
        <w:rPr>
          <w:rStyle w:val="citation-296"/>
          <w:sz w:val="28"/>
          <w:szCs w:val="28"/>
        </w:rPr>
        <w:t xml:space="preserve"> </w:t>
      </w:r>
      <w:proofErr w:type="spellStart"/>
      <w:r w:rsidRPr="009270C9">
        <w:rPr>
          <w:rStyle w:val="citation-296"/>
          <w:sz w:val="28"/>
          <w:szCs w:val="28"/>
        </w:rPr>
        <w:t>biểu</w:t>
      </w:r>
      <w:proofErr w:type="spellEnd"/>
      <w:r w:rsidRPr="009270C9">
        <w:rPr>
          <w:rStyle w:val="citation-296"/>
          <w:sz w:val="28"/>
          <w:szCs w:val="28"/>
        </w:rPr>
        <w:t xml:space="preserve"> </w:t>
      </w:r>
      <w:proofErr w:type="spellStart"/>
      <w:r w:rsidRPr="009270C9">
        <w:rPr>
          <w:rStyle w:val="citation-296"/>
          <w:sz w:val="28"/>
          <w:szCs w:val="28"/>
        </w:rPr>
        <w:t>Quốc</w:t>
      </w:r>
      <w:proofErr w:type="spellEnd"/>
      <w:r w:rsidRPr="009270C9">
        <w:rPr>
          <w:rStyle w:val="citation-296"/>
          <w:sz w:val="28"/>
          <w:szCs w:val="28"/>
        </w:rPr>
        <w:t xml:space="preserve"> </w:t>
      </w:r>
      <w:proofErr w:type="spellStart"/>
      <w:r w:rsidRPr="009270C9">
        <w:rPr>
          <w:rStyle w:val="citation-296"/>
          <w:sz w:val="28"/>
          <w:szCs w:val="28"/>
        </w:rPr>
        <w:t>hội</w:t>
      </w:r>
      <w:proofErr w:type="spellEnd"/>
      <w:r w:rsidRPr="009270C9">
        <w:rPr>
          <w:rStyle w:val="citation-296"/>
          <w:sz w:val="28"/>
          <w:szCs w:val="28"/>
        </w:rPr>
        <w:t xml:space="preserve"> Thành </w:t>
      </w:r>
      <w:proofErr w:type="spellStart"/>
      <w:r w:rsidRPr="009270C9">
        <w:rPr>
          <w:rStyle w:val="citation-296"/>
          <w:sz w:val="28"/>
          <w:szCs w:val="28"/>
        </w:rPr>
        <w:t>phố</w:t>
      </w:r>
      <w:proofErr w:type="spellEnd"/>
      <w:r w:rsidRPr="009270C9">
        <w:rPr>
          <w:rStyle w:val="citation-296"/>
          <w:sz w:val="28"/>
          <w:szCs w:val="28"/>
        </w:rPr>
        <w:t xml:space="preserve"> </w:t>
      </w:r>
      <w:proofErr w:type="spellStart"/>
      <w:r w:rsidRPr="009270C9">
        <w:rPr>
          <w:rStyle w:val="citation-296"/>
          <w:sz w:val="28"/>
          <w:szCs w:val="28"/>
        </w:rPr>
        <w:t>Hồ</w:t>
      </w:r>
      <w:proofErr w:type="spellEnd"/>
      <w:r w:rsidRPr="009270C9">
        <w:rPr>
          <w:rStyle w:val="citation-296"/>
          <w:sz w:val="28"/>
          <w:szCs w:val="28"/>
        </w:rPr>
        <w:t xml:space="preserve"> Chí Minh. </w:t>
      </w:r>
    </w:p>
    <w:p w14:paraId="026696EB" w14:textId="72474F21" w:rsidR="003339CE" w:rsidRPr="009270C9" w:rsidRDefault="003339CE" w:rsidP="003339CE">
      <w:pPr>
        <w:spacing w:before="120" w:after="120" w:line="360" w:lineRule="exact"/>
        <w:ind w:firstLine="720"/>
        <w:jc w:val="both"/>
        <w:rPr>
          <w:rStyle w:val="citation-295"/>
          <w:sz w:val="28"/>
          <w:szCs w:val="28"/>
        </w:rPr>
      </w:pPr>
      <w:proofErr w:type="spellStart"/>
      <w:r w:rsidRPr="009270C9">
        <w:rPr>
          <w:rStyle w:val="citation-295"/>
          <w:sz w:val="28"/>
          <w:szCs w:val="28"/>
        </w:rPr>
        <w:t>Người</w:t>
      </w:r>
      <w:proofErr w:type="spellEnd"/>
      <w:r w:rsidRPr="009270C9">
        <w:rPr>
          <w:rStyle w:val="citation-295"/>
          <w:sz w:val="28"/>
          <w:szCs w:val="28"/>
        </w:rPr>
        <w:t xml:space="preserve"> </w:t>
      </w:r>
      <w:proofErr w:type="spellStart"/>
      <w:r w:rsidRPr="009270C9">
        <w:rPr>
          <w:rStyle w:val="citation-295"/>
          <w:sz w:val="28"/>
          <w:szCs w:val="28"/>
        </w:rPr>
        <w:t>hoạt</w:t>
      </w:r>
      <w:proofErr w:type="spellEnd"/>
      <w:r w:rsidRPr="009270C9">
        <w:rPr>
          <w:rStyle w:val="citation-295"/>
          <w:sz w:val="28"/>
          <w:szCs w:val="28"/>
        </w:rPr>
        <w:t xml:space="preserve"> </w:t>
      </w:r>
      <w:proofErr w:type="spellStart"/>
      <w:r w:rsidRPr="009270C9">
        <w:rPr>
          <w:rStyle w:val="citation-295"/>
          <w:sz w:val="28"/>
          <w:szCs w:val="28"/>
        </w:rPr>
        <w:t>động</w:t>
      </w:r>
      <w:proofErr w:type="spellEnd"/>
      <w:r w:rsidRPr="009270C9">
        <w:rPr>
          <w:rStyle w:val="citation-295"/>
          <w:sz w:val="28"/>
          <w:szCs w:val="28"/>
        </w:rPr>
        <w:t xml:space="preserve"> </w:t>
      </w:r>
      <w:proofErr w:type="spellStart"/>
      <w:r w:rsidRPr="009270C9">
        <w:rPr>
          <w:rStyle w:val="citation-295"/>
          <w:sz w:val="28"/>
          <w:szCs w:val="28"/>
        </w:rPr>
        <w:t>không</w:t>
      </w:r>
      <w:proofErr w:type="spellEnd"/>
      <w:r w:rsidRPr="009270C9">
        <w:rPr>
          <w:rStyle w:val="citation-295"/>
          <w:sz w:val="28"/>
          <w:szCs w:val="28"/>
        </w:rPr>
        <w:t xml:space="preserve"> </w:t>
      </w:r>
      <w:proofErr w:type="spellStart"/>
      <w:r w:rsidRPr="009270C9">
        <w:rPr>
          <w:rStyle w:val="citation-295"/>
          <w:sz w:val="28"/>
          <w:szCs w:val="28"/>
        </w:rPr>
        <w:t>chuyên</w:t>
      </w:r>
      <w:proofErr w:type="spellEnd"/>
      <w:r w:rsidRPr="009270C9">
        <w:rPr>
          <w:rStyle w:val="citation-295"/>
          <w:sz w:val="28"/>
          <w:szCs w:val="28"/>
        </w:rPr>
        <w:t xml:space="preserve"> </w:t>
      </w:r>
      <w:proofErr w:type="spellStart"/>
      <w:r w:rsidRPr="009270C9">
        <w:rPr>
          <w:rStyle w:val="citation-295"/>
          <w:sz w:val="28"/>
          <w:szCs w:val="28"/>
        </w:rPr>
        <w:t>trách</w:t>
      </w:r>
      <w:proofErr w:type="spellEnd"/>
      <w:r w:rsidRPr="009270C9">
        <w:rPr>
          <w:rStyle w:val="citation-295"/>
          <w:sz w:val="28"/>
          <w:szCs w:val="28"/>
        </w:rPr>
        <w:t xml:space="preserve"> ở </w:t>
      </w:r>
      <w:proofErr w:type="spellStart"/>
      <w:r w:rsidRPr="009270C9">
        <w:rPr>
          <w:rStyle w:val="citation-295"/>
          <w:sz w:val="28"/>
          <w:szCs w:val="28"/>
        </w:rPr>
        <w:t>cấp</w:t>
      </w:r>
      <w:proofErr w:type="spellEnd"/>
      <w:r w:rsidRPr="009270C9">
        <w:rPr>
          <w:rStyle w:val="citation-295"/>
          <w:sz w:val="28"/>
          <w:szCs w:val="28"/>
        </w:rPr>
        <w:t xml:space="preserve"> </w:t>
      </w:r>
      <w:proofErr w:type="spellStart"/>
      <w:r w:rsidRPr="009270C9">
        <w:rPr>
          <w:rStyle w:val="citation-295"/>
          <w:sz w:val="28"/>
          <w:szCs w:val="28"/>
        </w:rPr>
        <w:t>xã</w:t>
      </w:r>
      <w:proofErr w:type="spellEnd"/>
      <w:r w:rsidRPr="009270C9">
        <w:rPr>
          <w:rStyle w:val="citation-295"/>
          <w:sz w:val="28"/>
          <w:szCs w:val="28"/>
        </w:rPr>
        <w:t xml:space="preserve"> </w:t>
      </w:r>
      <w:proofErr w:type="spellStart"/>
      <w:r w:rsidRPr="009270C9">
        <w:rPr>
          <w:rStyle w:val="citation-295"/>
          <w:sz w:val="28"/>
          <w:szCs w:val="28"/>
        </w:rPr>
        <w:t>trên</w:t>
      </w:r>
      <w:proofErr w:type="spellEnd"/>
      <w:r w:rsidRPr="009270C9">
        <w:rPr>
          <w:rStyle w:val="citation-295"/>
          <w:sz w:val="28"/>
          <w:szCs w:val="28"/>
        </w:rPr>
        <w:t xml:space="preserve"> </w:t>
      </w:r>
      <w:proofErr w:type="spellStart"/>
      <w:r w:rsidRPr="009270C9">
        <w:rPr>
          <w:rStyle w:val="citation-295"/>
          <w:sz w:val="28"/>
          <w:szCs w:val="28"/>
        </w:rPr>
        <w:t>địa</w:t>
      </w:r>
      <w:proofErr w:type="spellEnd"/>
      <w:r w:rsidRPr="009270C9">
        <w:rPr>
          <w:rStyle w:val="citation-295"/>
          <w:sz w:val="28"/>
          <w:szCs w:val="28"/>
        </w:rPr>
        <w:t xml:space="preserve"> </w:t>
      </w:r>
      <w:proofErr w:type="spellStart"/>
      <w:r w:rsidRPr="009270C9">
        <w:rPr>
          <w:rStyle w:val="citation-295"/>
          <w:sz w:val="28"/>
          <w:szCs w:val="28"/>
        </w:rPr>
        <w:t>bàn</w:t>
      </w:r>
      <w:proofErr w:type="spellEnd"/>
      <w:r w:rsidRPr="009270C9">
        <w:rPr>
          <w:rStyle w:val="citation-295"/>
          <w:sz w:val="28"/>
          <w:szCs w:val="28"/>
        </w:rPr>
        <w:t xml:space="preserve"> Thành </w:t>
      </w:r>
      <w:proofErr w:type="spellStart"/>
      <w:r w:rsidRPr="009270C9">
        <w:rPr>
          <w:rStyle w:val="citation-295"/>
          <w:sz w:val="28"/>
          <w:szCs w:val="28"/>
        </w:rPr>
        <w:t>phố</w:t>
      </w:r>
      <w:proofErr w:type="spellEnd"/>
      <w:r w:rsidRPr="009270C9">
        <w:rPr>
          <w:rStyle w:val="citation-295"/>
          <w:sz w:val="28"/>
          <w:szCs w:val="28"/>
        </w:rPr>
        <w:t xml:space="preserve">. </w:t>
      </w:r>
    </w:p>
    <w:p w14:paraId="34B85DFC" w14:textId="58D4D87F" w:rsidR="003339CE" w:rsidRPr="009270C9" w:rsidRDefault="003339CE" w:rsidP="003339CE">
      <w:pPr>
        <w:spacing w:before="120" w:after="120" w:line="360" w:lineRule="exact"/>
        <w:ind w:firstLine="720"/>
        <w:jc w:val="both"/>
        <w:rPr>
          <w:rStyle w:val="citation-294"/>
          <w:sz w:val="28"/>
          <w:szCs w:val="28"/>
        </w:rPr>
      </w:pPr>
      <w:proofErr w:type="spellStart"/>
      <w:r w:rsidRPr="009270C9">
        <w:rPr>
          <w:rStyle w:val="citation-294"/>
          <w:sz w:val="28"/>
          <w:szCs w:val="28"/>
        </w:rPr>
        <w:t>Người</w:t>
      </w:r>
      <w:proofErr w:type="spellEnd"/>
      <w:r w:rsidRPr="009270C9">
        <w:rPr>
          <w:rStyle w:val="citation-294"/>
          <w:sz w:val="28"/>
          <w:szCs w:val="28"/>
        </w:rPr>
        <w:t xml:space="preserve"> </w:t>
      </w:r>
      <w:proofErr w:type="spellStart"/>
      <w:r w:rsidRPr="009270C9">
        <w:rPr>
          <w:rStyle w:val="citation-294"/>
          <w:sz w:val="28"/>
          <w:szCs w:val="28"/>
        </w:rPr>
        <w:t>làm</w:t>
      </w:r>
      <w:proofErr w:type="spellEnd"/>
      <w:r w:rsidRPr="009270C9">
        <w:rPr>
          <w:rStyle w:val="citation-294"/>
          <w:sz w:val="28"/>
          <w:szCs w:val="28"/>
        </w:rPr>
        <w:t xml:space="preserve"> </w:t>
      </w:r>
      <w:proofErr w:type="spellStart"/>
      <w:r w:rsidRPr="009270C9">
        <w:rPr>
          <w:rStyle w:val="citation-294"/>
          <w:sz w:val="28"/>
          <w:szCs w:val="28"/>
        </w:rPr>
        <w:t>việc</w:t>
      </w:r>
      <w:proofErr w:type="spellEnd"/>
      <w:r w:rsidRPr="009270C9">
        <w:rPr>
          <w:rStyle w:val="citation-294"/>
          <w:sz w:val="28"/>
          <w:szCs w:val="28"/>
        </w:rPr>
        <w:t xml:space="preserve"> </w:t>
      </w:r>
      <w:proofErr w:type="spellStart"/>
      <w:r w:rsidRPr="009270C9">
        <w:rPr>
          <w:rStyle w:val="citation-294"/>
          <w:sz w:val="28"/>
          <w:szCs w:val="28"/>
        </w:rPr>
        <w:t>theo</w:t>
      </w:r>
      <w:proofErr w:type="spellEnd"/>
      <w:r w:rsidRPr="009270C9">
        <w:rPr>
          <w:rStyle w:val="citation-294"/>
          <w:sz w:val="28"/>
          <w:szCs w:val="28"/>
        </w:rPr>
        <w:t xml:space="preserve"> </w:t>
      </w:r>
      <w:proofErr w:type="spellStart"/>
      <w:r w:rsidRPr="009270C9">
        <w:rPr>
          <w:rStyle w:val="citation-294"/>
          <w:sz w:val="28"/>
          <w:szCs w:val="28"/>
        </w:rPr>
        <w:t>chế</w:t>
      </w:r>
      <w:proofErr w:type="spellEnd"/>
      <w:r w:rsidRPr="009270C9">
        <w:rPr>
          <w:rStyle w:val="citation-294"/>
          <w:sz w:val="28"/>
          <w:szCs w:val="28"/>
        </w:rPr>
        <w:t xml:space="preserve"> </w:t>
      </w:r>
      <w:proofErr w:type="spellStart"/>
      <w:r w:rsidRPr="009270C9">
        <w:rPr>
          <w:rStyle w:val="citation-294"/>
          <w:sz w:val="28"/>
          <w:szCs w:val="28"/>
        </w:rPr>
        <w:t>độ</w:t>
      </w:r>
      <w:proofErr w:type="spellEnd"/>
      <w:r w:rsidRPr="009270C9">
        <w:rPr>
          <w:rStyle w:val="citation-294"/>
          <w:sz w:val="28"/>
          <w:szCs w:val="28"/>
        </w:rPr>
        <w:t xml:space="preserve"> </w:t>
      </w:r>
      <w:proofErr w:type="spellStart"/>
      <w:r w:rsidRPr="009270C9">
        <w:rPr>
          <w:rStyle w:val="citation-294"/>
          <w:sz w:val="28"/>
          <w:szCs w:val="28"/>
        </w:rPr>
        <w:t>hợp</w:t>
      </w:r>
      <w:proofErr w:type="spellEnd"/>
      <w:r w:rsidRPr="009270C9">
        <w:rPr>
          <w:rStyle w:val="citation-294"/>
          <w:sz w:val="28"/>
          <w:szCs w:val="28"/>
        </w:rPr>
        <w:t xml:space="preserve"> </w:t>
      </w:r>
      <w:proofErr w:type="spellStart"/>
      <w:r w:rsidRPr="009270C9">
        <w:rPr>
          <w:rStyle w:val="citation-294"/>
          <w:sz w:val="28"/>
          <w:szCs w:val="28"/>
        </w:rPr>
        <w:t>đồng</w:t>
      </w:r>
      <w:proofErr w:type="spellEnd"/>
      <w:r w:rsidRPr="009270C9">
        <w:rPr>
          <w:rStyle w:val="citation-294"/>
          <w:sz w:val="28"/>
          <w:szCs w:val="28"/>
        </w:rPr>
        <w:t xml:space="preserve"> </w:t>
      </w:r>
      <w:proofErr w:type="spellStart"/>
      <w:r w:rsidRPr="009270C9">
        <w:rPr>
          <w:rStyle w:val="citation-294"/>
          <w:sz w:val="28"/>
          <w:szCs w:val="28"/>
        </w:rPr>
        <w:t>lao</w:t>
      </w:r>
      <w:proofErr w:type="spellEnd"/>
      <w:r w:rsidRPr="009270C9">
        <w:rPr>
          <w:rStyle w:val="citation-294"/>
          <w:sz w:val="28"/>
          <w:szCs w:val="28"/>
        </w:rPr>
        <w:t xml:space="preserve"> </w:t>
      </w:r>
      <w:proofErr w:type="spellStart"/>
      <w:r w:rsidRPr="009270C9">
        <w:rPr>
          <w:rStyle w:val="citation-294"/>
          <w:sz w:val="28"/>
          <w:szCs w:val="28"/>
        </w:rPr>
        <w:t>động</w:t>
      </w:r>
      <w:proofErr w:type="spellEnd"/>
      <w:r w:rsidRPr="009270C9">
        <w:rPr>
          <w:rStyle w:val="citation-294"/>
          <w:sz w:val="28"/>
          <w:szCs w:val="28"/>
        </w:rPr>
        <w:t xml:space="preserve"> do </w:t>
      </w:r>
      <w:proofErr w:type="spellStart"/>
      <w:r w:rsidRPr="009270C9">
        <w:rPr>
          <w:rStyle w:val="citation-294"/>
          <w:sz w:val="28"/>
          <w:szCs w:val="28"/>
        </w:rPr>
        <w:t>cơ</w:t>
      </w:r>
      <w:proofErr w:type="spellEnd"/>
      <w:r w:rsidRPr="009270C9">
        <w:rPr>
          <w:rStyle w:val="citation-294"/>
          <w:sz w:val="28"/>
          <w:szCs w:val="28"/>
        </w:rPr>
        <w:t xml:space="preserve"> </w:t>
      </w:r>
      <w:proofErr w:type="spellStart"/>
      <w:r w:rsidRPr="009270C9">
        <w:rPr>
          <w:rStyle w:val="citation-294"/>
          <w:sz w:val="28"/>
          <w:szCs w:val="28"/>
        </w:rPr>
        <w:t>quan</w:t>
      </w:r>
      <w:proofErr w:type="spellEnd"/>
      <w:r w:rsidRPr="009270C9">
        <w:rPr>
          <w:rStyle w:val="citation-294"/>
          <w:sz w:val="28"/>
          <w:szCs w:val="28"/>
        </w:rPr>
        <w:t xml:space="preserve">, </w:t>
      </w:r>
      <w:proofErr w:type="spellStart"/>
      <w:r w:rsidRPr="009270C9">
        <w:rPr>
          <w:rStyle w:val="citation-294"/>
          <w:sz w:val="28"/>
          <w:szCs w:val="28"/>
        </w:rPr>
        <w:t>tổ</w:t>
      </w:r>
      <w:proofErr w:type="spellEnd"/>
      <w:r w:rsidRPr="009270C9">
        <w:rPr>
          <w:rStyle w:val="citation-294"/>
          <w:sz w:val="28"/>
          <w:szCs w:val="28"/>
        </w:rPr>
        <w:t xml:space="preserve"> </w:t>
      </w:r>
      <w:proofErr w:type="spellStart"/>
      <w:r w:rsidRPr="009270C9">
        <w:rPr>
          <w:rStyle w:val="citation-294"/>
          <w:sz w:val="28"/>
          <w:szCs w:val="28"/>
        </w:rPr>
        <w:t>chức</w:t>
      </w:r>
      <w:proofErr w:type="spellEnd"/>
      <w:r w:rsidRPr="009270C9">
        <w:rPr>
          <w:rStyle w:val="citation-294"/>
          <w:sz w:val="28"/>
          <w:szCs w:val="28"/>
        </w:rPr>
        <w:t xml:space="preserve">, </w:t>
      </w:r>
      <w:proofErr w:type="spellStart"/>
      <w:r w:rsidRPr="009270C9">
        <w:rPr>
          <w:rStyle w:val="citation-294"/>
          <w:sz w:val="28"/>
          <w:szCs w:val="28"/>
        </w:rPr>
        <w:t>đơn</w:t>
      </w:r>
      <w:proofErr w:type="spellEnd"/>
      <w:r w:rsidRPr="009270C9">
        <w:rPr>
          <w:rStyle w:val="citation-294"/>
          <w:sz w:val="28"/>
          <w:szCs w:val="28"/>
        </w:rPr>
        <w:t xml:space="preserve"> </w:t>
      </w:r>
      <w:proofErr w:type="spellStart"/>
      <w:r w:rsidRPr="009270C9">
        <w:rPr>
          <w:rStyle w:val="citation-294"/>
          <w:sz w:val="28"/>
          <w:szCs w:val="28"/>
        </w:rPr>
        <w:t>vị</w:t>
      </w:r>
      <w:proofErr w:type="spellEnd"/>
      <w:r w:rsidRPr="009270C9">
        <w:rPr>
          <w:rStyle w:val="citation-294"/>
          <w:sz w:val="28"/>
          <w:szCs w:val="28"/>
        </w:rPr>
        <w:t xml:space="preserve"> </w:t>
      </w:r>
      <w:proofErr w:type="spellStart"/>
      <w:r w:rsidRPr="009270C9">
        <w:rPr>
          <w:rStyle w:val="citation-294"/>
          <w:sz w:val="28"/>
          <w:szCs w:val="28"/>
        </w:rPr>
        <w:t>trực</w:t>
      </w:r>
      <w:proofErr w:type="spellEnd"/>
      <w:r w:rsidRPr="009270C9">
        <w:rPr>
          <w:rStyle w:val="citation-294"/>
          <w:sz w:val="28"/>
          <w:szCs w:val="28"/>
        </w:rPr>
        <w:t xml:space="preserve"> </w:t>
      </w:r>
      <w:proofErr w:type="spellStart"/>
      <w:r w:rsidRPr="009270C9">
        <w:rPr>
          <w:rStyle w:val="citation-294"/>
          <w:sz w:val="28"/>
          <w:szCs w:val="28"/>
        </w:rPr>
        <w:t>tiếp</w:t>
      </w:r>
      <w:proofErr w:type="spellEnd"/>
      <w:r w:rsidRPr="009270C9">
        <w:rPr>
          <w:rStyle w:val="citation-294"/>
          <w:sz w:val="28"/>
          <w:szCs w:val="28"/>
        </w:rPr>
        <w:t xml:space="preserve"> </w:t>
      </w:r>
      <w:proofErr w:type="spellStart"/>
      <w:r w:rsidRPr="009270C9">
        <w:rPr>
          <w:rStyle w:val="citation-294"/>
          <w:sz w:val="28"/>
          <w:szCs w:val="28"/>
        </w:rPr>
        <w:t>ký</w:t>
      </w:r>
      <w:proofErr w:type="spellEnd"/>
      <w:r w:rsidRPr="009270C9">
        <w:rPr>
          <w:rStyle w:val="citation-294"/>
          <w:sz w:val="28"/>
          <w:szCs w:val="28"/>
        </w:rPr>
        <w:t xml:space="preserve"> </w:t>
      </w:r>
      <w:proofErr w:type="spellStart"/>
      <w:r w:rsidRPr="009270C9">
        <w:rPr>
          <w:rStyle w:val="citation-294"/>
          <w:sz w:val="28"/>
          <w:szCs w:val="28"/>
        </w:rPr>
        <w:t>hợp</w:t>
      </w:r>
      <w:proofErr w:type="spellEnd"/>
      <w:r w:rsidRPr="009270C9">
        <w:rPr>
          <w:rStyle w:val="citation-294"/>
          <w:sz w:val="28"/>
          <w:szCs w:val="28"/>
        </w:rPr>
        <w:t xml:space="preserve"> </w:t>
      </w:r>
      <w:proofErr w:type="spellStart"/>
      <w:r w:rsidRPr="009270C9">
        <w:rPr>
          <w:rStyle w:val="citation-294"/>
          <w:sz w:val="28"/>
          <w:szCs w:val="28"/>
        </w:rPr>
        <w:t>đồng</w:t>
      </w:r>
      <w:proofErr w:type="spellEnd"/>
      <w:r w:rsidRPr="009270C9">
        <w:rPr>
          <w:rStyle w:val="citation-294"/>
          <w:sz w:val="28"/>
          <w:szCs w:val="28"/>
        </w:rPr>
        <w:t xml:space="preserve"> </w:t>
      </w:r>
      <w:proofErr w:type="spellStart"/>
      <w:r w:rsidRPr="009270C9">
        <w:rPr>
          <w:rStyle w:val="citation-294"/>
          <w:sz w:val="28"/>
          <w:szCs w:val="28"/>
        </w:rPr>
        <w:t>lao</w:t>
      </w:r>
      <w:proofErr w:type="spellEnd"/>
      <w:r w:rsidRPr="009270C9">
        <w:rPr>
          <w:rStyle w:val="citation-294"/>
          <w:sz w:val="28"/>
          <w:szCs w:val="28"/>
        </w:rPr>
        <w:t xml:space="preserve"> </w:t>
      </w:r>
      <w:proofErr w:type="spellStart"/>
      <w:r w:rsidRPr="009270C9">
        <w:rPr>
          <w:rStyle w:val="citation-294"/>
          <w:sz w:val="28"/>
          <w:szCs w:val="28"/>
        </w:rPr>
        <w:t>động</w:t>
      </w:r>
      <w:proofErr w:type="spellEnd"/>
      <w:r w:rsidRPr="009270C9">
        <w:rPr>
          <w:rStyle w:val="citation-294"/>
          <w:sz w:val="28"/>
          <w:szCs w:val="28"/>
        </w:rPr>
        <w:t xml:space="preserve"> </w:t>
      </w:r>
      <w:proofErr w:type="spellStart"/>
      <w:r w:rsidRPr="009270C9">
        <w:rPr>
          <w:rStyle w:val="citation-294"/>
          <w:sz w:val="28"/>
          <w:szCs w:val="28"/>
        </w:rPr>
        <w:t>để</w:t>
      </w:r>
      <w:proofErr w:type="spellEnd"/>
      <w:r w:rsidRPr="009270C9">
        <w:rPr>
          <w:rStyle w:val="citation-294"/>
          <w:sz w:val="28"/>
          <w:szCs w:val="28"/>
        </w:rPr>
        <w:t xml:space="preserve"> </w:t>
      </w:r>
      <w:proofErr w:type="spellStart"/>
      <w:r w:rsidRPr="009270C9">
        <w:rPr>
          <w:rStyle w:val="citation-294"/>
          <w:sz w:val="28"/>
          <w:szCs w:val="28"/>
        </w:rPr>
        <w:t>thực</w:t>
      </w:r>
      <w:proofErr w:type="spellEnd"/>
      <w:r w:rsidRPr="009270C9">
        <w:rPr>
          <w:rStyle w:val="citation-294"/>
          <w:sz w:val="28"/>
          <w:szCs w:val="28"/>
        </w:rPr>
        <w:t xml:space="preserve"> </w:t>
      </w:r>
      <w:proofErr w:type="spellStart"/>
      <w:r w:rsidRPr="009270C9">
        <w:rPr>
          <w:rStyle w:val="citation-294"/>
          <w:sz w:val="28"/>
          <w:szCs w:val="28"/>
        </w:rPr>
        <w:t>hiện</w:t>
      </w:r>
      <w:proofErr w:type="spellEnd"/>
      <w:r w:rsidRPr="009270C9">
        <w:rPr>
          <w:rStyle w:val="citation-294"/>
          <w:sz w:val="28"/>
          <w:szCs w:val="28"/>
        </w:rPr>
        <w:t xml:space="preserve"> </w:t>
      </w:r>
      <w:proofErr w:type="spellStart"/>
      <w:r w:rsidRPr="009270C9">
        <w:rPr>
          <w:rStyle w:val="citation-294"/>
          <w:sz w:val="28"/>
          <w:szCs w:val="28"/>
        </w:rPr>
        <w:t>một</w:t>
      </w:r>
      <w:proofErr w:type="spellEnd"/>
      <w:r w:rsidRPr="009270C9">
        <w:rPr>
          <w:rStyle w:val="citation-294"/>
          <w:sz w:val="28"/>
          <w:szCs w:val="28"/>
        </w:rPr>
        <w:t xml:space="preserve"> </w:t>
      </w:r>
      <w:proofErr w:type="spellStart"/>
      <w:r w:rsidRPr="009270C9">
        <w:rPr>
          <w:rStyle w:val="citation-294"/>
          <w:sz w:val="28"/>
          <w:szCs w:val="28"/>
        </w:rPr>
        <w:t>số</w:t>
      </w:r>
      <w:proofErr w:type="spellEnd"/>
      <w:r w:rsidRPr="009270C9">
        <w:rPr>
          <w:rStyle w:val="citation-294"/>
          <w:sz w:val="28"/>
          <w:szCs w:val="28"/>
        </w:rPr>
        <w:t xml:space="preserve"> </w:t>
      </w:r>
      <w:proofErr w:type="spellStart"/>
      <w:r w:rsidRPr="009270C9">
        <w:rPr>
          <w:rStyle w:val="citation-294"/>
          <w:sz w:val="28"/>
          <w:szCs w:val="28"/>
        </w:rPr>
        <w:t>loại</w:t>
      </w:r>
      <w:proofErr w:type="spellEnd"/>
      <w:r w:rsidRPr="009270C9">
        <w:rPr>
          <w:rStyle w:val="citation-294"/>
          <w:sz w:val="28"/>
          <w:szCs w:val="28"/>
        </w:rPr>
        <w:t xml:space="preserve"> </w:t>
      </w:r>
      <w:proofErr w:type="spellStart"/>
      <w:r w:rsidRPr="009270C9">
        <w:rPr>
          <w:rStyle w:val="citation-294"/>
          <w:sz w:val="28"/>
          <w:szCs w:val="28"/>
        </w:rPr>
        <w:t>công</w:t>
      </w:r>
      <w:proofErr w:type="spellEnd"/>
      <w:r w:rsidRPr="009270C9">
        <w:rPr>
          <w:rStyle w:val="citation-294"/>
          <w:sz w:val="28"/>
          <w:szCs w:val="28"/>
        </w:rPr>
        <w:t xml:space="preserve"> </w:t>
      </w:r>
      <w:proofErr w:type="spellStart"/>
      <w:r w:rsidRPr="009270C9">
        <w:rPr>
          <w:rStyle w:val="citation-294"/>
          <w:sz w:val="28"/>
          <w:szCs w:val="28"/>
        </w:rPr>
        <w:t>việc</w:t>
      </w:r>
      <w:proofErr w:type="spellEnd"/>
      <w:r w:rsidRPr="009270C9">
        <w:rPr>
          <w:rStyle w:val="citation-294"/>
          <w:sz w:val="28"/>
          <w:szCs w:val="28"/>
        </w:rPr>
        <w:t xml:space="preserve"> </w:t>
      </w:r>
      <w:proofErr w:type="spellStart"/>
      <w:r w:rsidRPr="009270C9">
        <w:rPr>
          <w:rStyle w:val="citation-294"/>
          <w:sz w:val="28"/>
          <w:szCs w:val="28"/>
        </w:rPr>
        <w:t>hỗ</w:t>
      </w:r>
      <w:proofErr w:type="spellEnd"/>
      <w:r w:rsidRPr="009270C9">
        <w:rPr>
          <w:rStyle w:val="citation-294"/>
          <w:sz w:val="28"/>
          <w:szCs w:val="28"/>
        </w:rPr>
        <w:t xml:space="preserve"> </w:t>
      </w:r>
      <w:proofErr w:type="spellStart"/>
      <w:r w:rsidRPr="009270C9">
        <w:rPr>
          <w:rStyle w:val="citation-294"/>
          <w:sz w:val="28"/>
          <w:szCs w:val="28"/>
        </w:rPr>
        <w:t>trợ</w:t>
      </w:r>
      <w:proofErr w:type="spellEnd"/>
      <w:r w:rsidRPr="009270C9">
        <w:rPr>
          <w:rStyle w:val="citation-294"/>
          <w:sz w:val="28"/>
          <w:szCs w:val="28"/>
        </w:rPr>
        <w:t xml:space="preserve">, </w:t>
      </w:r>
      <w:proofErr w:type="spellStart"/>
      <w:r w:rsidRPr="009270C9">
        <w:rPr>
          <w:rStyle w:val="citation-294"/>
          <w:sz w:val="28"/>
          <w:szCs w:val="28"/>
        </w:rPr>
        <w:t>phục</w:t>
      </w:r>
      <w:proofErr w:type="spellEnd"/>
      <w:r w:rsidRPr="009270C9">
        <w:rPr>
          <w:rStyle w:val="citation-294"/>
          <w:sz w:val="28"/>
          <w:szCs w:val="28"/>
        </w:rPr>
        <w:t xml:space="preserve"> </w:t>
      </w:r>
      <w:proofErr w:type="spellStart"/>
      <w:r w:rsidRPr="009270C9">
        <w:rPr>
          <w:rStyle w:val="citation-294"/>
          <w:sz w:val="28"/>
          <w:szCs w:val="28"/>
        </w:rPr>
        <w:t>vụ</w:t>
      </w:r>
      <w:proofErr w:type="spellEnd"/>
      <w:r w:rsidRPr="009270C9">
        <w:rPr>
          <w:rStyle w:val="citation-294"/>
          <w:sz w:val="28"/>
          <w:szCs w:val="28"/>
        </w:rPr>
        <w:t xml:space="preserve"> </w:t>
      </w:r>
      <w:proofErr w:type="spellStart"/>
      <w:r w:rsidRPr="009270C9">
        <w:rPr>
          <w:rStyle w:val="citation-294"/>
          <w:sz w:val="28"/>
          <w:szCs w:val="28"/>
        </w:rPr>
        <w:t>theo</w:t>
      </w:r>
      <w:proofErr w:type="spellEnd"/>
      <w:r w:rsidRPr="009270C9">
        <w:rPr>
          <w:rStyle w:val="citation-294"/>
          <w:sz w:val="28"/>
          <w:szCs w:val="28"/>
        </w:rPr>
        <w:t xml:space="preserve"> </w:t>
      </w:r>
      <w:proofErr w:type="spellStart"/>
      <w:r w:rsidRPr="009270C9">
        <w:rPr>
          <w:rStyle w:val="citation-294"/>
          <w:sz w:val="28"/>
          <w:szCs w:val="28"/>
        </w:rPr>
        <w:t>quy</w:t>
      </w:r>
      <w:proofErr w:type="spellEnd"/>
      <w:r w:rsidRPr="009270C9">
        <w:rPr>
          <w:rStyle w:val="citation-294"/>
          <w:sz w:val="28"/>
          <w:szCs w:val="28"/>
        </w:rPr>
        <w:t xml:space="preserve"> </w:t>
      </w:r>
      <w:proofErr w:type="spellStart"/>
      <w:r w:rsidRPr="009270C9">
        <w:rPr>
          <w:rStyle w:val="citation-294"/>
          <w:sz w:val="28"/>
          <w:szCs w:val="28"/>
        </w:rPr>
        <w:t>định</w:t>
      </w:r>
      <w:proofErr w:type="spellEnd"/>
      <w:r w:rsidRPr="009270C9">
        <w:rPr>
          <w:rStyle w:val="citation-294"/>
          <w:sz w:val="28"/>
          <w:szCs w:val="28"/>
        </w:rPr>
        <w:t xml:space="preserve"> </w:t>
      </w:r>
      <w:proofErr w:type="spellStart"/>
      <w:r w:rsidRPr="009270C9">
        <w:rPr>
          <w:rStyle w:val="citation-294"/>
          <w:sz w:val="28"/>
          <w:szCs w:val="28"/>
        </w:rPr>
        <w:t>của</w:t>
      </w:r>
      <w:proofErr w:type="spellEnd"/>
      <w:r w:rsidRPr="009270C9">
        <w:rPr>
          <w:rStyle w:val="citation-294"/>
          <w:sz w:val="28"/>
          <w:szCs w:val="28"/>
        </w:rPr>
        <w:t xml:space="preserve"> </w:t>
      </w:r>
      <w:proofErr w:type="spellStart"/>
      <w:r w:rsidRPr="009270C9">
        <w:rPr>
          <w:rStyle w:val="citation-294"/>
          <w:sz w:val="28"/>
          <w:szCs w:val="28"/>
        </w:rPr>
        <w:t>pháp</w:t>
      </w:r>
      <w:proofErr w:type="spellEnd"/>
      <w:r w:rsidRPr="009270C9">
        <w:rPr>
          <w:rStyle w:val="citation-294"/>
          <w:sz w:val="28"/>
          <w:szCs w:val="28"/>
        </w:rPr>
        <w:t xml:space="preserve"> </w:t>
      </w:r>
      <w:proofErr w:type="spellStart"/>
      <w:r w:rsidRPr="009270C9">
        <w:rPr>
          <w:rStyle w:val="citation-294"/>
          <w:sz w:val="28"/>
          <w:szCs w:val="28"/>
        </w:rPr>
        <w:t>luật</w:t>
      </w:r>
      <w:proofErr w:type="spellEnd"/>
      <w:r w:rsidRPr="009270C9">
        <w:rPr>
          <w:rStyle w:val="citation-294"/>
          <w:sz w:val="28"/>
          <w:szCs w:val="28"/>
        </w:rPr>
        <w:t xml:space="preserve"> </w:t>
      </w:r>
      <w:proofErr w:type="spellStart"/>
      <w:r w:rsidRPr="009270C9">
        <w:rPr>
          <w:rStyle w:val="citation-294"/>
          <w:sz w:val="28"/>
          <w:szCs w:val="28"/>
        </w:rPr>
        <w:t>thuộc</w:t>
      </w:r>
      <w:proofErr w:type="spellEnd"/>
      <w:r w:rsidRPr="009270C9">
        <w:rPr>
          <w:rStyle w:val="citation-294"/>
          <w:sz w:val="28"/>
          <w:szCs w:val="28"/>
        </w:rPr>
        <w:t xml:space="preserve"> </w:t>
      </w:r>
      <w:proofErr w:type="spellStart"/>
      <w:r w:rsidRPr="009270C9">
        <w:rPr>
          <w:rStyle w:val="citation-294"/>
          <w:sz w:val="28"/>
          <w:szCs w:val="28"/>
        </w:rPr>
        <w:t>cơ</w:t>
      </w:r>
      <w:proofErr w:type="spellEnd"/>
      <w:r w:rsidRPr="009270C9">
        <w:rPr>
          <w:rStyle w:val="citation-294"/>
          <w:sz w:val="28"/>
          <w:szCs w:val="28"/>
        </w:rPr>
        <w:t xml:space="preserve"> </w:t>
      </w:r>
      <w:proofErr w:type="spellStart"/>
      <w:r w:rsidRPr="009270C9">
        <w:rPr>
          <w:rStyle w:val="citation-294"/>
          <w:sz w:val="28"/>
          <w:szCs w:val="28"/>
        </w:rPr>
        <w:t>quan</w:t>
      </w:r>
      <w:proofErr w:type="spellEnd"/>
      <w:r w:rsidRPr="009270C9">
        <w:rPr>
          <w:rStyle w:val="citation-294"/>
          <w:sz w:val="28"/>
          <w:szCs w:val="28"/>
        </w:rPr>
        <w:t xml:space="preserve"> </w:t>
      </w:r>
      <w:proofErr w:type="spellStart"/>
      <w:r w:rsidRPr="009270C9">
        <w:rPr>
          <w:rStyle w:val="citation-294"/>
          <w:sz w:val="28"/>
          <w:szCs w:val="28"/>
        </w:rPr>
        <w:t>của</w:t>
      </w:r>
      <w:proofErr w:type="spellEnd"/>
      <w:r w:rsidRPr="009270C9">
        <w:rPr>
          <w:rStyle w:val="citation-294"/>
          <w:sz w:val="28"/>
          <w:szCs w:val="28"/>
        </w:rPr>
        <w:t xml:space="preserve"> </w:t>
      </w:r>
      <w:proofErr w:type="spellStart"/>
      <w:r w:rsidRPr="009270C9">
        <w:rPr>
          <w:rStyle w:val="citation-294"/>
          <w:sz w:val="28"/>
          <w:szCs w:val="28"/>
        </w:rPr>
        <w:t>Đảng</w:t>
      </w:r>
      <w:proofErr w:type="spellEnd"/>
      <w:r w:rsidRPr="009270C9">
        <w:rPr>
          <w:rStyle w:val="citation-294"/>
          <w:sz w:val="28"/>
          <w:szCs w:val="28"/>
        </w:rPr>
        <w:t xml:space="preserve"> </w:t>
      </w:r>
      <w:proofErr w:type="spellStart"/>
      <w:r w:rsidRPr="009270C9">
        <w:rPr>
          <w:rStyle w:val="citation-294"/>
          <w:sz w:val="28"/>
          <w:szCs w:val="28"/>
        </w:rPr>
        <w:t>Cộng</w:t>
      </w:r>
      <w:proofErr w:type="spellEnd"/>
      <w:r w:rsidRPr="009270C9">
        <w:rPr>
          <w:rStyle w:val="citation-294"/>
          <w:sz w:val="28"/>
          <w:szCs w:val="28"/>
        </w:rPr>
        <w:t xml:space="preserve"> </w:t>
      </w:r>
      <w:proofErr w:type="spellStart"/>
      <w:r w:rsidRPr="009270C9">
        <w:rPr>
          <w:rStyle w:val="citation-294"/>
          <w:sz w:val="28"/>
          <w:szCs w:val="28"/>
        </w:rPr>
        <w:t>sản</w:t>
      </w:r>
      <w:proofErr w:type="spellEnd"/>
      <w:r w:rsidRPr="009270C9">
        <w:rPr>
          <w:rStyle w:val="citation-294"/>
          <w:sz w:val="28"/>
          <w:szCs w:val="28"/>
        </w:rPr>
        <w:t xml:space="preserve"> </w:t>
      </w:r>
      <w:proofErr w:type="spellStart"/>
      <w:r w:rsidRPr="009270C9">
        <w:rPr>
          <w:rStyle w:val="citation-294"/>
          <w:sz w:val="28"/>
          <w:szCs w:val="28"/>
        </w:rPr>
        <w:t>Việt</w:t>
      </w:r>
      <w:proofErr w:type="spellEnd"/>
      <w:r w:rsidRPr="009270C9">
        <w:rPr>
          <w:rStyle w:val="citation-294"/>
          <w:sz w:val="28"/>
          <w:szCs w:val="28"/>
        </w:rPr>
        <w:t xml:space="preserve"> Nam, </w:t>
      </w:r>
      <w:proofErr w:type="spellStart"/>
      <w:r w:rsidRPr="009270C9">
        <w:rPr>
          <w:rStyle w:val="citation-294"/>
          <w:sz w:val="28"/>
          <w:szCs w:val="28"/>
        </w:rPr>
        <w:t>Nhà</w:t>
      </w:r>
      <w:proofErr w:type="spellEnd"/>
      <w:r w:rsidRPr="009270C9">
        <w:rPr>
          <w:rStyle w:val="citation-294"/>
          <w:sz w:val="28"/>
          <w:szCs w:val="28"/>
        </w:rPr>
        <w:t xml:space="preserve"> </w:t>
      </w:r>
      <w:proofErr w:type="spellStart"/>
      <w:r w:rsidRPr="009270C9">
        <w:rPr>
          <w:rStyle w:val="citation-294"/>
          <w:sz w:val="28"/>
          <w:szCs w:val="28"/>
        </w:rPr>
        <w:t>nước</w:t>
      </w:r>
      <w:proofErr w:type="spellEnd"/>
      <w:r w:rsidRPr="009270C9">
        <w:rPr>
          <w:rStyle w:val="citation-294"/>
          <w:sz w:val="28"/>
          <w:szCs w:val="28"/>
        </w:rPr>
        <w:t xml:space="preserve">, </w:t>
      </w:r>
      <w:proofErr w:type="spellStart"/>
      <w:r w:rsidRPr="009270C9">
        <w:rPr>
          <w:rStyle w:val="citation-294"/>
          <w:sz w:val="28"/>
          <w:szCs w:val="28"/>
        </w:rPr>
        <w:t>Mặt</w:t>
      </w:r>
      <w:proofErr w:type="spellEnd"/>
      <w:r w:rsidRPr="009270C9">
        <w:rPr>
          <w:rStyle w:val="citation-294"/>
          <w:sz w:val="28"/>
          <w:szCs w:val="28"/>
        </w:rPr>
        <w:t xml:space="preserve"> </w:t>
      </w:r>
      <w:proofErr w:type="spellStart"/>
      <w:r w:rsidRPr="009270C9">
        <w:rPr>
          <w:rStyle w:val="citation-294"/>
          <w:sz w:val="28"/>
          <w:szCs w:val="28"/>
        </w:rPr>
        <w:t>trận</w:t>
      </w:r>
      <w:proofErr w:type="spellEnd"/>
      <w:r w:rsidRPr="009270C9">
        <w:rPr>
          <w:rStyle w:val="citation-294"/>
          <w:sz w:val="28"/>
          <w:szCs w:val="28"/>
        </w:rPr>
        <w:t xml:space="preserve"> </w:t>
      </w:r>
      <w:proofErr w:type="spellStart"/>
      <w:r w:rsidRPr="009270C9">
        <w:rPr>
          <w:rStyle w:val="citation-294"/>
          <w:sz w:val="28"/>
          <w:szCs w:val="28"/>
        </w:rPr>
        <w:t>Tổ</w:t>
      </w:r>
      <w:proofErr w:type="spellEnd"/>
      <w:r w:rsidRPr="009270C9">
        <w:rPr>
          <w:rStyle w:val="citation-294"/>
          <w:sz w:val="28"/>
          <w:szCs w:val="28"/>
        </w:rPr>
        <w:t xml:space="preserve"> </w:t>
      </w:r>
      <w:proofErr w:type="spellStart"/>
      <w:r w:rsidRPr="009270C9">
        <w:rPr>
          <w:rStyle w:val="citation-294"/>
          <w:sz w:val="28"/>
          <w:szCs w:val="28"/>
        </w:rPr>
        <w:t>quốc</w:t>
      </w:r>
      <w:proofErr w:type="spellEnd"/>
      <w:r w:rsidRPr="009270C9">
        <w:rPr>
          <w:rStyle w:val="citation-294"/>
          <w:sz w:val="28"/>
          <w:szCs w:val="28"/>
        </w:rPr>
        <w:t xml:space="preserve"> </w:t>
      </w:r>
      <w:proofErr w:type="spellStart"/>
      <w:r w:rsidRPr="009270C9">
        <w:rPr>
          <w:rStyle w:val="citation-294"/>
          <w:sz w:val="28"/>
          <w:szCs w:val="28"/>
        </w:rPr>
        <w:t>Việt</w:t>
      </w:r>
      <w:proofErr w:type="spellEnd"/>
      <w:r w:rsidRPr="009270C9">
        <w:rPr>
          <w:rStyle w:val="citation-294"/>
          <w:sz w:val="28"/>
          <w:szCs w:val="28"/>
        </w:rPr>
        <w:t xml:space="preserve"> Nam, </w:t>
      </w:r>
      <w:proofErr w:type="spellStart"/>
      <w:r w:rsidRPr="009270C9">
        <w:rPr>
          <w:rStyle w:val="citation-294"/>
          <w:sz w:val="28"/>
          <w:szCs w:val="28"/>
        </w:rPr>
        <w:t>tổ</w:t>
      </w:r>
      <w:proofErr w:type="spellEnd"/>
      <w:r w:rsidRPr="009270C9">
        <w:rPr>
          <w:rStyle w:val="citation-294"/>
          <w:sz w:val="28"/>
          <w:szCs w:val="28"/>
        </w:rPr>
        <w:t xml:space="preserve"> </w:t>
      </w:r>
      <w:proofErr w:type="spellStart"/>
      <w:r w:rsidRPr="009270C9">
        <w:rPr>
          <w:rStyle w:val="citation-294"/>
          <w:sz w:val="28"/>
          <w:szCs w:val="28"/>
        </w:rPr>
        <w:t>chức</w:t>
      </w:r>
      <w:proofErr w:type="spellEnd"/>
      <w:r w:rsidRPr="009270C9">
        <w:rPr>
          <w:rStyle w:val="citation-294"/>
          <w:sz w:val="28"/>
          <w:szCs w:val="28"/>
        </w:rPr>
        <w:t xml:space="preserve"> </w:t>
      </w:r>
      <w:proofErr w:type="spellStart"/>
      <w:r w:rsidRPr="009270C9">
        <w:rPr>
          <w:rStyle w:val="citation-294"/>
          <w:sz w:val="28"/>
          <w:szCs w:val="28"/>
        </w:rPr>
        <w:t>chính</w:t>
      </w:r>
      <w:proofErr w:type="spellEnd"/>
      <w:r w:rsidRPr="009270C9">
        <w:rPr>
          <w:rStyle w:val="citation-294"/>
          <w:sz w:val="28"/>
          <w:szCs w:val="28"/>
        </w:rPr>
        <w:t xml:space="preserve"> </w:t>
      </w:r>
      <w:proofErr w:type="spellStart"/>
      <w:r w:rsidRPr="009270C9">
        <w:rPr>
          <w:rStyle w:val="citation-294"/>
          <w:sz w:val="28"/>
          <w:szCs w:val="28"/>
        </w:rPr>
        <w:t>trị</w:t>
      </w:r>
      <w:proofErr w:type="spellEnd"/>
      <w:r w:rsidRPr="009270C9">
        <w:rPr>
          <w:rStyle w:val="citation-294"/>
          <w:sz w:val="28"/>
          <w:szCs w:val="28"/>
        </w:rPr>
        <w:t xml:space="preserve"> - </w:t>
      </w:r>
      <w:proofErr w:type="spellStart"/>
      <w:r w:rsidRPr="009270C9">
        <w:rPr>
          <w:rStyle w:val="citation-294"/>
          <w:sz w:val="28"/>
          <w:szCs w:val="28"/>
        </w:rPr>
        <w:t>xã</w:t>
      </w:r>
      <w:proofErr w:type="spellEnd"/>
      <w:r w:rsidRPr="009270C9">
        <w:rPr>
          <w:rStyle w:val="citation-294"/>
          <w:sz w:val="28"/>
          <w:szCs w:val="28"/>
        </w:rPr>
        <w:t xml:space="preserve"> </w:t>
      </w:r>
      <w:proofErr w:type="spellStart"/>
      <w:r w:rsidRPr="009270C9">
        <w:rPr>
          <w:rStyle w:val="citation-294"/>
          <w:sz w:val="28"/>
          <w:szCs w:val="28"/>
        </w:rPr>
        <w:t>hội</w:t>
      </w:r>
      <w:proofErr w:type="spellEnd"/>
      <w:r w:rsidRPr="009270C9">
        <w:rPr>
          <w:rStyle w:val="citation-294"/>
          <w:sz w:val="28"/>
          <w:szCs w:val="28"/>
        </w:rPr>
        <w:t xml:space="preserve">, </w:t>
      </w:r>
      <w:proofErr w:type="spellStart"/>
      <w:r w:rsidRPr="009270C9">
        <w:rPr>
          <w:rStyle w:val="citation-294"/>
          <w:sz w:val="28"/>
          <w:szCs w:val="28"/>
        </w:rPr>
        <w:t>các</w:t>
      </w:r>
      <w:proofErr w:type="spellEnd"/>
      <w:r w:rsidRPr="009270C9">
        <w:rPr>
          <w:rStyle w:val="citation-294"/>
          <w:sz w:val="28"/>
          <w:szCs w:val="28"/>
        </w:rPr>
        <w:t xml:space="preserve"> </w:t>
      </w:r>
      <w:proofErr w:type="spellStart"/>
      <w:r w:rsidRPr="009270C9">
        <w:rPr>
          <w:rStyle w:val="citation-294"/>
          <w:sz w:val="28"/>
          <w:szCs w:val="28"/>
        </w:rPr>
        <w:t>Hội</w:t>
      </w:r>
      <w:proofErr w:type="spellEnd"/>
      <w:r w:rsidRPr="009270C9">
        <w:rPr>
          <w:rStyle w:val="citation-294"/>
          <w:sz w:val="28"/>
          <w:szCs w:val="28"/>
        </w:rPr>
        <w:t xml:space="preserve"> </w:t>
      </w:r>
      <w:proofErr w:type="spellStart"/>
      <w:r w:rsidRPr="009270C9">
        <w:rPr>
          <w:rStyle w:val="citation-294"/>
          <w:sz w:val="28"/>
          <w:szCs w:val="28"/>
        </w:rPr>
        <w:t>được</w:t>
      </w:r>
      <w:proofErr w:type="spellEnd"/>
      <w:r w:rsidRPr="009270C9">
        <w:rPr>
          <w:rStyle w:val="citation-294"/>
          <w:sz w:val="28"/>
          <w:szCs w:val="28"/>
        </w:rPr>
        <w:t xml:space="preserve"> </w:t>
      </w:r>
      <w:proofErr w:type="spellStart"/>
      <w:r w:rsidRPr="009270C9">
        <w:rPr>
          <w:rStyle w:val="citation-294"/>
          <w:sz w:val="28"/>
          <w:szCs w:val="28"/>
        </w:rPr>
        <w:t>Đảng</w:t>
      </w:r>
      <w:proofErr w:type="spellEnd"/>
      <w:r w:rsidRPr="009270C9">
        <w:rPr>
          <w:rStyle w:val="citation-294"/>
          <w:sz w:val="28"/>
          <w:szCs w:val="28"/>
        </w:rPr>
        <w:t xml:space="preserve">, </w:t>
      </w:r>
      <w:proofErr w:type="spellStart"/>
      <w:r w:rsidRPr="009270C9">
        <w:rPr>
          <w:rStyle w:val="citation-294"/>
          <w:sz w:val="28"/>
          <w:szCs w:val="28"/>
        </w:rPr>
        <w:t>Nhà</w:t>
      </w:r>
      <w:proofErr w:type="spellEnd"/>
      <w:r w:rsidRPr="009270C9">
        <w:rPr>
          <w:rStyle w:val="citation-294"/>
          <w:sz w:val="28"/>
          <w:szCs w:val="28"/>
        </w:rPr>
        <w:t xml:space="preserve"> </w:t>
      </w:r>
      <w:proofErr w:type="spellStart"/>
      <w:r w:rsidRPr="009270C9">
        <w:rPr>
          <w:rStyle w:val="citation-294"/>
          <w:sz w:val="28"/>
          <w:szCs w:val="28"/>
        </w:rPr>
        <w:t>nước</w:t>
      </w:r>
      <w:proofErr w:type="spellEnd"/>
      <w:r w:rsidRPr="009270C9">
        <w:rPr>
          <w:rStyle w:val="citation-294"/>
          <w:sz w:val="28"/>
          <w:szCs w:val="28"/>
        </w:rPr>
        <w:t xml:space="preserve"> </w:t>
      </w:r>
      <w:proofErr w:type="spellStart"/>
      <w:r w:rsidRPr="009270C9">
        <w:rPr>
          <w:rStyle w:val="citation-294"/>
          <w:sz w:val="28"/>
          <w:szCs w:val="28"/>
        </w:rPr>
        <w:t>giao</w:t>
      </w:r>
      <w:proofErr w:type="spellEnd"/>
      <w:r w:rsidRPr="009270C9">
        <w:rPr>
          <w:rStyle w:val="citation-294"/>
          <w:sz w:val="28"/>
          <w:szCs w:val="28"/>
        </w:rPr>
        <w:t xml:space="preserve"> </w:t>
      </w:r>
      <w:proofErr w:type="spellStart"/>
      <w:r w:rsidRPr="009270C9">
        <w:rPr>
          <w:rStyle w:val="citation-294"/>
          <w:sz w:val="28"/>
          <w:szCs w:val="28"/>
        </w:rPr>
        <w:t>nhiệm</w:t>
      </w:r>
      <w:proofErr w:type="spellEnd"/>
      <w:r w:rsidRPr="009270C9">
        <w:rPr>
          <w:rStyle w:val="citation-294"/>
          <w:sz w:val="28"/>
          <w:szCs w:val="28"/>
        </w:rPr>
        <w:t xml:space="preserve"> </w:t>
      </w:r>
      <w:proofErr w:type="spellStart"/>
      <w:r w:rsidRPr="009270C9">
        <w:rPr>
          <w:rStyle w:val="citation-294"/>
          <w:sz w:val="28"/>
          <w:szCs w:val="28"/>
        </w:rPr>
        <w:t>vụ</w:t>
      </w:r>
      <w:proofErr w:type="spellEnd"/>
      <w:r w:rsidRPr="009270C9">
        <w:rPr>
          <w:rStyle w:val="citation-294"/>
          <w:sz w:val="28"/>
          <w:szCs w:val="28"/>
        </w:rPr>
        <w:t xml:space="preserve">, </w:t>
      </w:r>
      <w:proofErr w:type="spellStart"/>
      <w:r w:rsidRPr="009270C9">
        <w:rPr>
          <w:rStyle w:val="citation-294"/>
          <w:sz w:val="28"/>
          <w:szCs w:val="28"/>
        </w:rPr>
        <w:t>đơn</w:t>
      </w:r>
      <w:proofErr w:type="spellEnd"/>
      <w:r w:rsidRPr="009270C9">
        <w:rPr>
          <w:rStyle w:val="citation-294"/>
          <w:sz w:val="28"/>
          <w:szCs w:val="28"/>
        </w:rPr>
        <w:t xml:space="preserve"> </w:t>
      </w:r>
      <w:proofErr w:type="spellStart"/>
      <w:r w:rsidRPr="009270C9">
        <w:rPr>
          <w:rStyle w:val="citation-294"/>
          <w:sz w:val="28"/>
          <w:szCs w:val="28"/>
        </w:rPr>
        <w:t>vị</w:t>
      </w:r>
      <w:proofErr w:type="spellEnd"/>
      <w:r w:rsidRPr="009270C9">
        <w:rPr>
          <w:rStyle w:val="citation-294"/>
          <w:sz w:val="28"/>
          <w:szCs w:val="28"/>
        </w:rPr>
        <w:t xml:space="preserve"> </w:t>
      </w:r>
      <w:proofErr w:type="spellStart"/>
      <w:r w:rsidRPr="009270C9">
        <w:rPr>
          <w:rStyle w:val="citation-294"/>
          <w:sz w:val="28"/>
          <w:szCs w:val="28"/>
        </w:rPr>
        <w:t>sự</w:t>
      </w:r>
      <w:proofErr w:type="spellEnd"/>
      <w:r w:rsidRPr="009270C9">
        <w:rPr>
          <w:rStyle w:val="citation-294"/>
          <w:sz w:val="28"/>
          <w:szCs w:val="28"/>
        </w:rPr>
        <w:t xml:space="preserve"> </w:t>
      </w:r>
      <w:proofErr w:type="spellStart"/>
      <w:r w:rsidRPr="009270C9">
        <w:rPr>
          <w:rStyle w:val="citation-294"/>
          <w:sz w:val="28"/>
          <w:szCs w:val="28"/>
        </w:rPr>
        <w:t>nghiệp</w:t>
      </w:r>
      <w:proofErr w:type="spellEnd"/>
      <w:r w:rsidRPr="009270C9">
        <w:rPr>
          <w:rStyle w:val="citation-294"/>
          <w:sz w:val="28"/>
          <w:szCs w:val="28"/>
        </w:rPr>
        <w:t xml:space="preserve"> </w:t>
      </w:r>
      <w:proofErr w:type="spellStart"/>
      <w:r w:rsidRPr="009270C9">
        <w:rPr>
          <w:rStyle w:val="citation-294"/>
          <w:sz w:val="28"/>
          <w:szCs w:val="28"/>
        </w:rPr>
        <w:t>công</w:t>
      </w:r>
      <w:proofErr w:type="spellEnd"/>
      <w:r w:rsidRPr="009270C9">
        <w:rPr>
          <w:rStyle w:val="citation-294"/>
          <w:sz w:val="28"/>
          <w:szCs w:val="28"/>
        </w:rPr>
        <w:t xml:space="preserve"> </w:t>
      </w:r>
      <w:proofErr w:type="spellStart"/>
      <w:r w:rsidRPr="009270C9">
        <w:rPr>
          <w:rStyle w:val="citation-294"/>
          <w:sz w:val="28"/>
          <w:szCs w:val="28"/>
        </w:rPr>
        <w:t>lập</w:t>
      </w:r>
      <w:proofErr w:type="spellEnd"/>
      <w:r w:rsidRPr="009270C9">
        <w:rPr>
          <w:rStyle w:val="citation-294"/>
          <w:sz w:val="28"/>
          <w:szCs w:val="28"/>
        </w:rPr>
        <w:t xml:space="preserve"> do Thành </w:t>
      </w:r>
      <w:proofErr w:type="spellStart"/>
      <w:r w:rsidRPr="009270C9">
        <w:rPr>
          <w:rStyle w:val="citation-294"/>
          <w:sz w:val="28"/>
          <w:szCs w:val="28"/>
        </w:rPr>
        <w:t>phố</w:t>
      </w:r>
      <w:proofErr w:type="spellEnd"/>
      <w:r w:rsidRPr="009270C9">
        <w:rPr>
          <w:rStyle w:val="citation-294"/>
          <w:sz w:val="28"/>
          <w:szCs w:val="28"/>
        </w:rPr>
        <w:t xml:space="preserve"> </w:t>
      </w:r>
      <w:proofErr w:type="spellStart"/>
      <w:r w:rsidRPr="009270C9">
        <w:rPr>
          <w:rStyle w:val="citation-294"/>
          <w:sz w:val="28"/>
          <w:szCs w:val="28"/>
        </w:rPr>
        <w:t>quản</w:t>
      </w:r>
      <w:proofErr w:type="spellEnd"/>
      <w:r w:rsidRPr="009270C9">
        <w:rPr>
          <w:rStyle w:val="citation-294"/>
          <w:sz w:val="28"/>
          <w:szCs w:val="28"/>
        </w:rPr>
        <w:t xml:space="preserve"> </w:t>
      </w:r>
      <w:proofErr w:type="spellStart"/>
      <w:r w:rsidRPr="009270C9">
        <w:rPr>
          <w:rStyle w:val="citation-294"/>
          <w:sz w:val="28"/>
          <w:szCs w:val="28"/>
        </w:rPr>
        <w:t>lý</w:t>
      </w:r>
      <w:proofErr w:type="spellEnd"/>
      <w:r w:rsidRPr="009270C9">
        <w:rPr>
          <w:rStyle w:val="citation-294"/>
          <w:sz w:val="28"/>
          <w:szCs w:val="28"/>
        </w:rPr>
        <w:t xml:space="preserve"> </w:t>
      </w:r>
      <w:proofErr w:type="spellStart"/>
      <w:r w:rsidRPr="009270C9">
        <w:rPr>
          <w:rStyle w:val="citation-294"/>
          <w:sz w:val="28"/>
          <w:szCs w:val="28"/>
        </w:rPr>
        <w:t>và</w:t>
      </w:r>
      <w:proofErr w:type="spellEnd"/>
      <w:r w:rsidRPr="009270C9">
        <w:rPr>
          <w:rStyle w:val="citation-294"/>
          <w:sz w:val="28"/>
          <w:szCs w:val="28"/>
        </w:rPr>
        <w:t xml:space="preserve"> </w:t>
      </w:r>
      <w:proofErr w:type="spellStart"/>
      <w:r w:rsidRPr="009270C9">
        <w:rPr>
          <w:rStyle w:val="citation-294"/>
          <w:sz w:val="28"/>
          <w:szCs w:val="28"/>
        </w:rPr>
        <w:t>một</w:t>
      </w:r>
      <w:proofErr w:type="spellEnd"/>
      <w:r w:rsidRPr="009270C9">
        <w:rPr>
          <w:rStyle w:val="citation-294"/>
          <w:sz w:val="28"/>
          <w:szCs w:val="28"/>
        </w:rPr>
        <w:t xml:space="preserve"> </w:t>
      </w:r>
      <w:proofErr w:type="spellStart"/>
      <w:r w:rsidRPr="009270C9">
        <w:rPr>
          <w:rStyle w:val="citation-294"/>
          <w:sz w:val="28"/>
          <w:szCs w:val="28"/>
        </w:rPr>
        <w:t>số</w:t>
      </w:r>
      <w:proofErr w:type="spellEnd"/>
      <w:r w:rsidRPr="009270C9">
        <w:rPr>
          <w:rStyle w:val="citation-294"/>
          <w:sz w:val="28"/>
          <w:szCs w:val="28"/>
        </w:rPr>
        <w:t xml:space="preserve"> </w:t>
      </w:r>
      <w:proofErr w:type="spellStart"/>
      <w:r w:rsidRPr="009270C9">
        <w:rPr>
          <w:rStyle w:val="citation-294"/>
          <w:sz w:val="28"/>
          <w:szCs w:val="28"/>
        </w:rPr>
        <w:t>cơ</w:t>
      </w:r>
      <w:proofErr w:type="spellEnd"/>
      <w:r w:rsidRPr="009270C9">
        <w:rPr>
          <w:rStyle w:val="citation-294"/>
          <w:sz w:val="28"/>
          <w:szCs w:val="28"/>
        </w:rPr>
        <w:t xml:space="preserve"> </w:t>
      </w:r>
      <w:proofErr w:type="spellStart"/>
      <w:r w:rsidRPr="009270C9">
        <w:rPr>
          <w:rStyle w:val="citation-294"/>
          <w:sz w:val="28"/>
          <w:szCs w:val="28"/>
        </w:rPr>
        <w:t>quan</w:t>
      </w:r>
      <w:proofErr w:type="spellEnd"/>
      <w:r w:rsidRPr="009270C9">
        <w:rPr>
          <w:rStyle w:val="citation-294"/>
          <w:sz w:val="28"/>
          <w:szCs w:val="28"/>
        </w:rPr>
        <w:t xml:space="preserve"> Trung </w:t>
      </w:r>
      <w:proofErr w:type="spellStart"/>
      <w:r w:rsidRPr="009270C9">
        <w:rPr>
          <w:rStyle w:val="citation-294"/>
          <w:sz w:val="28"/>
          <w:szCs w:val="28"/>
        </w:rPr>
        <w:t>ương</w:t>
      </w:r>
      <w:proofErr w:type="spellEnd"/>
      <w:r w:rsidRPr="009270C9">
        <w:rPr>
          <w:rStyle w:val="citation-294"/>
          <w:sz w:val="28"/>
          <w:szCs w:val="28"/>
        </w:rPr>
        <w:t xml:space="preserve"> </w:t>
      </w:r>
      <w:proofErr w:type="spellStart"/>
      <w:r w:rsidRPr="009270C9">
        <w:rPr>
          <w:rStyle w:val="citation-294"/>
          <w:sz w:val="28"/>
          <w:szCs w:val="28"/>
        </w:rPr>
        <w:t>trên</w:t>
      </w:r>
      <w:proofErr w:type="spellEnd"/>
      <w:r w:rsidRPr="009270C9">
        <w:rPr>
          <w:rStyle w:val="citation-294"/>
          <w:sz w:val="28"/>
          <w:szCs w:val="28"/>
        </w:rPr>
        <w:t xml:space="preserve"> </w:t>
      </w:r>
      <w:proofErr w:type="spellStart"/>
      <w:r w:rsidRPr="009270C9">
        <w:rPr>
          <w:rStyle w:val="citation-294"/>
          <w:sz w:val="28"/>
          <w:szCs w:val="28"/>
        </w:rPr>
        <w:t>địa</w:t>
      </w:r>
      <w:proofErr w:type="spellEnd"/>
      <w:r w:rsidRPr="009270C9">
        <w:rPr>
          <w:rStyle w:val="citation-294"/>
          <w:sz w:val="28"/>
          <w:szCs w:val="28"/>
        </w:rPr>
        <w:t xml:space="preserve"> </w:t>
      </w:r>
      <w:proofErr w:type="spellStart"/>
      <w:r w:rsidRPr="009270C9">
        <w:rPr>
          <w:rStyle w:val="citation-294"/>
          <w:sz w:val="28"/>
          <w:szCs w:val="28"/>
        </w:rPr>
        <w:t>bàn</w:t>
      </w:r>
      <w:proofErr w:type="spellEnd"/>
      <w:r w:rsidRPr="009270C9">
        <w:rPr>
          <w:rStyle w:val="citation-294"/>
          <w:sz w:val="28"/>
          <w:szCs w:val="28"/>
        </w:rPr>
        <w:t xml:space="preserve"> Thành </w:t>
      </w:r>
      <w:proofErr w:type="spellStart"/>
      <w:r w:rsidRPr="009270C9">
        <w:rPr>
          <w:rStyle w:val="citation-294"/>
          <w:sz w:val="28"/>
          <w:szCs w:val="28"/>
        </w:rPr>
        <w:t>phố</w:t>
      </w:r>
      <w:proofErr w:type="spellEnd"/>
      <w:r w:rsidRPr="009270C9">
        <w:rPr>
          <w:rStyle w:val="citation-294"/>
          <w:sz w:val="28"/>
          <w:szCs w:val="28"/>
        </w:rPr>
        <w:t>.</w:t>
      </w:r>
    </w:p>
    <w:p w14:paraId="1FFA5143" w14:textId="0AF90ADA" w:rsidR="003339CE" w:rsidRPr="009270C9" w:rsidRDefault="003339CE" w:rsidP="003339CE">
      <w:pPr>
        <w:spacing w:before="120" w:after="120" w:line="360" w:lineRule="exact"/>
        <w:ind w:firstLine="720"/>
        <w:jc w:val="both"/>
        <w:rPr>
          <w:rStyle w:val="citation-287"/>
          <w:sz w:val="28"/>
          <w:szCs w:val="28"/>
        </w:rPr>
      </w:pPr>
      <w:proofErr w:type="spellStart"/>
      <w:r w:rsidRPr="009270C9">
        <w:rPr>
          <w:rStyle w:val="citation-293"/>
          <w:sz w:val="28"/>
          <w:szCs w:val="28"/>
        </w:rPr>
        <w:t>Người</w:t>
      </w:r>
      <w:proofErr w:type="spellEnd"/>
      <w:r w:rsidRPr="009270C9">
        <w:rPr>
          <w:rStyle w:val="citation-293"/>
          <w:sz w:val="28"/>
          <w:szCs w:val="28"/>
        </w:rPr>
        <w:t xml:space="preserve"> </w:t>
      </w:r>
      <w:proofErr w:type="spellStart"/>
      <w:r w:rsidRPr="009270C9">
        <w:rPr>
          <w:rStyle w:val="citation-293"/>
          <w:sz w:val="28"/>
          <w:szCs w:val="28"/>
        </w:rPr>
        <w:t>làm</w:t>
      </w:r>
      <w:proofErr w:type="spellEnd"/>
      <w:r w:rsidRPr="009270C9">
        <w:rPr>
          <w:rStyle w:val="citation-293"/>
          <w:sz w:val="28"/>
          <w:szCs w:val="28"/>
        </w:rPr>
        <w:t xml:space="preserve"> </w:t>
      </w:r>
      <w:proofErr w:type="spellStart"/>
      <w:r w:rsidRPr="009270C9">
        <w:rPr>
          <w:rStyle w:val="citation-293"/>
          <w:sz w:val="28"/>
          <w:szCs w:val="28"/>
        </w:rPr>
        <w:t>việc</w:t>
      </w:r>
      <w:proofErr w:type="spellEnd"/>
      <w:r w:rsidRPr="009270C9">
        <w:rPr>
          <w:rStyle w:val="citation-293"/>
          <w:sz w:val="28"/>
          <w:szCs w:val="28"/>
        </w:rPr>
        <w:t xml:space="preserve"> </w:t>
      </w:r>
      <w:proofErr w:type="spellStart"/>
      <w:r w:rsidRPr="009270C9">
        <w:rPr>
          <w:rStyle w:val="citation-293"/>
          <w:sz w:val="28"/>
          <w:szCs w:val="28"/>
        </w:rPr>
        <w:t>trong</w:t>
      </w:r>
      <w:proofErr w:type="spellEnd"/>
      <w:r w:rsidRPr="009270C9">
        <w:rPr>
          <w:rStyle w:val="citation-293"/>
          <w:sz w:val="28"/>
          <w:szCs w:val="28"/>
        </w:rPr>
        <w:t xml:space="preserve"> </w:t>
      </w:r>
      <w:proofErr w:type="spellStart"/>
      <w:r w:rsidRPr="009270C9">
        <w:rPr>
          <w:rStyle w:val="citation-293"/>
          <w:sz w:val="28"/>
          <w:szCs w:val="28"/>
        </w:rPr>
        <w:t>chỉ</w:t>
      </w:r>
      <w:proofErr w:type="spellEnd"/>
      <w:r w:rsidRPr="009270C9">
        <w:rPr>
          <w:rStyle w:val="citation-293"/>
          <w:sz w:val="28"/>
          <w:szCs w:val="28"/>
        </w:rPr>
        <w:t xml:space="preserve"> </w:t>
      </w:r>
      <w:proofErr w:type="spellStart"/>
      <w:r w:rsidRPr="009270C9">
        <w:rPr>
          <w:rStyle w:val="citation-293"/>
          <w:sz w:val="28"/>
          <w:szCs w:val="28"/>
        </w:rPr>
        <w:t>tiêu</w:t>
      </w:r>
      <w:proofErr w:type="spellEnd"/>
      <w:r w:rsidRPr="009270C9">
        <w:rPr>
          <w:rStyle w:val="citation-293"/>
          <w:sz w:val="28"/>
          <w:szCs w:val="28"/>
        </w:rPr>
        <w:t xml:space="preserve"> </w:t>
      </w:r>
      <w:proofErr w:type="spellStart"/>
      <w:r w:rsidRPr="009270C9">
        <w:rPr>
          <w:rStyle w:val="citation-293"/>
          <w:sz w:val="28"/>
          <w:szCs w:val="28"/>
        </w:rPr>
        <w:t>biên</w:t>
      </w:r>
      <w:proofErr w:type="spellEnd"/>
      <w:r w:rsidRPr="009270C9">
        <w:rPr>
          <w:rStyle w:val="citation-293"/>
          <w:sz w:val="28"/>
          <w:szCs w:val="28"/>
        </w:rPr>
        <w:t xml:space="preserve"> </w:t>
      </w:r>
      <w:proofErr w:type="spellStart"/>
      <w:r w:rsidRPr="009270C9">
        <w:rPr>
          <w:rStyle w:val="citation-293"/>
          <w:sz w:val="28"/>
          <w:szCs w:val="28"/>
        </w:rPr>
        <w:t>chế</w:t>
      </w:r>
      <w:proofErr w:type="spellEnd"/>
      <w:r w:rsidRPr="009270C9">
        <w:rPr>
          <w:rStyle w:val="citation-293"/>
          <w:sz w:val="28"/>
          <w:szCs w:val="28"/>
        </w:rPr>
        <w:t xml:space="preserve"> </w:t>
      </w:r>
      <w:proofErr w:type="spellStart"/>
      <w:r w:rsidRPr="009270C9">
        <w:rPr>
          <w:rStyle w:val="citation-293"/>
          <w:sz w:val="28"/>
          <w:szCs w:val="28"/>
        </w:rPr>
        <w:t>được</w:t>
      </w:r>
      <w:proofErr w:type="spellEnd"/>
      <w:r w:rsidRPr="009270C9">
        <w:rPr>
          <w:rStyle w:val="citation-293"/>
          <w:sz w:val="28"/>
          <w:szCs w:val="28"/>
        </w:rPr>
        <w:t xml:space="preserve"> </w:t>
      </w:r>
      <w:proofErr w:type="spellStart"/>
      <w:r w:rsidRPr="009270C9">
        <w:rPr>
          <w:rStyle w:val="citation-293"/>
          <w:sz w:val="28"/>
          <w:szCs w:val="28"/>
        </w:rPr>
        <w:t>cấp</w:t>
      </w:r>
      <w:proofErr w:type="spellEnd"/>
      <w:r w:rsidRPr="009270C9">
        <w:rPr>
          <w:rStyle w:val="citation-293"/>
          <w:sz w:val="28"/>
          <w:szCs w:val="28"/>
        </w:rPr>
        <w:t xml:space="preserve"> </w:t>
      </w:r>
      <w:proofErr w:type="spellStart"/>
      <w:r w:rsidRPr="009270C9">
        <w:rPr>
          <w:rStyle w:val="citation-293"/>
          <w:sz w:val="28"/>
          <w:szCs w:val="28"/>
        </w:rPr>
        <w:t>có</w:t>
      </w:r>
      <w:proofErr w:type="spellEnd"/>
      <w:r w:rsidRPr="009270C9">
        <w:rPr>
          <w:rStyle w:val="citation-293"/>
          <w:sz w:val="28"/>
          <w:szCs w:val="28"/>
        </w:rPr>
        <w:t xml:space="preserve"> </w:t>
      </w:r>
      <w:proofErr w:type="spellStart"/>
      <w:r w:rsidRPr="009270C9">
        <w:rPr>
          <w:rStyle w:val="citation-293"/>
          <w:sz w:val="28"/>
          <w:szCs w:val="28"/>
        </w:rPr>
        <w:t>thẩm</w:t>
      </w:r>
      <w:proofErr w:type="spellEnd"/>
      <w:r w:rsidRPr="009270C9">
        <w:rPr>
          <w:rStyle w:val="citation-293"/>
          <w:sz w:val="28"/>
          <w:szCs w:val="28"/>
        </w:rPr>
        <w:t xml:space="preserve"> </w:t>
      </w:r>
      <w:proofErr w:type="spellStart"/>
      <w:r w:rsidRPr="009270C9">
        <w:rPr>
          <w:rStyle w:val="citation-293"/>
          <w:sz w:val="28"/>
          <w:szCs w:val="28"/>
        </w:rPr>
        <w:t>quyền</w:t>
      </w:r>
      <w:proofErr w:type="spellEnd"/>
      <w:r w:rsidRPr="009270C9">
        <w:rPr>
          <w:rStyle w:val="citation-293"/>
          <w:sz w:val="28"/>
          <w:szCs w:val="28"/>
        </w:rPr>
        <w:t xml:space="preserve"> </w:t>
      </w:r>
      <w:proofErr w:type="spellStart"/>
      <w:r w:rsidRPr="009270C9">
        <w:rPr>
          <w:rStyle w:val="citation-293"/>
          <w:sz w:val="28"/>
          <w:szCs w:val="28"/>
        </w:rPr>
        <w:t>giao</w:t>
      </w:r>
      <w:proofErr w:type="spellEnd"/>
      <w:r w:rsidRPr="009270C9">
        <w:rPr>
          <w:rStyle w:val="citation-293"/>
          <w:sz w:val="28"/>
          <w:szCs w:val="28"/>
        </w:rPr>
        <w:t xml:space="preserve"> </w:t>
      </w:r>
      <w:proofErr w:type="spellStart"/>
      <w:r w:rsidRPr="009270C9">
        <w:rPr>
          <w:rStyle w:val="citation-293"/>
          <w:sz w:val="28"/>
          <w:szCs w:val="28"/>
        </w:rPr>
        <w:t>tại</w:t>
      </w:r>
      <w:proofErr w:type="spellEnd"/>
      <w:r w:rsidRPr="009270C9">
        <w:rPr>
          <w:rStyle w:val="citation-293"/>
          <w:sz w:val="28"/>
          <w:szCs w:val="28"/>
        </w:rPr>
        <w:t xml:space="preserve"> </w:t>
      </w:r>
      <w:proofErr w:type="spellStart"/>
      <w:r w:rsidRPr="009270C9">
        <w:rPr>
          <w:rStyle w:val="citation-293"/>
          <w:sz w:val="28"/>
          <w:szCs w:val="28"/>
        </w:rPr>
        <w:t>các</w:t>
      </w:r>
      <w:proofErr w:type="spellEnd"/>
      <w:r w:rsidRPr="009270C9">
        <w:rPr>
          <w:rStyle w:val="citation-293"/>
          <w:sz w:val="28"/>
          <w:szCs w:val="28"/>
        </w:rPr>
        <w:t xml:space="preserve"> </w:t>
      </w:r>
      <w:proofErr w:type="spellStart"/>
      <w:r w:rsidRPr="009270C9">
        <w:rPr>
          <w:rStyle w:val="citation-293"/>
          <w:sz w:val="28"/>
          <w:szCs w:val="28"/>
        </w:rPr>
        <w:t>Hội</w:t>
      </w:r>
      <w:proofErr w:type="spellEnd"/>
      <w:r w:rsidRPr="009270C9">
        <w:rPr>
          <w:rStyle w:val="citation-293"/>
          <w:sz w:val="28"/>
          <w:szCs w:val="28"/>
        </w:rPr>
        <w:t xml:space="preserve"> </w:t>
      </w:r>
      <w:proofErr w:type="spellStart"/>
      <w:r w:rsidRPr="009270C9">
        <w:rPr>
          <w:rStyle w:val="citation-293"/>
          <w:sz w:val="28"/>
          <w:szCs w:val="28"/>
        </w:rPr>
        <w:t>được</w:t>
      </w:r>
      <w:proofErr w:type="spellEnd"/>
      <w:r w:rsidRPr="009270C9">
        <w:rPr>
          <w:rStyle w:val="citation-293"/>
          <w:sz w:val="28"/>
          <w:szCs w:val="28"/>
        </w:rPr>
        <w:t xml:space="preserve"> </w:t>
      </w:r>
      <w:proofErr w:type="spellStart"/>
      <w:r w:rsidRPr="009270C9">
        <w:rPr>
          <w:rStyle w:val="citation-293"/>
          <w:sz w:val="28"/>
          <w:szCs w:val="28"/>
        </w:rPr>
        <w:t>Đảng</w:t>
      </w:r>
      <w:proofErr w:type="spellEnd"/>
      <w:r w:rsidRPr="009270C9">
        <w:rPr>
          <w:rStyle w:val="citation-293"/>
          <w:sz w:val="28"/>
          <w:szCs w:val="28"/>
        </w:rPr>
        <w:t xml:space="preserve">, </w:t>
      </w:r>
      <w:proofErr w:type="spellStart"/>
      <w:r w:rsidRPr="009270C9">
        <w:rPr>
          <w:rStyle w:val="citation-293"/>
          <w:sz w:val="28"/>
          <w:szCs w:val="28"/>
        </w:rPr>
        <w:t>Nhà</w:t>
      </w:r>
      <w:proofErr w:type="spellEnd"/>
      <w:r w:rsidRPr="009270C9">
        <w:rPr>
          <w:rStyle w:val="citation-293"/>
          <w:sz w:val="28"/>
          <w:szCs w:val="28"/>
        </w:rPr>
        <w:t xml:space="preserve"> </w:t>
      </w:r>
      <w:proofErr w:type="spellStart"/>
      <w:r w:rsidRPr="009270C9">
        <w:rPr>
          <w:rStyle w:val="citation-293"/>
          <w:sz w:val="28"/>
          <w:szCs w:val="28"/>
        </w:rPr>
        <w:t>nước</w:t>
      </w:r>
      <w:proofErr w:type="spellEnd"/>
      <w:r w:rsidRPr="009270C9">
        <w:rPr>
          <w:rStyle w:val="citation-293"/>
          <w:sz w:val="28"/>
          <w:szCs w:val="28"/>
        </w:rPr>
        <w:t xml:space="preserve"> </w:t>
      </w:r>
      <w:proofErr w:type="spellStart"/>
      <w:r w:rsidRPr="009270C9">
        <w:rPr>
          <w:rStyle w:val="citation-293"/>
          <w:sz w:val="28"/>
          <w:szCs w:val="28"/>
        </w:rPr>
        <w:t>giao</w:t>
      </w:r>
      <w:proofErr w:type="spellEnd"/>
      <w:r w:rsidRPr="009270C9">
        <w:rPr>
          <w:rStyle w:val="citation-293"/>
          <w:sz w:val="28"/>
          <w:szCs w:val="28"/>
        </w:rPr>
        <w:t xml:space="preserve"> </w:t>
      </w:r>
      <w:proofErr w:type="spellStart"/>
      <w:r w:rsidRPr="009270C9">
        <w:rPr>
          <w:rStyle w:val="citation-293"/>
          <w:sz w:val="28"/>
          <w:szCs w:val="28"/>
        </w:rPr>
        <w:t>nhiệm</w:t>
      </w:r>
      <w:proofErr w:type="spellEnd"/>
      <w:r w:rsidRPr="009270C9">
        <w:rPr>
          <w:rStyle w:val="citation-293"/>
          <w:sz w:val="28"/>
          <w:szCs w:val="28"/>
        </w:rPr>
        <w:t xml:space="preserve"> </w:t>
      </w:r>
      <w:proofErr w:type="spellStart"/>
      <w:r w:rsidRPr="009270C9">
        <w:rPr>
          <w:rStyle w:val="citation-293"/>
          <w:sz w:val="28"/>
          <w:szCs w:val="28"/>
        </w:rPr>
        <w:t>vụ</w:t>
      </w:r>
      <w:proofErr w:type="spellEnd"/>
      <w:r w:rsidRPr="009270C9">
        <w:rPr>
          <w:rStyle w:val="citation-293"/>
          <w:sz w:val="28"/>
          <w:szCs w:val="28"/>
        </w:rPr>
        <w:t xml:space="preserve">, bao </w:t>
      </w:r>
      <w:proofErr w:type="spellStart"/>
      <w:r w:rsidRPr="009270C9">
        <w:rPr>
          <w:rStyle w:val="citation-293"/>
          <w:sz w:val="28"/>
          <w:szCs w:val="28"/>
        </w:rPr>
        <w:t>gồm</w:t>
      </w:r>
      <w:proofErr w:type="spellEnd"/>
      <w:r w:rsidRPr="009270C9">
        <w:rPr>
          <w:rStyle w:val="citation-293"/>
          <w:sz w:val="28"/>
          <w:szCs w:val="28"/>
        </w:rPr>
        <w:t xml:space="preserve">: </w:t>
      </w:r>
      <w:r w:rsidRPr="009270C9">
        <w:rPr>
          <w:rStyle w:val="citation-292"/>
          <w:sz w:val="28"/>
          <w:szCs w:val="28"/>
        </w:rPr>
        <w:t xml:space="preserve">Liên </w:t>
      </w:r>
      <w:proofErr w:type="spellStart"/>
      <w:r w:rsidRPr="009270C9">
        <w:rPr>
          <w:rStyle w:val="citation-292"/>
          <w:sz w:val="28"/>
          <w:szCs w:val="28"/>
        </w:rPr>
        <w:t>hiệp</w:t>
      </w:r>
      <w:proofErr w:type="spellEnd"/>
      <w:r w:rsidRPr="009270C9">
        <w:rPr>
          <w:rStyle w:val="citation-292"/>
          <w:sz w:val="28"/>
          <w:szCs w:val="28"/>
        </w:rPr>
        <w:t xml:space="preserve"> </w:t>
      </w:r>
      <w:proofErr w:type="spellStart"/>
      <w:r w:rsidRPr="009270C9">
        <w:rPr>
          <w:rStyle w:val="citation-292"/>
          <w:sz w:val="28"/>
          <w:szCs w:val="28"/>
        </w:rPr>
        <w:t>các</w:t>
      </w:r>
      <w:proofErr w:type="spellEnd"/>
      <w:r w:rsidRPr="009270C9">
        <w:rPr>
          <w:rStyle w:val="citation-292"/>
          <w:sz w:val="28"/>
          <w:szCs w:val="28"/>
        </w:rPr>
        <w:t xml:space="preserve"> </w:t>
      </w:r>
      <w:proofErr w:type="spellStart"/>
      <w:r w:rsidRPr="009270C9">
        <w:rPr>
          <w:rStyle w:val="citation-292"/>
          <w:sz w:val="28"/>
          <w:szCs w:val="28"/>
        </w:rPr>
        <w:t>Hội</w:t>
      </w:r>
      <w:proofErr w:type="spellEnd"/>
      <w:r w:rsidRPr="009270C9">
        <w:rPr>
          <w:rStyle w:val="citation-292"/>
          <w:sz w:val="28"/>
          <w:szCs w:val="28"/>
        </w:rPr>
        <w:t xml:space="preserve"> Khoa </w:t>
      </w:r>
      <w:proofErr w:type="spellStart"/>
      <w:r w:rsidRPr="009270C9">
        <w:rPr>
          <w:rStyle w:val="citation-292"/>
          <w:sz w:val="28"/>
          <w:szCs w:val="28"/>
        </w:rPr>
        <w:t>học</w:t>
      </w:r>
      <w:proofErr w:type="spellEnd"/>
      <w:r w:rsidRPr="009270C9">
        <w:rPr>
          <w:rStyle w:val="citation-292"/>
          <w:sz w:val="28"/>
          <w:szCs w:val="28"/>
        </w:rPr>
        <w:t xml:space="preserve"> </w:t>
      </w:r>
      <w:proofErr w:type="spellStart"/>
      <w:r w:rsidRPr="009270C9">
        <w:rPr>
          <w:rStyle w:val="citation-292"/>
          <w:sz w:val="28"/>
          <w:szCs w:val="28"/>
        </w:rPr>
        <w:t>và</w:t>
      </w:r>
      <w:proofErr w:type="spellEnd"/>
      <w:r w:rsidRPr="009270C9">
        <w:rPr>
          <w:rStyle w:val="citation-292"/>
          <w:sz w:val="28"/>
          <w:szCs w:val="28"/>
        </w:rPr>
        <w:t xml:space="preserve"> </w:t>
      </w:r>
      <w:proofErr w:type="spellStart"/>
      <w:r w:rsidRPr="009270C9">
        <w:rPr>
          <w:rStyle w:val="citation-292"/>
          <w:sz w:val="28"/>
          <w:szCs w:val="28"/>
        </w:rPr>
        <w:t>Kỹ</w:t>
      </w:r>
      <w:proofErr w:type="spellEnd"/>
      <w:r w:rsidRPr="009270C9">
        <w:rPr>
          <w:rStyle w:val="citation-292"/>
          <w:sz w:val="28"/>
          <w:szCs w:val="28"/>
        </w:rPr>
        <w:t xml:space="preserve"> </w:t>
      </w:r>
      <w:proofErr w:type="spellStart"/>
      <w:r w:rsidRPr="009270C9">
        <w:rPr>
          <w:rStyle w:val="citation-292"/>
          <w:sz w:val="28"/>
          <w:szCs w:val="28"/>
        </w:rPr>
        <w:t>thuật</w:t>
      </w:r>
      <w:proofErr w:type="spellEnd"/>
      <w:r w:rsidRPr="009270C9">
        <w:rPr>
          <w:rStyle w:val="citation-292"/>
          <w:sz w:val="28"/>
          <w:szCs w:val="28"/>
        </w:rPr>
        <w:t xml:space="preserve"> Thành </w:t>
      </w:r>
      <w:proofErr w:type="spellStart"/>
      <w:r w:rsidRPr="009270C9">
        <w:rPr>
          <w:rStyle w:val="citation-292"/>
          <w:sz w:val="28"/>
          <w:szCs w:val="28"/>
        </w:rPr>
        <w:t>phố</w:t>
      </w:r>
      <w:proofErr w:type="spellEnd"/>
      <w:r w:rsidRPr="009270C9">
        <w:rPr>
          <w:rStyle w:val="citation-292"/>
          <w:sz w:val="28"/>
          <w:szCs w:val="28"/>
        </w:rPr>
        <w:t xml:space="preserve">; </w:t>
      </w:r>
      <w:r w:rsidRPr="009270C9">
        <w:rPr>
          <w:rStyle w:val="citation-291"/>
          <w:sz w:val="28"/>
          <w:szCs w:val="28"/>
        </w:rPr>
        <w:t xml:space="preserve">Liên </w:t>
      </w:r>
      <w:proofErr w:type="spellStart"/>
      <w:r w:rsidRPr="009270C9">
        <w:rPr>
          <w:rStyle w:val="citation-291"/>
          <w:sz w:val="28"/>
          <w:szCs w:val="28"/>
        </w:rPr>
        <w:t>hiệp</w:t>
      </w:r>
      <w:proofErr w:type="spellEnd"/>
      <w:r w:rsidRPr="009270C9">
        <w:rPr>
          <w:rStyle w:val="citation-291"/>
          <w:sz w:val="28"/>
          <w:szCs w:val="28"/>
        </w:rPr>
        <w:t xml:space="preserve"> </w:t>
      </w:r>
      <w:proofErr w:type="spellStart"/>
      <w:r w:rsidRPr="009270C9">
        <w:rPr>
          <w:rStyle w:val="citation-291"/>
          <w:sz w:val="28"/>
          <w:szCs w:val="28"/>
        </w:rPr>
        <w:t>các</w:t>
      </w:r>
      <w:proofErr w:type="spellEnd"/>
      <w:r w:rsidRPr="009270C9">
        <w:rPr>
          <w:rStyle w:val="citation-291"/>
          <w:sz w:val="28"/>
          <w:szCs w:val="28"/>
        </w:rPr>
        <w:t xml:space="preserve"> </w:t>
      </w:r>
      <w:proofErr w:type="spellStart"/>
      <w:r w:rsidRPr="009270C9">
        <w:rPr>
          <w:rStyle w:val="citation-291"/>
          <w:sz w:val="28"/>
          <w:szCs w:val="28"/>
        </w:rPr>
        <w:t>Hội</w:t>
      </w:r>
      <w:proofErr w:type="spellEnd"/>
      <w:r w:rsidRPr="009270C9">
        <w:rPr>
          <w:rStyle w:val="citation-291"/>
          <w:sz w:val="28"/>
          <w:szCs w:val="28"/>
        </w:rPr>
        <w:t xml:space="preserve"> Văn </w:t>
      </w:r>
      <w:proofErr w:type="spellStart"/>
      <w:r w:rsidRPr="009270C9">
        <w:rPr>
          <w:rStyle w:val="citation-291"/>
          <w:sz w:val="28"/>
          <w:szCs w:val="28"/>
        </w:rPr>
        <w:t>học</w:t>
      </w:r>
      <w:proofErr w:type="spellEnd"/>
      <w:r w:rsidRPr="009270C9">
        <w:rPr>
          <w:rStyle w:val="citation-291"/>
          <w:sz w:val="28"/>
          <w:szCs w:val="28"/>
        </w:rPr>
        <w:t xml:space="preserve"> </w:t>
      </w:r>
      <w:r w:rsidR="006C3FDD" w:rsidRPr="009270C9">
        <w:rPr>
          <w:rStyle w:val="citation-291"/>
          <w:sz w:val="28"/>
          <w:szCs w:val="28"/>
        </w:rPr>
        <w:t>–</w:t>
      </w:r>
      <w:r w:rsidRPr="009270C9">
        <w:rPr>
          <w:rStyle w:val="citation-291"/>
          <w:sz w:val="28"/>
          <w:szCs w:val="28"/>
        </w:rPr>
        <w:t xml:space="preserve"> </w:t>
      </w:r>
      <w:proofErr w:type="spellStart"/>
      <w:r w:rsidRPr="009270C9">
        <w:rPr>
          <w:rStyle w:val="citation-291"/>
          <w:sz w:val="28"/>
          <w:szCs w:val="28"/>
        </w:rPr>
        <w:t>Nghệ</w:t>
      </w:r>
      <w:proofErr w:type="spellEnd"/>
      <w:r w:rsidRPr="009270C9">
        <w:rPr>
          <w:rStyle w:val="citation-291"/>
          <w:sz w:val="28"/>
          <w:szCs w:val="28"/>
        </w:rPr>
        <w:t xml:space="preserve"> </w:t>
      </w:r>
      <w:proofErr w:type="spellStart"/>
      <w:r w:rsidRPr="009270C9">
        <w:rPr>
          <w:rStyle w:val="citation-291"/>
          <w:sz w:val="28"/>
          <w:szCs w:val="28"/>
        </w:rPr>
        <w:t>thuật</w:t>
      </w:r>
      <w:proofErr w:type="spellEnd"/>
      <w:r w:rsidRPr="009270C9">
        <w:rPr>
          <w:rStyle w:val="citation-291"/>
          <w:sz w:val="28"/>
          <w:szCs w:val="28"/>
        </w:rPr>
        <w:t xml:space="preserve"> Thành </w:t>
      </w:r>
      <w:proofErr w:type="spellStart"/>
      <w:r w:rsidRPr="009270C9">
        <w:rPr>
          <w:rStyle w:val="citation-291"/>
          <w:sz w:val="28"/>
          <w:szCs w:val="28"/>
        </w:rPr>
        <w:t>phố</w:t>
      </w:r>
      <w:proofErr w:type="spellEnd"/>
      <w:r w:rsidRPr="009270C9">
        <w:rPr>
          <w:rStyle w:val="citation-291"/>
          <w:sz w:val="28"/>
          <w:szCs w:val="28"/>
        </w:rPr>
        <w:t xml:space="preserve">; </w:t>
      </w:r>
      <w:r w:rsidRPr="009270C9">
        <w:rPr>
          <w:rStyle w:val="citation-290"/>
          <w:sz w:val="28"/>
          <w:szCs w:val="28"/>
        </w:rPr>
        <w:t xml:space="preserve">Liên </w:t>
      </w:r>
      <w:proofErr w:type="spellStart"/>
      <w:r w:rsidRPr="009270C9">
        <w:rPr>
          <w:rStyle w:val="citation-290"/>
          <w:sz w:val="28"/>
          <w:szCs w:val="28"/>
        </w:rPr>
        <w:t>hiệp</w:t>
      </w:r>
      <w:proofErr w:type="spellEnd"/>
      <w:r w:rsidRPr="009270C9">
        <w:rPr>
          <w:rStyle w:val="citation-290"/>
          <w:sz w:val="28"/>
          <w:szCs w:val="28"/>
        </w:rPr>
        <w:t xml:space="preserve"> </w:t>
      </w:r>
      <w:proofErr w:type="spellStart"/>
      <w:r w:rsidRPr="009270C9">
        <w:rPr>
          <w:rStyle w:val="citation-290"/>
          <w:sz w:val="28"/>
          <w:szCs w:val="28"/>
        </w:rPr>
        <w:t>các</w:t>
      </w:r>
      <w:proofErr w:type="spellEnd"/>
      <w:r w:rsidRPr="009270C9">
        <w:rPr>
          <w:rStyle w:val="citation-290"/>
          <w:sz w:val="28"/>
          <w:szCs w:val="28"/>
        </w:rPr>
        <w:t xml:space="preserve"> </w:t>
      </w:r>
      <w:proofErr w:type="spellStart"/>
      <w:r w:rsidRPr="009270C9">
        <w:rPr>
          <w:rStyle w:val="citation-290"/>
          <w:sz w:val="28"/>
          <w:szCs w:val="28"/>
        </w:rPr>
        <w:t>Tổ</w:t>
      </w:r>
      <w:proofErr w:type="spellEnd"/>
      <w:r w:rsidRPr="009270C9">
        <w:rPr>
          <w:rStyle w:val="citation-290"/>
          <w:sz w:val="28"/>
          <w:szCs w:val="28"/>
        </w:rPr>
        <w:t xml:space="preserve"> </w:t>
      </w:r>
      <w:proofErr w:type="spellStart"/>
      <w:r w:rsidRPr="009270C9">
        <w:rPr>
          <w:rStyle w:val="citation-290"/>
          <w:sz w:val="28"/>
          <w:szCs w:val="28"/>
        </w:rPr>
        <w:t>chức</w:t>
      </w:r>
      <w:proofErr w:type="spellEnd"/>
      <w:r w:rsidRPr="009270C9">
        <w:rPr>
          <w:rStyle w:val="citation-290"/>
          <w:sz w:val="28"/>
          <w:szCs w:val="28"/>
        </w:rPr>
        <w:t xml:space="preserve"> </w:t>
      </w:r>
      <w:proofErr w:type="spellStart"/>
      <w:r w:rsidRPr="009270C9">
        <w:rPr>
          <w:rStyle w:val="citation-290"/>
          <w:sz w:val="28"/>
          <w:szCs w:val="28"/>
        </w:rPr>
        <w:t>hữu</w:t>
      </w:r>
      <w:proofErr w:type="spellEnd"/>
      <w:r w:rsidRPr="009270C9">
        <w:rPr>
          <w:rStyle w:val="citation-290"/>
          <w:sz w:val="28"/>
          <w:szCs w:val="28"/>
        </w:rPr>
        <w:t xml:space="preserve"> </w:t>
      </w:r>
      <w:proofErr w:type="spellStart"/>
      <w:r w:rsidRPr="009270C9">
        <w:rPr>
          <w:rStyle w:val="citation-290"/>
          <w:sz w:val="28"/>
          <w:szCs w:val="28"/>
        </w:rPr>
        <w:t>nghị</w:t>
      </w:r>
      <w:proofErr w:type="spellEnd"/>
      <w:r w:rsidRPr="009270C9">
        <w:rPr>
          <w:rStyle w:val="citation-290"/>
          <w:sz w:val="28"/>
          <w:szCs w:val="28"/>
        </w:rPr>
        <w:t xml:space="preserve"> Thành </w:t>
      </w:r>
      <w:proofErr w:type="spellStart"/>
      <w:r w:rsidRPr="009270C9">
        <w:rPr>
          <w:rStyle w:val="citation-290"/>
          <w:sz w:val="28"/>
          <w:szCs w:val="28"/>
        </w:rPr>
        <w:t>phố</w:t>
      </w:r>
      <w:proofErr w:type="spellEnd"/>
      <w:r w:rsidRPr="009270C9">
        <w:rPr>
          <w:rStyle w:val="citation-290"/>
          <w:sz w:val="28"/>
          <w:szCs w:val="28"/>
        </w:rPr>
        <w:t xml:space="preserve">; </w:t>
      </w:r>
      <w:r w:rsidRPr="009270C9">
        <w:rPr>
          <w:rStyle w:val="citation-289"/>
          <w:sz w:val="28"/>
          <w:szCs w:val="28"/>
        </w:rPr>
        <w:t xml:space="preserve">Liên </w:t>
      </w:r>
      <w:proofErr w:type="spellStart"/>
      <w:r w:rsidRPr="009270C9">
        <w:rPr>
          <w:rStyle w:val="citation-289"/>
          <w:sz w:val="28"/>
          <w:szCs w:val="28"/>
        </w:rPr>
        <w:t>minh</w:t>
      </w:r>
      <w:proofErr w:type="spellEnd"/>
      <w:r w:rsidRPr="009270C9">
        <w:rPr>
          <w:rStyle w:val="citation-289"/>
          <w:sz w:val="28"/>
          <w:szCs w:val="28"/>
        </w:rPr>
        <w:t xml:space="preserve"> </w:t>
      </w:r>
      <w:proofErr w:type="spellStart"/>
      <w:r w:rsidRPr="009270C9">
        <w:rPr>
          <w:rStyle w:val="citation-289"/>
          <w:sz w:val="28"/>
          <w:szCs w:val="28"/>
        </w:rPr>
        <w:t>Hợp</w:t>
      </w:r>
      <w:proofErr w:type="spellEnd"/>
      <w:r w:rsidRPr="009270C9">
        <w:rPr>
          <w:rStyle w:val="citation-289"/>
          <w:sz w:val="28"/>
          <w:szCs w:val="28"/>
        </w:rPr>
        <w:t xml:space="preserve"> </w:t>
      </w:r>
      <w:proofErr w:type="spellStart"/>
      <w:r w:rsidRPr="009270C9">
        <w:rPr>
          <w:rStyle w:val="citation-289"/>
          <w:sz w:val="28"/>
          <w:szCs w:val="28"/>
        </w:rPr>
        <w:t>tác</w:t>
      </w:r>
      <w:proofErr w:type="spellEnd"/>
      <w:r w:rsidRPr="009270C9">
        <w:rPr>
          <w:rStyle w:val="citation-289"/>
          <w:sz w:val="28"/>
          <w:szCs w:val="28"/>
        </w:rPr>
        <w:t xml:space="preserve"> </w:t>
      </w:r>
      <w:proofErr w:type="spellStart"/>
      <w:r w:rsidRPr="009270C9">
        <w:rPr>
          <w:rStyle w:val="citation-289"/>
          <w:sz w:val="28"/>
          <w:szCs w:val="28"/>
        </w:rPr>
        <w:t>xã</w:t>
      </w:r>
      <w:proofErr w:type="spellEnd"/>
      <w:r w:rsidRPr="009270C9">
        <w:rPr>
          <w:rStyle w:val="citation-289"/>
          <w:sz w:val="28"/>
          <w:szCs w:val="28"/>
        </w:rPr>
        <w:t xml:space="preserve"> Thành </w:t>
      </w:r>
      <w:proofErr w:type="spellStart"/>
      <w:r w:rsidRPr="009270C9">
        <w:rPr>
          <w:rStyle w:val="citation-289"/>
          <w:sz w:val="28"/>
          <w:szCs w:val="28"/>
        </w:rPr>
        <w:t>phố</w:t>
      </w:r>
      <w:proofErr w:type="spellEnd"/>
      <w:r w:rsidRPr="009270C9">
        <w:rPr>
          <w:rStyle w:val="citation-289"/>
          <w:sz w:val="28"/>
          <w:szCs w:val="28"/>
        </w:rPr>
        <w:t xml:space="preserve">; </w:t>
      </w:r>
      <w:proofErr w:type="spellStart"/>
      <w:r w:rsidRPr="009270C9">
        <w:rPr>
          <w:rStyle w:val="citation-288"/>
          <w:sz w:val="28"/>
          <w:szCs w:val="28"/>
        </w:rPr>
        <w:t>Hội</w:t>
      </w:r>
      <w:proofErr w:type="spellEnd"/>
      <w:r w:rsidRPr="009270C9">
        <w:rPr>
          <w:rStyle w:val="citation-288"/>
          <w:sz w:val="28"/>
          <w:szCs w:val="28"/>
        </w:rPr>
        <w:t xml:space="preserve"> </w:t>
      </w:r>
      <w:proofErr w:type="spellStart"/>
      <w:r w:rsidRPr="009270C9">
        <w:rPr>
          <w:rStyle w:val="citation-288"/>
          <w:sz w:val="28"/>
          <w:szCs w:val="28"/>
        </w:rPr>
        <w:t>Nhà</w:t>
      </w:r>
      <w:proofErr w:type="spellEnd"/>
      <w:r w:rsidRPr="009270C9">
        <w:rPr>
          <w:rStyle w:val="citation-288"/>
          <w:sz w:val="28"/>
          <w:szCs w:val="28"/>
        </w:rPr>
        <w:t xml:space="preserve"> </w:t>
      </w:r>
      <w:proofErr w:type="spellStart"/>
      <w:r w:rsidRPr="009270C9">
        <w:rPr>
          <w:rStyle w:val="citation-288"/>
          <w:sz w:val="28"/>
          <w:szCs w:val="28"/>
        </w:rPr>
        <w:t>báo</w:t>
      </w:r>
      <w:proofErr w:type="spellEnd"/>
      <w:r w:rsidRPr="009270C9">
        <w:rPr>
          <w:rStyle w:val="citation-288"/>
          <w:sz w:val="28"/>
          <w:szCs w:val="28"/>
        </w:rPr>
        <w:t xml:space="preserve"> Thành </w:t>
      </w:r>
      <w:proofErr w:type="spellStart"/>
      <w:r w:rsidRPr="009270C9">
        <w:rPr>
          <w:rStyle w:val="citation-288"/>
          <w:sz w:val="28"/>
          <w:szCs w:val="28"/>
        </w:rPr>
        <w:t>phố</w:t>
      </w:r>
      <w:proofErr w:type="spellEnd"/>
      <w:r w:rsidRPr="009270C9">
        <w:rPr>
          <w:rStyle w:val="citation-288"/>
          <w:sz w:val="28"/>
          <w:szCs w:val="28"/>
        </w:rPr>
        <w:t>;</w:t>
      </w:r>
      <w:r w:rsidRPr="009270C9">
        <w:rPr>
          <w:rStyle w:val="citation-287"/>
          <w:sz w:val="28"/>
          <w:szCs w:val="28"/>
        </w:rPr>
        <w:t xml:space="preserve"> </w:t>
      </w:r>
      <w:proofErr w:type="spellStart"/>
      <w:r w:rsidRPr="009270C9">
        <w:rPr>
          <w:rStyle w:val="citation-287"/>
          <w:sz w:val="28"/>
          <w:szCs w:val="28"/>
        </w:rPr>
        <w:t>Hội</w:t>
      </w:r>
      <w:proofErr w:type="spellEnd"/>
      <w:r w:rsidRPr="009270C9">
        <w:rPr>
          <w:rStyle w:val="citation-287"/>
          <w:sz w:val="28"/>
          <w:szCs w:val="28"/>
        </w:rPr>
        <w:t xml:space="preserve"> </w:t>
      </w:r>
      <w:proofErr w:type="spellStart"/>
      <w:r w:rsidRPr="009270C9">
        <w:rPr>
          <w:rStyle w:val="citation-287"/>
          <w:sz w:val="28"/>
          <w:szCs w:val="28"/>
        </w:rPr>
        <w:t>Chữ</w:t>
      </w:r>
      <w:proofErr w:type="spellEnd"/>
      <w:r w:rsidRPr="009270C9">
        <w:rPr>
          <w:rStyle w:val="citation-287"/>
          <w:sz w:val="28"/>
          <w:szCs w:val="28"/>
        </w:rPr>
        <w:t xml:space="preserve"> </w:t>
      </w:r>
      <w:proofErr w:type="spellStart"/>
      <w:r w:rsidRPr="009270C9">
        <w:rPr>
          <w:rStyle w:val="citation-287"/>
          <w:sz w:val="28"/>
          <w:szCs w:val="28"/>
        </w:rPr>
        <w:t>thập</w:t>
      </w:r>
      <w:proofErr w:type="spellEnd"/>
      <w:r w:rsidRPr="009270C9">
        <w:rPr>
          <w:rStyle w:val="citation-287"/>
          <w:sz w:val="28"/>
          <w:szCs w:val="28"/>
        </w:rPr>
        <w:t xml:space="preserve"> </w:t>
      </w:r>
      <w:proofErr w:type="spellStart"/>
      <w:r w:rsidRPr="009270C9">
        <w:rPr>
          <w:rStyle w:val="citation-287"/>
          <w:sz w:val="28"/>
          <w:szCs w:val="28"/>
        </w:rPr>
        <w:t>đỏ</w:t>
      </w:r>
      <w:proofErr w:type="spellEnd"/>
      <w:r w:rsidRPr="009270C9">
        <w:rPr>
          <w:rStyle w:val="citation-287"/>
          <w:sz w:val="28"/>
          <w:szCs w:val="28"/>
        </w:rPr>
        <w:t xml:space="preserve"> Thành </w:t>
      </w:r>
      <w:proofErr w:type="spellStart"/>
      <w:r w:rsidRPr="009270C9">
        <w:rPr>
          <w:rStyle w:val="citation-287"/>
          <w:sz w:val="28"/>
          <w:szCs w:val="28"/>
        </w:rPr>
        <w:t>phố</w:t>
      </w:r>
      <w:proofErr w:type="spellEnd"/>
      <w:r w:rsidRPr="009270C9">
        <w:rPr>
          <w:rStyle w:val="citation-287"/>
          <w:sz w:val="28"/>
          <w:szCs w:val="28"/>
        </w:rPr>
        <w:t xml:space="preserve"> </w:t>
      </w:r>
      <w:proofErr w:type="spellStart"/>
      <w:r w:rsidRPr="009270C9">
        <w:rPr>
          <w:rStyle w:val="citation-287"/>
          <w:sz w:val="28"/>
          <w:szCs w:val="28"/>
        </w:rPr>
        <w:t>và</w:t>
      </w:r>
      <w:proofErr w:type="spellEnd"/>
      <w:r w:rsidRPr="009270C9">
        <w:rPr>
          <w:rStyle w:val="citation-287"/>
          <w:sz w:val="28"/>
          <w:szCs w:val="28"/>
        </w:rPr>
        <w:t xml:space="preserve"> </w:t>
      </w:r>
      <w:proofErr w:type="spellStart"/>
      <w:r w:rsidRPr="009270C9">
        <w:rPr>
          <w:rStyle w:val="citation-287"/>
          <w:sz w:val="28"/>
          <w:szCs w:val="28"/>
        </w:rPr>
        <w:t>Hội</w:t>
      </w:r>
      <w:proofErr w:type="spellEnd"/>
      <w:r w:rsidRPr="009270C9">
        <w:rPr>
          <w:rStyle w:val="citation-287"/>
          <w:sz w:val="28"/>
          <w:szCs w:val="28"/>
        </w:rPr>
        <w:t xml:space="preserve"> </w:t>
      </w:r>
      <w:proofErr w:type="spellStart"/>
      <w:r w:rsidRPr="009270C9">
        <w:rPr>
          <w:rStyle w:val="citation-287"/>
          <w:sz w:val="28"/>
          <w:szCs w:val="28"/>
        </w:rPr>
        <w:t>Chữ</w:t>
      </w:r>
      <w:proofErr w:type="spellEnd"/>
      <w:r w:rsidRPr="009270C9">
        <w:rPr>
          <w:rStyle w:val="citation-287"/>
          <w:sz w:val="28"/>
          <w:szCs w:val="28"/>
        </w:rPr>
        <w:t xml:space="preserve"> </w:t>
      </w:r>
      <w:proofErr w:type="spellStart"/>
      <w:r w:rsidRPr="009270C9">
        <w:rPr>
          <w:rStyle w:val="citation-287"/>
          <w:sz w:val="28"/>
          <w:szCs w:val="28"/>
        </w:rPr>
        <w:t>thập</w:t>
      </w:r>
      <w:proofErr w:type="spellEnd"/>
      <w:r w:rsidRPr="009270C9">
        <w:rPr>
          <w:rStyle w:val="citation-287"/>
          <w:sz w:val="28"/>
          <w:szCs w:val="28"/>
        </w:rPr>
        <w:t xml:space="preserve"> </w:t>
      </w:r>
      <w:proofErr w:type="spellStart"/>
      <w:r w:rsidRPr="009270C9">
        <w:rPr>
          <w:rStyle w:val="citation-287"/>
          <w:sz w:val="28"/>
          <w:szCs w:val="28"/>
        </w:rPr>
        <w:t>đỏ</w:t>
      </w:r>
      <w:proofErr w:type="spellEnd"/>
      <w:r w:rsidRPr="009270C9">
        <w:rPr>
          <w:rStyle w:val="citation-287"/>
          <w:sz w:val="28"/>
          <w:szCs w:val="28"/>
        </w:rPr>
        <w:t xml:space="preserve"> </w:t>
      </w:r>
      <w:proofErr w:type="spellStart"/>
      <w:r w:rsidRPr="009270C9">
        <w:rPr>
          <w:rStyle w:val="citation-287"/>
          <w:sz w:val="28"/>
          <w:szCs w:val="28"/>
        </w:rPr>
        <w:t>cấp</w:t>
      </w:r>
      <w:proofErr w:type="spellEnd"/>
      <w:r w:rsidRPr="009270C9">
        <w:rPr>
          <w:rStyle w:val="citation-287"/>
          <w:sz w:val="28"/>
          <w:szCs w:val="28"/>
        </w:rPr>
        <w:t xml:space="preserve"> </w:t>
      </w:r>
      <w:proofErr w:type="spellStart"/>
      <w:r w:rsidRPr="009270C9">
        <w:rPr>
          <w:rStyle w:val="citation-287"/>
          <w:sz w:val="28"/>
          <w:szCs w:val="28"/>
        </w:rPr>
        <w:t>xã</w:t>
      </w:r>
      <w:proofErr w:type="spellEnd"/>
      <w:r w:rsidRPr="009270C9">
        <w:rPr>
          <w:rStyle w:val="citation-287"/>
          <w:sz w:val="28"/>
          <w:szCs w:val="28"/>
        </w:rPr>
        <w:t>.</w:t>
      </w:r>
    </w:p>
    <w:p w14:paraId="610C311C" w14:textId="3D18AE1A" w:rsidR="003339CE" w:rsidRPr="009270C9" w:rsidRDefault="003339CE" w:rsidP="003339CE">
      <w:pPr>
        <w:spacing w:before="120" w:after="120" w:line="360" w:lineRule="exact"/>
        <w:ind w:firstLine="720"/>
        <w:jc w:val="both"/>
        <w:rPr>
          <w:rStyle w:val="citation-284"/>
          <w:sz w:val="28"/>
          <w:szCs w:val="28"/>
        </w:rPr>
      </w:pPr>
      <w:proofErr w:type="spellStart"/>
      <w:r w:rsidRPr="009270C9">
        <w:rPr>
          <w:rStyle w:val="citation-286"/>
          <w:sz w:val="28"/>
          <w:szCs w:val="28"/>
        </w:rPr>
        <w:t>Công</w:t>
      </w:r>
      <w:proofErr w:type="spellEnd"/>
      <w:r w:rsidRPr="009270C9">
        <w:rPr>
          <w:rStyle w:val="citation-286"/>
          <w:sz w:val="28"/>
          <w:szCs w:val="28"/>
        </w:rPr>
        <w:t xml:space="preserve"> </w:t>
      </w:r>
      <w:proofErr w:type="spellStart"/>
      <w:r w:rsidRPr="009270C9">
        <w:rPr>
          <w:rStyle w:val="citation-286"/>
          <w:sz w:val="28"/>
          <w:szCs w:val="28"/>
        </w:rPr>
        <w:t>chức</w:t>
      </w:r>
      <w:proofErr w:type="spellEnd"/>
      <w:r w:rsidRPr="009270C9">
        <w:rPr>
          <w:rStyle w:val="citation-286"/>
          <w:sz w:val="28"/>
          <w:szCs w:val="28"/>
        </w:rPr>
        <w:t xml:space="preserve"> </w:t>
      </w:r>
      <w:proofErr w:type="spellStart"/>
      <w:r w:rsidRPr="009270C9">
        <w:rPr>
          <w:rStyle w:val="citation-286"/>
          <w:sz w:val="28"/>
          <w:szCs w:val="28"/>
        </w:rPr>
        <w:t>thuộc</w:t>
      </w:r>
      <w:proofErr w:type="spellEnd"/>
      <w:r w:rsidRPr="009270C9">
        <w:rPr>
          <w:rStyle w:val="citation-286"/>
          <w:sz w:val="28"/>
          <w:szCs w:val="28"/>
        </w:rPr>
        <w:t xml:space="preserve"> </w:t>
      </w:r>
      <w:proofErr w:type="spellStart"/>
      <w:r w:rsidRPr="009270C9">
        <w:rPr>
          <w:rStyle w:val="citation-286"/>
          <w:sz w:val="28"/>
          <w:szCs w:val="28"/>
        </w:rPr>
        <w:t>các</w:t>
      </w:r>
      <w:proofErr w:type="spellEnd"/>
      <w:r w:rsidRPr="009270C9">
        <w:rPr>
          <w:rStyle w:val="citation-286"/>
          <w:sz w:val="28"/>
          <w:szCs w:val="28"/>
        </w:rPr>
        <w:t xml:space="preserve"> </w:t>
      </w:r>
      <w:proofErr w:type="spellStart"/>
      <w:r w:rsidRPr="009270C9">
        <w:rPr>
          <w:rStyle w:val="citation-286"/>
          <w:sz w:val="28"/>
          <w:szCs w:val="28"/>
        </w:rPr>
        <w:t>cơ</w:t>
      </w:r>
      <w:proofErr w:type="spellEnd"/>
      <w:r w:rsidRPr="009270C9">
        <w:rPr>
          <w:rStyle w:val="citation-286"/>
          <w:sz w:val="28"/>
          <w:szCs w:val="28"/>
        </w:rPr>
        <w:t xml:space="preserve"> </w:t>
      </w:r>
      <w:proofErr w:type="spellStart"/>
      <w:r w:rsidRPr="009270C9">
        <w:rPr>
          <w:rStyle w:val="citation-286"/>
          <w:sz w:val="28"/>
          <w:szCs w:val="28"/>
        </w:rPr>
        <w:t>quan</w:t>
      </w:r>
      <w:proofErr w:type="spellEnd"/>
      <w:r w:rsidRPr="009270C9">
        <w:rPr>
          <w:rStyle w:val="citation-286"/>
          <w:sz w:val="28"/>
          <w:szCs w:val="28"/>
        </w:rPr>
        <w:t xml:space="preserve"> Trung </w:t>
      </w:r>
      <w:proofErr w:type="spellStart"/>
      <w:r w:rsidRPr="009270C9">
        <w:rPr>
          <w:rStyle w:val="citation-286"/>
          <w:sz w:val="28"/>
          <w:szCs w:val="28"/>
        </w:rPr>
        <w:t>ương</w:t>
      </w:r>
      <w:proofErr w:type="spellEnd"/>
      <w:r w:rsidRPr="009270C9">
        <w:rPr>
          <w:rStyle w:val="citation-286"/>
          <w:sz w:val="28"/>
          <w:szCs w:val="28"/>
        </w:rPr>
        <w:t xml:space="preserve"> </w:t>
      </w:r>
      <w:proofErr w:type="spellStart"/>
      <w:r w:rsidRPr="009270C9">
        <w:rPr>
          <w:rStyle w:val="citation-286"/>
          <w:sz w:val="28"/>
          <w:szCs w:val="28"/>
        </w:rPr>
        <w:t>có</w:t>
      </w:r>
      <w:proofErr w:type="spellEnd"/>
      <w:r w:rsidRPr="009270C9">
        <w:rPr>
          <w:rStyle w:val="citation-286"/>
          <w:sz w:val="28"/>
          <w:szCs w:val="28"/>
        </w:rPr>
        <w:t xml:space="preserve"> </w:t>
      </w:r>
      <w:proofErr w:type="spellStart"/>
      <w:r w:rsidRPr="009270C9">
        <w:rPr>
          <w:rStyle w:val="citation-286"/>
          <w:sz w:val="28"/>
          <w:szCs w:val="28"/>
        </w:rPr>
        <w:t>trụ</w:t>
      </w:r>
      <w:proofErr w:type="spellEnd"/>
      <w:r w:rsidRPr="009270C9">
        <w:rPr>
          <w:rStyle w:val="citation-286"/>
          <w:sz w:val="28"/>
          <w:szCs w:val="28"/>
        </w:rPr>
        <w:t xml:space="preserve"> </w:t>
      </w:r>
      <w:proofErr w:type="spellStart"/>
      <w:r w:rsidRPr="009270C9">
        <w:rPr>
          <w:rStyle w:val="citation-286"/>
          <w:sz w:val="28"/>
          <w:szCs w:val="28"/>
        </w:rPr>
        <w:t>sở</w:t>
      </w:r>
      <w:proofErr w:type="spellEnd"/>
      <w:r w:rsidRPr="009270C9">
        <w:rPr>
          <w:rStyle w:val="citation-286"/>
          <w:sz w:val="28"/>
          <w:szCs w:val="28"/>
        </w:rPr>
        <w:t xml:space="preserve"> </w:t>
      </w:r>
      <w:proofErr w:type="spellStart"/>
      <w:r w:rsidRPr="009270C9">
        <w:rPr>
          <w:rStyle w:val="citation-286"/>
          <w:sz w:val="28"/>
          <w:szCs w:val="28"/>
        </w:rPr>
        <w:t>đóng</w:t>
      </w:r>
      <w:proofErr w:type="spellEnd"/>
      <w:r w:rsidRPr="009270C9">
        <w:rPr>
          <w:rStyle w:val="citation-286"/>
          <w:sz w:val="28"/>
          <w:szCs w:val="28"/>
        </w:rPr>
        <w:t xml:space="preserve"> </w:t>
      </w:r>
      <w:proofErr w:type="spellStart"/>
      <w:r w:rsidRPr="009270C9">
        <w:rPr>
          <w:rStyle w:val="citation-286"/>
          <w:sz w:val="28"/>
          <w:szCs w:val="28"/>
        </w:rPr>
        <w:t>trên</w:t>
      </w:r>
      <w:proofErr w:type="spellEnd"/>
      <w:r w:rsidRPr="009270C9">
        <w:rPr>
          <w:rStyle w:val="citation-286"/>
          <w:sz w:val="28"/>
          <w:szCs w:val="28"/>
        </w:rPr>
        <w:t xml:space="preserve"> </w:t>
      </w:r>
      <w:proofErr w:type="spellStart"/>
      <w:r w:rsidRPr="009270C9">
        <w:rPr>
          <w:rStyle w:val="citation-286"/>
          <w:sz w:val="28"/>
          <w:szCs w:val="28"/>
        </w:rPr>
        <w:t>địa</w:t>
      </w:r>
      <w:proofErr w:type="spellEnd"/>
      <w:r w:rsidRPr="009270C9">
        <w:rPr>
          <w:rStyle w:val="citation-286"/>
          <w:sz w:val="28"/>
          <w:szCs w:val="28"/>
        </w:rPr>
        <w:t xml:space="preserve"> </w:t>
      </w:r>
      <w:proofErr w:type="spellStart"/>
      <w:r w:rsidRPr="009270C9">
        <w:rPr>
          <w:rStyle w:val="citation-286"/>
          <w:sz w:val="28"/>
          <w:szCs w:val="28"/>
        </w:rPr>
        <w:t>bàn</w:t>
      </w:r>
      <w:proofErr w:type="spellEnd"/>
      <w:r w:rsidRPr="009270C9">
        <w:rPr>
          <w:rStyle w:val="citation-286"/>
          <w:sz w:val="28"/>
          <w:szCs w:val="28"/>
        </w:rPr>
        <w:t xml:space="preserve"> Thành </w:t>
      </w:r>
      <w:proofErr w:type="spellStart"/>
      <w:r w:rsidRPr="009270C9">
        <w:rPr>
          <w:rStyle w:val="citation-286"/>
          <w:sz w:val="28"/>
          <w:szCs w:val="28"/>
        </w:rPr>
        <w:t>phố</w:t>
      </w:r>
      <w:proofErr w:type="spellEnd"/>
      <w:r w:rsidRPr="009270C9">
        <w:rPr>
          <w:rStyle w:val="citation-286"/>
          <w:sz w:val="28"/>
          <w:szCs w:val="28"/>
        </w:rPr>
        <w:t xml:space="preserve">, bao </w:t>
      </w:r>
      <w:proofErr w:type="spellStart"/>
      <w:r w:rsidRPr="009270C9">
        <w:rPr>
          <w:rStyle w:val="citation-286"/>
          <w:sz w:val="28"/>
          <w:szCs w:val="28"/>
        </w:rPr>
        <w:t>gồm</w:t>
      </w:r>
      <w:proofErr w:type="spellEnd"/>
      <w:r w:rsidRPr="009270C9">
        <w:rPr>
          <w:rStyle w:val="citation-286"/>
          <w:sz w:val="28"/>
          <w:szCs w:val="28"/>
        </w:rPr>
        <w:t xml:space="preserve">: </w:t>
      </w:r>
      <w:proofErr w:type="spellStart"/>
      <w:r w:rsidRPr="009270C9">
        <w:rPr>
          <w:rStyle w:val="citation-285"/>
          <w:sz w:val="28"/>
          <w:szCs w:val="28"/>
        </w:rPr>
        <w:t>Sở</w:t>
      </w:r>
      <w:proofErr w:type="spellEnd"/>
      <w:r w:rsidRPr="009270C9">
        <w:rPr>
          <w:rStyle w:val="citation-285"/>
          <w:sz w:val="28"/>
          <w:szCs w:val="28"/>
        </w:rPr>
        <w:t xml:space="preserve"> </w:t>
      </w:r>
      <w:proofErr w:type="spellStart"/>
      <w:r w:rsidRPr="009270C9">
        <w:rPr>
          <w:rStyle w:val="citation-285"/>
          <w:sz w:val="28"/>
          <w:szCs w:val="28"/>
        </w:rPr>
        <w:t>Ngoại</w:t>
      </w:r>
      <w:proofErr w:type="spellEnd"/>
      <w:r w:rsidRPr="009270C9">
        <w:rPr>
          <w:rStyle w:val="citation-285"/>
          <w:sz w:val="28"/>
          <w:szCs w:val="28"/>
        </w:rPr>
        <w:t xml:space="preserve"> </w:t>
      </w:r>
      <w:proofErr w:type="spellStart"/>
      <w:r w:rsidRPr="009270C9">
        <w:rPr>
          <w:rStyle w:val="citation-285"/>
          <w:sz w:val="28"/>
          <w:szCs w:val="28"/>
        </w:rPr>
        <w:t>vụ</w:t>
      </w:r>
      <w:proofErr w:type="spellEnd"/>
      <w:r w:rsidRPr="009270C9">
        <w:rPr>
          <w:rStyle w:val="citation-285"/>
          <w:sz w:val="28"/>
          <w:szCs w:val="28"/>
        </w:rPr>
        <w:t xml:space="preserve"> Thành </w:t>
      </w:r>
      <w:proofErr w:type="spellStart"/>
      <w:r w:rsidRPr="009270C9">
        <w:rPr>
          <w:rStyle w:val="citation-285"/>
          <w:sz w:val="28"/>
          <w:szCs w:val="28"/>
        </w:rPr>
        <w:t>phố</w:t>
      </w:r>
      <w:proofErr w:type="spellEnd"/>
      <w:r w:rsidRPr="009270C9">
        <w:rPr>
          <w:rStyle w:val="citation-285"/>
          <w:sz w:val="28"/>
          <w:szCs w:val="28"/>
        </w:rPr>
        <w:t xml:space="preserve"> </w:t>
      </w:r>
      <w:proofErr w:type="spellStart"/>
      <w:r w:rsidRPr="009270C9">
        <w:rPr>
          <w:rStyle w:val="citation-285"/>
          <w:sz w:val="28"/>
          <w:szCs w:val="28"/>
        </w:rPr>
        <w:t>Hồ</w:t>
      </w:r>
      <w:proofErr w:type="spellEnd"/>
      <w:r w:rsidRPr="009270C9">
        <w:rPr>
          <w:rStyle w:val="citation-285"/>
          <w:sz w:val="28"/>
          <w:szCs w:val="28"/>
        </w:rPr>
        <w:t xml:space="preserve"> Chí Minh;</w:t>
      </w:r>
      <w:r w:rsidRPr="009270C9">
        <w:rPr>
          <w:rStyle w:val="citation-284"/>
          <w:sz w:val="28"/>
          <w:szCs w:val="28"/>
        </w:rPr>
        <w:t xml:space="preserve"> </w:t>
      </w:r>
      <w:proofErr w:type="spellStart"/>
      <w:r w:rsidRPr="009270C9">
        <w:rPr>
          <w:rStyle w:val="citation-284"/>
          <w:sz w:val="28"/>
          <w:szCs w:val="28"/>
        </w:rPr>
        <w:t>Thống</w:t>
      </w:r>
      <w:proofErr w:type="spellEnd"/>
      <w:r w:rsidRPr="009270C9">
        <w:rPr>
          <w:rStyle w:val="citation-284"/>
          <w:sz w:val="28"/>
          <w:szCs w:val="28"/>
        </w:rPr>
        <w:t xml:space="preserve"> </w:t>
      </w:r>
      <w:proofErr w:type="spellStart"/>
      <w:r w:rsidRPr="009270C9">
        <w:rPr>
          <w:rStyle w:val="citation-284"/>
          <w:sz w:val="28"/>
          <w:szCs w:val="28"/>
        </w:rPr>
        <w:t>kê</w:t>
      </w:r>
      <w:proofErr w:type="spellEnd"/>
      <w:r w:rsidRPr="009270C9">
        <w:rPr>
          <w:rStyle w:val="citation-284"/>
          <w:sz w:val="28"/>
          <w:szCs w:val="28"/>
        </w:rPr>
        <w:t xml:space="preserve"> Thành </w:t>
      </w:r>
      <w:proofErr w:type="spellStart"/>
      <w:r w:rsidRPr="009270C9">
        <w:rPr>
          <w:rStyle w:val="citation-284"/>
          <w:sz w:val="28"/>
          <w:szCs w:val="28"/>
        </w:rPr>
        <w:t>phố</w:t>
      </w:r>
      <w:proofErr w:type="spellEnd"/>
      <w:r w:rsidRPr="009270C9">
        <w:rPr>
          <w:rStyle w:val="citation-284"/>
          <w:sz w:val="28"/>
          <w:szCs w:val="28"/>
        </w:rPr>
        <w:t xml:space="preserve"> </w:t>
      </w:r>
      <w:proofErr w:type="spellStart"/>
      <w:r w:rsidRPr="009270C9">
        <w:rPr>
          <w:rStyle w:val="citation-284"/>
          <w:sz w:val="28"/>
          <w:szCs w:val="28"/>
        </w:rPr>
        <w:t>Hồ</w:t>
      </w:r>
      <w:proofErr w:type="spellEnd"/>
      <w:r w:rsidRPr="009270C9">
        <w:rPr>
          <w:rStyle w:val="citation-284"/>
          <w:sz w:val="28"/>
          <w:szCs w:val="28"/>
        </w:rPr>
        <w:t xml:space="preserve"> Chí Minh.</w:t>
      </w:r>
    </w:p>
    <w:p w14:paraId="2BC4DABC" w14:textId="76DBFD39" w:rsidR="003339CE" w:rsidRPr="009270C9" w:rsidRDefault="003339CE" w:rsidP="003339CE">
      <w:pPr>
        <w:spacing w:before="120" w:after="120" w:line="360" w:lineRule="exact"/>
        <w:ind w:firstLine="720"/>
        <w:jc w:val="both"/>
        <w:rPr>
          <w:b/>
          <w:bCs/>
          <w:i/>
          <w:iCs/>
          <w:sz w:val="28"/>
          <w:szCs w:val="28"/>
        </w:rPr>
      </w:pPr>
      <w:proofErr w:type="spellStart"/>
      <w:r w:rsidRPr="009270C9">
        <w:rPr>
          <w:rStyle w:val="citation-283"/>
          <w:sz w:val="28"/>
          <w:szCs w:val="28"/>
        </w:rPr>
        <w:lastRenderedPageBreak/>
        <w:t>Công</w:t>
      </w:r>
      <w:proofErr w:type="spellEnd"/>
      <w:r w:rsidRPr="009270C9">
        <w:rPr>
          <w:rStyle w:val="citation-283"/>
          <w:sz w:val="28"/>
          <w:szCs w:val="28"/>
        </w:rPr>
        <w:t xml:space="preserve"> </w:t>
      </w:r>
      <w:proofErr w:type="spellStart"/>
      <w:r w:rsidRPr="009270C9">
        <w:rPr>
          <w:rStyle w:val="citation-283"/>
          <w:sz w:val="28"/>
          <w:szCs w:val="28"/>
        </w:rPr>
        <w:t>chức</w:t>
      </w:r>
      <w:proofErr w:type="spellEnd"/>
      <w:r w:rsidRPr="009270C9">
        <w:rPr>
          <w:rStyle w:val="citation-283"/>
          <w:sz w:val="28"/>
          <w:szCs w:val="28"/>
        </w:rPr>
        <w:t xml:space="preserve"> </w:t>
      </w:r>
      <w:proofErr w:type="spellStart"/>
      <w:r w:rsidRPr="009270C9">
        <w:rPr>
          <w:rStyle w:val="citation-283"/>
          <w:sz w:val="28"/>
          <w:szCs w:val="28"/>
        </w:rPr>
        <w:t>thuộc</w:t>
      </w:r>
      <w:proofErr w:type="spellEnd"/>
      <w:r w:rsidRPr="009270C9">
        <w:rPr>
          <w:rStyle w:val="citation-283"/>
          <w:sz w:val="28"/>
          <w:szCs w:val="28"/>
        </w:rPr>
        <w:t xml:space="preserve"> </w:t>
      </w:r>
      <w:proofErr w:type="spellStart"/>
      <w:r w:rsidRPr="009270C9">
        <w:rPr>
          <w:rStyle w:val="citation-283"/>
          <w:sz w:val="28"/>
          <w:szCs w:val="28"/>
        </w:rPr>
        <w:t>các</w:t>
      </w:r>
      <w:proofErr w:type="spellEnd"/>
      <w:r w:rsidRPr="009270C9">
        <w:rPr>
          <w:rStyle w:val="citation-283"/>
          <w:sz w:val="28"/>
          <w:szCs w:val="28"/>
        </w:rPr>
        <w:t xml:space="preserve"> </w:t>
      </w:r>
      <w:proofErr w:type="spellStart"/>
      <w:r w:rsidRPr="009270C9">
        <w:rPr>
          <w:rStyle w:val="citation-283"/>
          <w:sz w:val="28"/>
          <w:szCs w:val="28"/>
        </w:rPr>
        <w:t>cơ</w:t>
      </w:r>
      <w:proofErr w:type="spellEnd"/>
      <w:r w:rsidRPr="009270C9">
        <w:rPr>
          <w:rStyle w:val="citation-283"/>
          <w:sz w:val="28"/>
          <w:szCs w:val="28"/>
        </w:rPr>
        <w:t xml:space="preserve"> </w:t>
      </w:r>
      <w:proofErr w:type="spellStart"/>
      <w:r w:rsidRPr="009270C9">
        <w:rPr>
          <w:rStyle w:val="citation-283"/>
          <w:sz w:val="28"/>
          <w:szCs w:val="28"/>
        </w:rPr>
        <w:t>quan</w:t>
      </w:r>
      <w:proofErr w:type="spellEnd"/>
      <w:r w:rsidRPr="009270C9">
        <w:rPr>
          <w:rStyle w:val="citation-283"/>
          <w:sz w:val="28"/>
          <w:szCs w:val="28"/>
        </w:rPr>
        <w:t xml:space="preserve"> </w:t>
      </w:r>
      <w:proofErr w:type="spellStart"/>
      <w:r w:rsidRPr="009270C9">
        <w:rPr>
          <w:rStyle w:val="citation-283"/>
          <w:sz w:val="28"/>
          <w:szCs w:val="28"/>
        </w:rPr>
        <w:t>thuộc</w:t>
      </w:r>
      <w:proofErr w:type="spellEnd"/>
      <w:r w:rsidRPr="009270C9">
        <w:rPr>
          <w:rStyle w:val="citation-283"/>
          <w:sz w:val="28"/>
          <w:szCs w:val="28"/>
        </w:rPr>
        <w:t xml:space="preserve"> </w:t>
      </w:r>
      <w:proofErr w:type="spellStart"/>
      <w:r w:rsidRPr="009270C9">
        <w:rPr>
          <w:rStyle w:val="citation-283"/>
          <w:sz w:val="28"/>
          <w:szCs w:val="28"/>
        </w:rPr>
        <w:t>Bộ</w:t>
      </w:r>
      <w:proofErr w:type="spellEnd"/>
      <w:r w:rsidRPr="009270C9">
        <w:rPr>
          <w:rStyle w:val="citation-283"/>
          <w:sz w:val="28"/>
          <w:szCs w:val="28"/>
        </w:rPr>
        <w:t xml:space="preserve"> - </w:t>
      </w:r>
      <w:proofErr w:type="spellStart"/>
      <w:r w:rsidRPr="009270C9">
        <w:rPr>
          <w:rStyle w:val="citation-283"/>
          <w:sz w:val="28"/>
          <w:szCs w:val="28"/>
        </w:rPr>
        <w:t>ngành</w:t>
      </w:r>
      <w:proofErr w:type="spellEnd"/>
      <w:r w:rsidRPr="009270C9">
        <w:rPr>
          <w:rStyle w:val="citation-283"/>
          <w:sz w:val="28"/>
          <w:szCs w:val="28"/>
        </w:rPr>
        <w:t xml:space="preserve"> Trung </w:t>
      </w:r>
      <w:proofErr w:type="spellStart"/>
      <w:r w:rsidRPr="009270C9">
        <w:rPr>
          <w:rStyle w:val="citation-283"/>
          <w:sz w:val="28"/>
          <w:szCs w:val="28"/>
        </w:rPr>
        <w:t>ương</w:t>
      </w:r>
      <w:proofErr w:type="spellEnd"/>
      <w:r w:rsidRPr="009270C9">
        <w:rPr>
          <w:rStyle w:val="citation-283"/>
          <w:sz w:val="28"/>
          <w:szCs w:val="28"/>
        </w:rPr>
        <w:t xml:space="preserve"> </w:t>
      </w:r>
      <w:proofErr w:type="spellStart"/>
      <w:r w:rsidRPr="009270C9">
        <w:rPr>
          <w:rStyle w:val="citation-283"/>
          <w:sz w:val="28"/>
          <w:szCs w:val="28"/>
        </w:rPr>
        <w:t>có</w:t>
      </w:r>
      <w:proofErr w:type="spellEnd"/>
      <w:r w:rsidRPr="009270C9">
        <w:rPr>
          <w:rStyle w:val="citation-283"/>
          <w:sz w:val="28"/>
          <w:szCs w:val="28"/>
        </w:rPr>
        <w:t xml:space="preserve"> </w:t>
      </w:r>
      <w:proofErr w:type="spellStart"/>
      <w:r w:rsidRPr="009270C9">
        <w:rPr>
          <w:rStyle w:val="citation-283"/>
          <w:sz w:val="28"/>
          <w:szCs w:val="28"/>
        </w:rPr>
        <w:t>trụ</w:t>
      </w:r>
      <w:proofErr w:type="spellEnd"/>
      <w:r w:rsidRPr="009270C9">
        <w:rPr>
          <w:rStyle w:val="citation-283"/>
          <w:sz w:val="28"/>
          <w:szCs w:val="28"/>
        </w:rPr>
        <w:t xml:space="preserve"> </w:t>
      </w:r>
      <w:proofErr w:type="spellStart"/>
      <w:r w:rsidRPr="009270C9">
        <w:rPr>
          <w:rStyle w:val="citation-283"/>
          <w:sz w:val="28"/>
          <w:szCs w:val="28"/>
        </w:rPr>
        <w:t>sở</w:t>
      </w:r>
      <w:proofErr w:type="spellEnd"/>
      <w:r w:rsidRPr="009270C9">
        <w:rPr>
          <w:rStyle w:val="citation-283"/>
          <w:sz w:val="28"/>
          <w:szCs w:val="28"/>
        </w:rPr>
        <w:t xml:space="preserve"> </w:t>
      </w:r>
      <w:proofErr w:type="spellStart"/>
      <w:r w:rsidRPr="009270C9">
        <w:rPr>
          <w:rStyle w:val="citation-283"/>
          <w:sz w:val="28"/>
          <w:szCs w:val="28"/>
        </w:rPr>
        <w:t>đóng</w:t>
      </w:r>
      <w:proofErr w:type="spellEnd"/>
      <w:r w:rsidRPr="009270C9">
        <w:rPr>
          <w:rStyle w:val="citation-283"/>
          <w:sz w:val="28"/>
          <w:szCs w:val="28"/>
        </w:rPr>
        <w:t xml:space="preserve"> </w:t>
      </w:r>
      <w:proofErr w:type="spellStart"/>
      <w:r w:rsidRPr="009270C9">
        <w:rPr>
          <w:rStyle w:val="citation-283"/>
          <w:sz w:val="28"/>
          <w:szCs w:val="28"/>
        </w:rPr>
        <w:t>trên</w:t>
      </w:r>
      <w:proofErr w:type="spellEnd"/>
      <w:r w:rsidRPr="009270C9">
        <w:rPr>
          <w:rStyle w:val="citation-283"/>
          <w:sz w:val="28"/>
          <w:szCs w:val="28"/>
        </w:rPr>
        <w:t xml:space="preserve"> </w:t>
      </w:r>
      <w:proofErr w:type="spellStart"/>
      <w:r w:rsidRPr="009270C9">
        <w:rPr>
          <w:rStyle w:val="citation-283"/>
          <w:sz w:val="28"/>
          <w:szCs w:val="28"/>
        </w:rPr>
        <w:t>địa</w:t>
      </w:r>
      <w:proofErr w:type="spellEnd"/>
      <w:r w:rsidRPr="009270C9">
        <w:rPr>
          <w:rStyle w:val="citation-283"/>
          <w:sz w:val="28"/>
          <w:szCs w:val="28"/>
        </w:rPr>
        <w:t xml:space="preserve"> </w:t>
      </w:r>
      <w:proofErr w:type="spellStart"/>
      <w:r w:rsidRPr="009270C9">
        <w:rPr>
          <w:rStyle w:val="citation-283"/>
          <w:sz w:val="28"/>
          <w:szCs w:val="28"/>
        </w:rPr>
        <w:t>bàn</w:t>
      </w:r>
      <w:proofErr w:type="spellEnd"/>
      <w:r w:rsidRPr="009270C9">
        <w:rPr>
          <w:rStyle w:val="citation-283"/>
          <w:sz w:val="28"/>
          <w:szCs w:val="28"/>
        </w:rPr>
        <w:t xml:space="preserve"> Thành </w:t>
      </w:r>
      <w:proofErr w:type="spellStart"/>
      <w:r w:rsidRPr="009270C9">
        <w:rPr>
          <w:rStyle w:val="citation-283"/>
          <w:sz w:val="28"/>
          <w:szCs w:val="28"/>
        </w:rPr>
        <w:t>phố</w:t>
      </w:r>
      <w:proofErr w:type="spellEnd"/>
      <w:r w:rsidRPr="009270C9">
        <w:rPr>
          <w:rStyle w:val="citation-283"/>
          <w:sz w:val="28"/>
          <w:szCs w:val="28"/>
        </w:rPr>
        <w:t xml:space="preserve">, bao </w:t>
      </w:r>
      <w:proofErr w:type="spellStart"/>
      <w:r w:rsidRPr="009270C9">
        <w:rPr>
          <w:rStyle w:val="citation-283"/>
          <w:sz w:val="28"/>
          <w:szCs w:val="28"/>
        </w:rPr>
        <w:t>gồm</w:t>
      </w:r>
      <w:proofErr w:type="spellEnd"/>
      <w:r w:rsidRPr="009270C9">
        <w:rPr>
          <w:rStyle w:val="citation-283"/>
          <w:sz w:val="28"/>
          <w:szCs w:val="28"/>
        </w:rPr>
        <w:t xml:space="preserve">: </w:t>
      </w:r>
      <w:proofErr w:type="spellStart"/>
      <w:r w:rsidRPr="009270C9">
        <w:rPr>
          <w:rStyle w:val="citation-282"/>
          <w:sz w:val="28"/>
          <w:szCs w:val="28"/>
        </w:rPr>
        <w:t>Tòa</w:t>
      </w:r>
      <w:proofErr w:type="spellEnd"/>
      <w:r w:rsidRPr="009270C9">
        <w:rPr>
          <w:rStyle w:val="citation-282"/>
          <w:sz w:val="28"/>
          <w:szCs w:val="28"/>
        </w:rPr>
        <w:t xml:space="preserve"> </w:t>
      </w:r>
      <w:proofErr w:type="spellStart"/>
      <w:r w:rsidRPr="009270C9">
        <w:rPr>
          <w:rStyle w:val="citation-282"/>
          <w:sz w:val="28"/>
          <w:szCs w:val="28"/>
        </w:rPr>
        <w:t>án</w:t>
      </w:r>
      <w:proofErr w:type="spellEnd"/>
      <w:r w:rsidRPr="009270C9">
        <w:rPr>
          <w:rStyle w:val="citation-282"/>
          <w:sz w:val="28"/>
          <w:szCs w:val="28"/>
        </w:rPr>
        <w:t xml:space="preserve"> </w:t>
      </w:r>
      <w:proofErr w:type="spellStart"/>
      <w:r w:rsidRPr="009270C9">
        <w:rPr>
          <w:rStyle w:val="citation-282"/>
          <w:sz w:val="28"/>
          <w:szCs w:val="28"/>
        </w:rPr>
        <w:t>nhân</w:t>
      </w:r>
      <w:proofErr w:type="spellEnd"/>
      <w:r w:rsidRPr="009270C9">
        <w:rPr>
          <w:rStyle w:val="citation-282"/>
          <w:sz w:val="28"/>
          <w:szCs w:val="28"/>
        </w:rPr>
        <w:t xml:space="preserve"> </w:t>
      </w:r>
      <w:proofErr w:type="spellStart"/>
      <w:r w:rsidRPr="009270C9">
        <w:rPr>
          <w:rStyle w:val="citation-282"/>
          <w:sz w:val="28"/>
          <w:szCs w:val="28"/>
        </w:rPr>
        <w:t>dân</w:t>
      </w:r>
      <w:proofErr w:type="spellEnd"/>
      <w:r w:rsidRPr="009270C9">
        <w:rPr>
          <w:rStyle w:val="citation-282"/>
          <w:sz w:val="28"/>
          <w:szCs w:val="28"/>
        </w:rPr>
        <w:t xml:space="preserve"> Thành </w:t>
      </w:r>
      <w:proofErr w:type="spellStart"/>
      <w:r w:rsidRPr="009270C9">
        <w:rPr>
          <w:rStyle w:val="citation-282"/>
          <w:sz w:val="28"/>
          <w:szCs w:val="28"/>
        </w:rPr>
        <w:t>phố</w:t>
      </w:r>
      <w:proofErr w:type="spellEnd"/>
      <w:r w:rsidRPr="009270C9">
        <w:rPr>
          <w:rStyle w:val="citation-282"/>
          <w:sz w:val="28"/>
          <w:szCs w:val="28"/>
        </w:rPr>
        <w:t xml:space="preserve"> </w:t>
      </w:r>
      <w:proofErr w:type="spellStart"/>
      <w:r w:rsidRPr="009270C9">
        <w:rPr>
          <w:rStyle w:val="citation-282"/>
          <w:sz w:val="28"/>
          <w:szCs w:val="28"/>
        </w:rPr>
        <w:t>Hồ</w:t>
      </w:r>
      <w:proofErr w:type="spellEnd"/>
      <w:r w:rsidRPr="009270C9">
        <w:rPr>
          <w:rStyle w:val="citation-282"/>
          <w:sz w:val="28"/>
          <w:szCs w:val="28"/>
        </w:rPr>
        <w:t xml:space="preserve"> Chí Minh, </w:t>
      </w:r>
      <w:proofErr w:type="spellStart"/>
      <w:r w:rsidRPr="009270C9">
        <w:rPr>
          <w:rStyle w:val="citation-282"/>
          <w:sz w:val="28"/>
          <w:szCs w:val="28"/>
        </w:rPr>
        <w:t>các</w:t>
      </w:r>
      <w:proofErr w:type="spellEnd"/>
      <w:r w:rsidRPr="009270C9">
        <w:rPr>
          <w:rStyle w:val="citation-282"/>
          <w:sz w:val="28"/>
          <w:szCs w:val="28"/>
        </w:rPr>
        <w:t xml:space="preserve"> </w:t>
      </w:r>
      <w:proofErr w:type="spellStart"/>
      <w:r w:rsidRPr="009270C9">
        <w:rPr>
          <w:rStyle w:val="citation-282"/>
          <w:sz w:val="28"/>
          <w:szCs w:val="28"/>
        </w:rPr>
        <w:t>Tòa</w:t>
      </w:r>
      <w:proofErr w:type="spellEnd"/>
      <w:r w:rsidRPr="009270C9">
        <w:rPr>
          <w:rStyle w:val="citation-282"/>
          <w:sz w:val="28"/>
          <w:szCs w:val="28"/>
        </w:rPr>
        <w:t xml:space="preserve"> </w:t>
      </w:r>
      <w:proofErr w:type="spellStart"/>
      <w:r w:rsidRPr="009270C9">
        <w:rPr>
          <w:rStyle w:val="citation-282"/>
          <w:sz w:val="28"/>
          <w:szCs w:val="28"/>
        </w:rPr>
        <w:t>án</w:t>
      </w:r>
      <w:proofErr w:type="spellEnd"/>
      <w:r w:rsidRPr="009270C9">
        <w:rPr>
          <w:rStyle w:val="citation-282"/>
          <w:sz w:val="28"/>
          <w:szCs w:val="28"/>
        </w:rPr>
        <w:t xml:space="preserve"> </w:t>
      </w:r>
      <w:proofErr w:type="spellStart"/>
      <w:r w:rsidRPr="009270C9">
        <w:rPr>
          <w:rStyle w:val="citation-282"/>
          <w:sz w:val="28"/>
          <w:szCs w:val="28"/>
        </w:rPr>
        <w:t>nhân</w:t>
      </w:r>
      <w:proofErr w:type="spellEnd"/>
      <w:r w:rsidRPr="009270C9">
        <w:rPr>
          <w:rStyle w:val="citation-282"/>
          <w:sz w:val="28"/>
          <w:szCs w:val="28"/>
        </w:rPr>
        <w:t xml:space="preserve"> </w:t>
      </w:r>
      <w:proofErr w:type="spellStart"/>
      <w:r w:rsidRPr="009270C9">
        <w:rPr>
          <w:rStyle w:val="citation-282"/>
          <w:sz w:val="28"/>
          <w:szCs w:val="28"/>
        </w:rPr>
        <w:t>dân</w:t>
      </w:r>
      <w:proofErr w:type="spellEnd"/>
      <w:r w:rsidRPr="009270C9">
        <w:rPr>
          <w:rStyle w:val="citation-282"/>
          <w:sz w:val="28"/>
          <w:szCs w:val="28"/>
        </w:rPr>
        <w:t xml:space="preserve"> </w:t>
      </w:r>
      <w:proofErr w:type="spellStart"/>
      <w:r w:rsidRPr="009270C9">
        <w:rPr>
          <w:rStyle w:val="citation-282"/>
          <w:sz w:val="28"/>
          <w:szCs w:val="28"/>
        </w:rPr>
        <w:t>khu</w:t>
      </w:r>
      <w:proofErr w:type="spellEnd"/>
      <w:r w:rsidRPr="009270C9">
        <w:rPr>
          <w:rStyle w:val="citation-282"/>
          <w:sz w:val="28"/>
          <w:szCs w:val="28"/>
        </w:rPr>
        <w:t xml:space="preserve"> </w:t>
      </w:r>
      <w:proofErr w:type="spellStart"/>
      <w:r w:rsidRPr="009270C9">
        <w:rPr>
          <w:rStyle w:val="citation-282"/>
          <w:sz w:val="28"/>
          <w:szCs w:val="28"/>
        </w:rPr>
        <w:t>vực</w:t>
      </w:r>
      <w:proofErr w:type="spellEnd"/>
      <w:r w:rsidRPr="009270C9">
        <w:rPr>
          <w:rStyle w:val="citation-282"/>
          <w:sz w:val="28"/>
          <w:szCs w:val="28"/>
        </w:rPr>
        <w:t xml:space="preserve"> Thành </w:t>
      </w:r>
      <w:proofErr w:type="spellStart"/>
      <w:r w:rsidRPr="009270C9">
        <w:rPr>
          <w:rStyle w:val="citation-282"/>
          <w:sz w:val="28"/>
          <w:szCs w:val="28"/>
        </w:rPr>
        <w:t>phố</w:t>
      </w:r>
      <w:proofErr w:type="spellEnd"/>
      <w:r w:rsidRPr="009270C9">
        <w:rPr>
          <w:rStyle w:val="citation-282"/>
          <w:sz w:val="28"/>
          <w:szCs w:val="28"/>
        </w:rPr>
        <w:t xml:space="preserve"> </w:t>
      </w:r>
      <w:proofErr w:type="spellStart"/>
      <w:r w:rsidRPr="009270C9">
        <w:rPr>
          <w:rStyle w:val="citation-282"/>
          <w:sz w:val="28"/>
          <w:szCs w:val="28"/>
        </w:rPr>
        <w:t>Hồ</w:t>
      </w:r>
      <w:proofErr w:type="spellEnd"/>
      <w:r w:rsidRPr="009270C9">
        <w:rPr>
          <w:rStyle w:val="citation-282"/>
          <w:sz w:val="28"/>
          <w:szCs w:val="28"/>
        </w:rPr>
        <w:t xml:space="preserve"> Chí Minh;  </w:t>
      </w:r>
      <w:proofErr w:type="spellStart"/>
      <w:r w:rsidRPr="009270C9">
        <w:rPr>
          <w:rStyle w:val="citation-281"/>
          <w:sz w:val="28"/>
          <w:szCs w:val="28"/>
        </w:rPr>
        <w:t>Viện</w:t>
      </w:r>
      <w:proofErr w:type="spellEnd"/>
      <w:r w:rsidRPr="009270C9">
        <w:rPr>
          <w:rStyle w:val="citation-281"/>
          <w:sz w:val="28"/>
          <w:szCs w:val="28"/>
        </w:rPr>
        <w:t xml:space="preserve"> </w:t>
      </w:r>
      <w:proofErr w:type="spellStart"/>
      <w:r w:rsidRPr="009270C9">
        <w:rPr>
          <w:rStyle w:val="citation-281"/>
          <w:sz w:val="28"/>
          <w:szCs w:val="28"/>
        </w:rPr>
        <w:t>kiểm</w:t>
      </w:r>
      <w:proofErr w:type="spellEnd"/>
      <w:r w:rsidRPr="009270C9">
        <w:rPr>
          <w:rStyle w:val="citation-281"/>
          <w:sz w:val="28"/>
          <w:szCs w:val="28"/>
        </w:rPr>
        <w:t xml:space="preserve"> </w:t>
      </w:r>
      <w:proofErr w:type="spellStart"/>
      <w:r w:rsidRPr="009270C9">
        <w:rPr>
          <w:rStyle w:val="citation-281"/>
          <w:sz w:val="28"/>
          <w:szCs w:val="28"/>
        </w:rPr>
        <w:t>sát</w:t>
      </w:r>
      <w:proofErr w:type="spellEnd"/>
      <w:r w:rsidRPr="009270C9">
        <w:rPr>
          <w:rStyle w:val="citation-281"/>
          <w:sz w:val="28"/>
          <w:szCs w:val="28"/>
        </w:rPr>
        <w:t xml:space="preserve"> </w:t>
      </w:r>
      <w:proofErr w:type="spellStart"/>
      <w:r w:rsidRPr="009270C9">
        <w:rPr>
          <w:rStyle w:val="citation-281"/>
          <w:sz w:val="28"/>
          <w:szCs w:val="28"/>
        </w:rPr>
        <w:t>nhân</w:t>
      </w:r>
      <w:proofErr w:type="spellEnd"/>
      <w:r w:rsidRPr="009270C9">
        <w:rPr>
          <w:rStyle w:val="citation-281"/>
          <w:sz w:val="28"/>
          <w:szCs w:val="28"/>
        </w:rPr>
        <w:t xml:space="preserve"> </w:t>
      </w:r>
      <w:proofErr w:type="spellStart"/>
      <w:r w:rsidRPr="009270C9">
        <w:rPr>
          <w:rStyle w:val="citation-281"/>
          <w:sz w:val="28"/>
          <w:szCs w:val="28"/>
        </w:rPr>
        <w:t>dân</w:t>
      </w:r>
      <w:proofErr w:type="spellEnd"/>
      <w:r w:rsidRPr="009270C9">
        <w:rPr>
          <w:rStyle w:val="citation-281"/>
          <w:sz w:val="28"/>
          <w:szCs w:val="28"/>
        </w:rPr>
        <w:t xml:space="preserve"> Thành </w:t>
      </w:r>
      <w:proofErr w:type="spellStart"/>
      <w:r w:rsidRPr="009270C9">
        <w:rPr>
          <w:rStyle w:val="citation-281"/>
          <w:sz w:val="28"/>
          <w:szCs w:val="28"/>
        </w:rPr>
        <w:t>phố</w:t>
      </w:r>
      <w:proofErr w:type="spellEnd"/>
      <w:r w:rsidRPr="009270C9">
        <w:rPr>
          <w:rStyle w:val="citation-281"/>
          <w:sz w:val="28"/>
          <w:szCs w:val="28"/>
        </w:rPr>
        <w:t xml:space="preserve"> </w:t>
      </w:r>
      <w:proofErr w:type="spellStart"/>
      <w:r w:rsidRPr="009270C9">
        <w:rPr>
          <w:rStyle w:val="citation-281"/>
          <w:sz w:val="28"/>
          <w:szCs w:val="28"/>
        </w:rPr>
        <w:t>Hồ</w:t>
      </w:r>
      <w:proofErr w:type="spellEnd"/>
      <w:r w:rsidRPr="009270C9">
        <w:rPr>
          <w:rStyle w:val="citation-281"/>
          <w:sz w:val="28"/>
          <w:szCs w:val="28"/>
        </w:rPr>
        <w:t xml:space="preserve"> Chí Minh </w:t>
      </w:r>
      <w:proofErr w:type="spellStart"/>
      <w:r w:rsidRPr="009270C9">
        <w:rPr>
          <w:rStyle w:val="citation-281"/>
          <w:sz w:val="28"/>
          <w:szCs w:val="28"/>
        </w:rPr>
        <w:t>và</w:t>
      </w:r>
      <w:proofErr w:type="spellEnd"/>
      <w:r w:rsidRPr="009270C9">
        <w:rPr>
          <w:rStyle w:val="citation-281"/>
          <w:sz w:val="28"/>
          <w:szCs w:val="28"/>
        </w:rPr>
        <w:t xml:space="preserve"> </w:t>
      </w:r>
      <w:proofErr w:type="spellStart"/>
      <w:r w:rsidRPr="009270C9">
        <w:rPr>
          <w:rStyle w:val="citation-281"/>
          <w:sz w:val="28"/>
          <w:szCs w:val="28"/>
        </w:rPr>
        <w:t>các</w:t>
      </w:r>
      <w:proofErr w:type="spellEnd"/>
      <w:r w:rsidRPr="009270C9">
        <w:rPr>
          <w:rStyle w:val="citation-281"/>
          <w:sz w:val="28"/>
          <w:szCs w:val="28"/>
        </w:rPr>
        <w:t xml:space="preserve"> </w:t>
      </w:r>
      <w:proofErr w:type="spellStart"/>
      <w:r w:rsidRPr="009270C9">
        <w:rPr>
          <w:rStyle w:val="citation-281"/>
          <w:sz w:val="28"/>
          <w:szCs w:val="28"/>
        </w:rPr>
        <w:t>Viện</w:t>
      </w:r>
      <w:proofErr w:type="spellEnd"/>
      <w:r w:rsidRPr="009270C9">
        <w:rPr>
          <w:rStyle w:val="citation-281"/>
          <w:sz w:val="28"/>
          <w:szCs w:val="28"/>
        </w:rPr>
        <w:t xml:space="preserve"> </w:t>
      </w:r>
      <w:proofErr w:type="spellStart"/>
      <w:r w:rsidRPr="009270C9">
        <w:rPr>
          <w:rStyle w:val="citation-281"/>
          <w:sz w:val="28"/>
          <w:szCs w:val="28"/>
        </w:rPr>
        <w:t>kiểm</w:t>
      </w:r>
      <w:proofErr w:type="spellEnd"/>
      <w:r w:rsidRPr="009270C9">
        <w:rPr>
          <w:rStyle w:val="citation-281"/>
          <w:sz w:val="28"/>
          <w:szCs w:val="28"/>
        </w:rPr>
        <w:t xml:space="preserve"> </w:t>
      </w:r>
      <w:proofErr w:type="spellStart"/>
      <w:r w:rsidRPr="009270C9">
        <w:rPr>
          <w:rStyle w:val="citation-281"/>
          <w:sz w:val="28"/>
          <w:szCs w:val="28"/>
        </w:rPr>
        <w:t>sát</w:t>
      </w:r>
      <w:proofErr w:type="spellEnd"/>
      <w:r w:rsidRPr="009270C9">
        <w:rPr>
          <w:rStyle w:val="citation-281"/>
          <w:sz w:val="28"/>
          <w:szCs w:val="28"/>
        </w:rPr>
        <w:t xml:space="preserve"> </w:t>
      </w:r>
      <w:proofErr w:type="spellStart"/>
      <w:r w:rsidRPr="009270C9">
        <w:rPr>
          <w:rStyle w:val="citation-281"/>
          <w:sz w:val="28"/>
          <w:szCs w:val="28"/>
        </w:rPr>
        <w:t>nhân</w:t>
      </w:r>
      <w:proofErr w:type="spellEnd"/>
      <w:r w:rsidRPr="009270C9">
        <w:rPr>
          <w:rStyle w:val="citation-281"/>
          <w:sz w:val="28"/>
          <w:szCs w:val="28"/>
        </w:rPr>
        <w:t xml:space="preserve"> </w:t>
      </w:r>
      <w:proofErr w:type="spellStart"/>
      <w:r w:rsidRPr="009270C9">
        <w:rPr>
          <w:rStyle w:val="citation-281"/>
          <w:sz w:val="28"/>
          <w:szCs w:val="28"/>
        </w:rPr>
        <w:t>dân</w:t>
      </w:r>
      <w:proofErr w:type="spellEnd"/>
      <w:r w:rsidRPr="009270C9">
        <w:rPr>
          <w:rStyle w:val="citation-281"/>
          <w:sz w:val="28"/>
          <w:szCs w:val="28"/>
        </w:rPr>
        <w:t xml:space="preserve"> </w:t>
      </w:r>
      <w:proofErr w:type="spellStart"/>
      <w:r w:rsidRPr="009270C9">
        <w:rPr>
          <w:rStyle w:val="citation-281"/>
          <w:sz w:val="28"/>
          <w:szCs w:val="28"/>
        </w:rPr>
        <w:t>khu</w:t>
      </w:r>
      <w:proofErr w:type="spellEnd"/>
      <w:r w:rsidRPr="009270C9">
        <w:rPr>
          <w:rStyle w:val="citation-281"/>
          <w:sz w:val="28"/>
          <w:szCs w:val="28"/>
        </w:rPr>
        <w:t xml:space="preserve"> </w:t>
      </w:r>
      <w:proofErr w:type="spellStart"/>
      <w:r w:rsidRPr="009270C9">
        <w:rPr>
          <w:rStyle w:val="citation-281"/>
          <w:sz w:val="28"/>
          <w:szCs w:val="28"/>
        </w:rPr>
        <w:t>vực</w:t>
      </w:r>
      <w:proofErr w:type="spellEnd"/>
      <w:r w:rsidRPr="009270C9">
        <w:rPr>
          <w:rStyle w:val="citation-281"/>
          <w:sz w:val="28"/>
          <w:szCs w:val="28"/>
        </w:rPr>
        <w:t xml:space="preserve"> Thành </w:t>
      </w:r>
      <w:proofErr w:type="spellStart"/>
      <w:r w:rsidRPr="009270C9">
        <w:rPr>
          <w:rStyle w:val="citation-281"/>
          <w:sz w:val="28"/>
          <w:szCs w:val="28"/>
        </w:rPr>
        <w:t>phố</w:t>
      </w:r>
      <w:proofErr w:type="spellEnd"/>
      <w:r w:rsidRPr="009270C9">
        <w:rPr>
          <w:rStyle w:val="citation-281"/>
          <w:sz w:val="28"/>
          <w:szCs w:val="28"/>
        </w:rPr>
        <w:t xml:space="preserve"> </w:t>
      </w:r>
      <w:proofErr w:type="spellStart"/>
      <w:r w:rsidRPr="009270C9">
        <w:rPr>
          <w:rStyle w:val="citation-281"/>
          <w:sz w:val="28"/>
          <w:szCs w:val="28"/>
        </w:rPr>
        <w:t>Hồ</w:t>
      </w:r>
      <w:proofErr w:type="spellEnd"/>
      <w:r w:rsidRPr="009270C9">
        <w:rPr>
          <w:rStyle w:val="citation-281"/>
          <w:sz w:val="28"/>
          <w:szCs w:val="28"/>
        </w:rPr>
        <w:t xml:space="preserve"> Chí Minh; </w:t>
      </w:r>
      <w:proofErr w:type="spellStart"/>
      <w:r w:rsidRPr="009270C9">
        <w:rPr>
          <w:rStyle w:val="citation-280"/>
          <w:sz w:val="28"/>
          <w:szCs w:val="28"/>
        </w:rPr>
        <w:t>Thuế</w:t>
      </w:r>
      <w:proofErr w:type="spellEnd"/>
      <w:r w:rsidRPr="009270C9">
        <w:rPr>
          <w:rStyle w:val="citation-280"/>
          <w:sz w:val="28"/>
          <w:szCs w:val="28"/>
        </w:rPr>
        <w:t xml:space="preserve"> Thành </w:t>
      </w:r>
      <w:proofErr w:type="spellStart"/>
      <w:r w:rsidRPr="009270C9">
        <w:rPr>
          <w:rStyle w:val="citation-280"/>
          <w:sz w:val="28"/>
          <w:szCs w:val="28"/>
        </w:rPr>
        <w:t>phố</w:t>
      </w:r>
      <w:proofErr w:type="spellEnd"/>
      <w:r w:rsidRPr="009270C9">
        <w:rPr>
          <w:rStyle w:val="citation-280"/>
          <w:sz w:val="28"/>
          <w:szCs w:val="28"/>
        </w:rPr>
        <w:t xml:space="preserve"> </w:t>
      </w:r>
      <w:proofErr w:type="spellStart"/>
      <w:r w:rsidRPr="009270C9">
        <w:rPr>
          <w:rStyle w:val="citation-280"/>
          <w:sz w:val="28"/>
          <w:szCs w:val="28"/>
        </w:rPr>
        <w:t>Hồ</w:t>
      </w:r>
      <w:proofErr w:type="spellEnd"/>
      <w:r w:rsidRPr="009270C9">
        <w:rPr>
          <w:rStyle w:val="citation-280"/>
          <w:sz w:val="28"/>
          <w:szCs w:val="28"/>
        </w:rPr>
        <w:t xml:space="preserve"> Chí Minh; </w:t>
      </w:r>
      <w:r w:rsidRPr="009270C9">
        <w:rPr>
          <w:rStyle w:val="citation-279"/>
          <w:sz w:val="28"/>
          <w:szCs w:val="28"/>
        </w:rPr>
        <w:t xml:space="preserve">Chi </w:t>
      </w:r>
      <w:proofErr w:type="spellStart"/>
      <w:r w:rsidRPr="009270C9">
        <w:rPr>
          <w:rStyle w:val="citation-279"/>
          <w:sz w:val="28"/>
          <w:szCs w:val="28"/>
        </w:rPr>
        <w:t>cục</w:t>
      </w:r>
      <w:proofErr w:type="spellEnd"/>
      <w:r w:rsidRPr="009270C9">
        <w:rPr>
          <w:rStyle w:val="citation-279"/>
          <w:sz w:val="28"/>
          <w:szCs w:val="28"/>
        </w:rPr>
        <w:t xml:space="preserve"> </w:t>
      </w:r>
      <w:proofErr w:type="spellStart"/>
      <w:r w:rsidRPr="009270C9">
        <w:rPr>
          <w:rStyle w:val="citation-279"/>
          <w:sz w:val="28"/>
          <w:szCs w:val="28"/>
        </w:rPr>
        <w:t>Hải</w:t>
      </w:r>
      <w:proofErr w:type="spellEnd"/>
      <w:r w:rsidRPr="009270C9">
        <w:rPr>
          <w:rStyle w:val="citation-279"/>
          <w:sz w:val="28"/>
          <w:szCs w:val="28"/>
        </w:rPr>
        <w:t xml:space="preserve"> </w:t>
      </w:r>
      <w:proofErr w:type="spellStart"/>
      <w:r w:rsidRPr="009270C9">
        <w:rPr>
          <w:rStyle w:val="citation-279"/>
          <w:sz w:val="28"/>
          <w:szCs w:val="28"/>
        </w:rPr>
        <w:t>quan</w:t>
      </w:r>
      <w:proofErr w:type="spellEnd"/>
      <w:r w:rsidRPr="009270C9">
        <w:rPr>
          <w:rStyle w:val="citation-279"/>
          <w:sz w:val="28"/>
          <w:szCs w:val="28"/>
        </w:rPr>
        <w:t xml:space="preserve"> </w:t>
      </w:r>
      <w:proofErr w:type="spellStart"/>
      <w:r w:rsidRPr="009270C9">
        <w:rPr>
          <w:rStyle w:val="citation-279"/>
          <w:sz w:val="28"/>
          <w:szCs w:val="28"/>
        </w:rPr>
        <w:t>khu</w:t>
      </w:r>
      <w:proofErr w:type="spellEnd"/>
      <w:r w:rsidRPr="009270C9">
        <w:rPr>
          <w:rStyle w:val="citation-279"/>
          <w:sz w:val="28"/>
          <w:szCs w:val="28"/>
        </w:rPr>
        <w:t xml:space="preserve"> </w:t>
      </w:r>
      <w:proofErr w:type="spellStart"/>
      <w:r w:rsidRPr="009270C9">
        <w:rPr>
          <w:rStyle w:val="citation-279"/>
          <w:sz w:val="28"/>
          <w:szCs w:val="28"/>
        </w:rPr>
        <w:t>vực</w:t>
      </w:r>
      <w:proofErr w:type="spellEnd"/>
      <w:r w:rsidRPr="009270C9">
        <w:rPr>
          <w:rStyle w:val="citation-279"/>
          <w:sz w:val="28"/>
          <w:szCs w:val="28"/>
        </w:rPr>
        <w:t xml:space="preserve"> II; </w:t>
      </w:r>
      <w:r w:rsidRPr="009270C9">
        <w:rPr>
          <w:rStyle w:val="citation-278"/>
          <w:sz w:val="28"/>
          <w:szCs w:val="28"/>
        </w:rPr>
        <w:t xml:space="preserve">Kho </w:t>
      </w:r>
      <w:proofErr w:type="spellStart"/>
      <w:r w:rsidRPr="009270C9">
        <w:rPr>
          <w:rStyle w:val="citation-278"/>
          <w:sz w:val="28"/>
          <w:szCs w:val="28"/>
        </w:rPr>
        <w:t>bạc</w:t>
      </w:r>
      <w:proofErr w:type="spellEnd"/>
      <w:r w:rsidRPr="009270C9">
        <w:rPr>
          <w:rStyle w:val="citation-278"/>
          <w:sz w:val="28"/>
          <w:szCs w:val="28"/>
        </w:rPr>
        <w:t xml:space="preserve"> </w:t>
      </w:r>
      <w:proofErr w:type="spellStart"/>
      <w:r w:rsidRPr="009270C9">
        <w:rPr>
          <w:rStyle w:val="citation-278"/>
          <w:sz w:val="28"/>
          <w:szCs w:val="28"/>
        </w:rPr>
        <w:t>Nhà</w:t>
      </w:r>
      <w:proofErr w:type="spellEnd"/>
      <w:r w:rsidRPr="009270C9">
        <w:rPr>
          <w:rStyle w:val="citation-278"/>
          <w:sz w:val="28"/>
          <w:szCs w:val="28"/>
        </w:rPr>
        <w:t xml:space="preserve"> </w:t>
      </w:r>
      <w:proofErr w:type="spellStart"/>
      <w:r w:rsidRPr="009270C9">
        <w:rPr>
          <w:rStyle w:val="citation-278"/>
          <w:sz w:val="28"/>
          <w:szCs w:val="28"/>
        </w:rPr>
        <w:t>nước</w:t>
      </w:r>
      <w:proofErr w:type="spellEnd"/>
      <w:r w:rsidRPr="009270C9">
        <w:rPr>
          <w:rStyle w:val="citation-278"/>
          <w:sz w:val="28"/>
          <w:szCs w:val="28"/>
        </w:rPr>
        <w:t xml:space="preserve"> </w:t>
      </w:r>
      <w:proofErr w:type="spellStart"/>
      <w:r w:rsidRPr="009270C9">
        <w:rPr>
          <w:rStyle w:val="citation-278"/>
          <w:sz w:val="28"/>
          <w:szCs w:val="28"/>
        </w:rPr>
        <w:t>khu</w:t>
      </w:r>
      <w:proofErr w:type="spellEnd"/>
      <w:r w:rsidRPr="009270C9">
        <w:rPr>
          <w:rStyle w:val="citation-278"/>
          <w:sz w:val="28"/>
          <w:szCs w:val="28"/>
        </w:rPr>
        <w:t xml:space="preserve"> </w:t>
      </w:r>
      <w:proofErr w:type="spellStart"/>
      <w:r w:rsidRPr="009270C9">
        <w:rPr>
          <w:rStyle w:val="citation-278"/>
          <w:sz w:val="28"/>
          <w:szCs w:val="28"/>
        </w:rPr>
        <w:t>vực</w:t>
      </w:r>
      <w:proofErr w:type="spellEnd"/>
      <w:r w:rsidRPr="009270C9">
        <w:rPr>
          <w:rStyle w:val="citation-278"/>
          <w:sz w:val="28"/>
          <w:szCs w:val="28"/>
        </w:rPr>
        <w:t xml:space="preserve"> II;</w:t>
      </w:r>
      <w:r w:rsidRPr="009270C9">
        <w:rPr>
          <w:rStyle w:val="citation-277"/>
          <w:sz w:val="28"/>
          <w:szCs w:val="28"/>
        </w:rPr>
        <w:t xml:space="preserve"> </w:t>
      </w:r>
      <w:proofErr w:type="spellStart"/>
      <w:r w:rsidRPr="009270C9">
        <w:rPr>
          <w:rStyle w:val="citation-277"/>
          <w:sz w:val="28"/>
          <w:szCs w:val="28"/>
        </w:rPr>
        <w:t>Ngân</w:t>
      </w:r>
      <w:proofErr w:type="spellEnd"/>
      <w:r w:rsidRPr="009270C9">
        <w:rPr>
          <w:rStyle w:val="citation-277"/>
          <w:sz w:val="28"/>
          <w:szCs w:val="28"/>
        </w:rPr>
        <w:t xml:space="preserve"> </w:t>
      </w:r>
      <w:proofErr w:type="spellStart"/>
      <w:r w:rsidRPr="009270C9">
        <w:rPr>
          <w:rStyle w:val="citation-277"/>
          <w:sz w:val="28"/>
          <w:szCs w:val="28"/>
        </w:rPr>
        <w:t>hàng</w:t>
      </w:r>
      <w:proofErr w:type="spellEnd"/>
      <w:r w:rsidRPr="009270C9">
        <w:rPr>
          <w:rStyle w:val="citation-277"/>
          <w:sz w:val="28"/>
          <w:szCs w:val="28"/>
        </w:rPr>
        <w:t xml:space="preserve"> </w:t>
      </w:r>
      <w:proofErr w:type="spellStart"/>
      <w:r w:rsidRPr="009270C9">
        <w:rPr>
          <w:rStyle w:val="citation-277"/>
          <w:sz w:val="28"/>
          <w:szCs w:val="28"/>
        </w:rPr>
        <w:t>Nhà</w:t>
      </w:r>
      <w:proofErr w:type="spellEnd"/>
      <w:r w:rsidRPr="009270C9">
        <w:rPr>
          <w:rStyle w:val="citation-277"/>
          <w:sz w:val="28"/>
          <w:szCs w:val="28"/>
        </w:rPr>
        <w:t xml:space="preserve"> </w:t>
      </w:r>
      <w:proofErr w:type="spellStart"/>
      <w:r w:rsidRPr="009270C9">
        <w:rPr>
          <w:rStyle w:val="citation-277"/>
          <w:sz w:val="28"/>
          <w:szCs w:val="28"/>
        </w:rPr>
        <w:t>nước</w:t>
      </w:r>
      <w:proofErr w:type="spellEnd"/>
      <w:r w:rsidRPr="009270C9">
        <w:rPr>
          <w:rStyle w:val="citation-277"/>
          <w:sz w:val="28"/>
          <w:szCs w:val="28"/>
        </w:rPr>
        <w:t xml:space="preserve"> </w:t>
      </w:r>
      <w:proofErr w:type="spellStart"/>
      <w:r w:rsidRPr="009270C9">
        <w:rPr>
          <w:rStyle w:val="citation-277"/>
          <w:sz w:val="28"/>
          <w:szCs w:val="28"/>
        </w:rPr>
        <w:t>khu</w:t>
      </w:r>
      <w:proofErr w:type="spellEnd"/>
      <w:r w:rsidRPr="009270C9">
        <w:rPr>
          <w:rStyle w:val="citation-277"/>
          <w:sz w:val="28"/>
          <w:szCs w:val="28"/>
        </w:rPr>
        <w:t xml:space="preserve"> </w:t>
      </w:r>
      <w:proofErr w:type="spellStart"/>
      <w:r w:rsidRPr="009270C9">
        <w:rPr>
          <w:rStyle w:val="citation-277"/>
          <w:sz w:val="28"/>
          <w:szCs w:val="28"/>
        </w:rPr>
        <w:t>vực</w:t>
      </w:r>
      <w:proofErr w:type="spellEnd"/>
      <w:r w:rsidRPr="009270C9">
        <w:rPr>
          <w:rStyle w:val="citation-277"/>
          <w:sz w:val="28"/>
          <w:szCs w:val="28"/>
        </w:rPr>
        <w:t xml:space="preserve"> II;</w:t>
      </w:r>
      <w:r w:rsidRPr="009270C9">
        <w:rPr>
          <w:rStyle w:val="citation-276"/>
          <w:sz w:val="28"/>
          <w:szCs w:val="28"/>
        </w:rPr>
        <w:t xml:space="preserve"> </w:t>
      </w:r>
      <w:proofErr w:type="spellStart"/>
      <w:r w:rsidRPr="009270C9">
        <w:rPr>
          <w:rStyle w:val="citation-276"/>
          <w:sz w:val="28"/>
          <w:szCs w:val="28"/>
        </w:rPr>
        <w:t>Bảo</w:t>
      </w:r>
      <w:proofErr w:type="spellEnd"/>
      <w:r w:rsidRPr="009270C9">
        <w:rPr>
          <w:rStyle w:val="citation-276"/>
          <w:sz w:val="28"/>
          <w:szCs w:val="28"/>
        </w:rPr>
        <w:t xml:space="preserve"> </w:t>
      </w:r>
      <w:proofErr w:type="spellStart"/>
      <w:r w:rsidRPr="009270C9">
        <w:rPr>
          <w:rStyle w:val="citation-276"/>
          <w:sz w:val="28"/>
          <w:szCs w:val="28"/>
        </w:rPr>
        <w:t>hiểm</w:t>
      </w:r>
      <w:proofErr w:type="spellEnd"/>
      <w:r w:rsidRPr="009270C9">
        <w:rPr>
          <w:rStyle w:val="citation-276"/>
          <w:sz w:val="28"/>
          <w:szCs w:val="28"/>
        </w:rPr>
        <w:t xml:space="preserve"> </w:t>
      </w:r>
      <w:proofErr w:type="spellStart"/>
      <w:r w:rsidRPr="009270C9">
        <w:rPr>
          <w:rStyle w:val="citation-276"/>
          <w:sz w:val="28"/>
          <w:szCs w:val="28"/>
        </w:rPr>
        <w:t>xã</w:t>
      </w:r>
      <w:proofErr w:type="spellEnd"/>
      <w:r w:rsidRPr="009270C9">
        <w:rPr>
          <w:rStyle w:val="citation-276"/>
          <w:sz w:val="28"/>
          <w:szCs w:val="28"/>
        </w:rPr>
        <w:t xml:space="preserve"> </w:t>
      </w:r>
      <w:proofErr w:type="spellStart"/>
      <w:r w:rsidRPr="009270C9">
        <w:rPr>
          <w:rStyle w:val="citation-276"/>
          <w:sz w:val="28"/>
          <w:szCs w:val="28"/>
        </w:rPr>
        <w:t>hội</w:t>
      </w:r>
      <w:proofErr w:type="spellEnd"/>
      <w:r w:rsidRPr="009270C9">
        <w:rPr>
          <w:rStyle w:val="citation-276"/>
          <w:sz w:val="28"/>
          <w:szCs w:val="28"/>
        </w:rPr>
        <w:t xml:space="preserve"> Thành </w:t>
      </w:r>
      <w:proofErr w:type="spellStart"/>
      <w:r w:rsidRPr="009270C9">
        <w:rPr>
          <w:rStyle w:val="citation-276"/>
          <w:sz w:val="28"/>
          <w:szCs w:val="28"/>
        </w:rPr>
        <w:t>phố</w:t>
      </w:r>
      <w:proofErr w:type="spellEnd"/>
      <w:r w:rsidRPr="009270C9">
        <w:rPr>
          <w:rStyle w:val="citation-276"/>
          <w:sz w:val="28"/>
          <w:szCs w:val="28"/>
        </w:rPr>
        <w:t xml:space="preserve"> </w:t>
      </w:r>
      <w:proofErr w:type="spellStart"/>
      <w:r w:rsidRPr="009270C9">
        <w:rPr>
          <w:rStyle w:val="citation-276"/>
          <w:sz w:val="28"/>
          <w:szCs w:val="28"/>
        </w:rPr>
        <w:t>Hồ</w:t>
      </w:r>
      <w:proofErr w:type="spellEnd"/>
      <w:r w:rsidRPr="009270C9">
        <w:rPr>
          <w:rStyle w:val="citation-276"/>
          <w:sz w:val="28"/>
          <w:szCs w:val="28"/>
        </w:rPr>
        <w:t xml:space="preserve"> Chí Minh; </w:t>
      </w:r>
      <w:proofErr w:type="spellStart"/>
      <w:r w:rsidRPr="009270C9">
        <w:rPr>
          <w:rStyle w:val="citation-275"/>
          <w:sz w:val="28"/>
          <w:szCs w:val="28"/>
        </w:rPr>
        <w:t>Thi</w:t>
      </w:r>
      <w:proofErr w:type="spellEnd"/>
      <w:r w:rsidRPr="009270C9">
        <w:rPr>
          <w:rStyle w:val="citation-275"/>
          <w:sz w:val="28"/>
          <w:szCs w:val="28"/>
        </w:rPr>
        <w:t xml:space="preserve"> </w:t>
      </w:r>
      <w:proofErr w:type="spellStart"/>
      <w:r w:rsidRPr="009270C9">
        <w:rPr>
          <w:rStyle w:val="citation-275"/>
          <w:sz w:val="28"/>
          <w:szCs w:val="28"/>
        </w:rPr>
        <w:t>hành</w:t>
      </w:r>
      <w:proofErr w:type="spellEnd"/>
      <w:r w:rsidRPr="009270C9">
        <w:rPr>
          <w:rStyle w:val="citation-275"/>
          <w:sz w:val="28"/>
          <w:szCs w:val="28"/>
        </w:rPr>
        <w:t xml:space="preserve"> </w:t>
      </w:r>
      <w:proofErr w:type="spellStart"/>
      <w:r w:rsidRPr="009270C9">
        <w:rPr>
          <w:rStyle w:val="citation-275"/>
          <w:sz w:val="28"/>
          <w:szCs w:val="28"/>
        </w:rPr>
        <w:t>án</w:t>
      </w:r>
      <w:proofErr w:type="spellEnd"/>
      <w:r w:rsidRPr="009270C9">
        <w:rPr>
          <w:rStyle w:val="citation-275"/>
          <w:sz w:val="28"/>
          <w:szCs w:val="28"/>
        </w:rPr>
        <w:t xml:space="preserve"> </w:t>
      </w:r>
      <w:proofErr w:type="spellStart"/>
      <w:r w:rsidRPr="009270C9">
        <w:rPr>
          <w:rStyle w:val="citation-275"/>
          <w:sz w:val="28"/>
          <w:szCs w:val="28"/>
        </w:rPr>
        <w:t>dân</w:t>
      </w:r>
      <w:proofErr w:type="spellEnd"/>
      <w:r w:rsidRPr="009270C9">
        <w:rPr>
          <w:rStyle w:val="citation-275"/>
          <w:sz w:val="28"/>
          <w:szCs w:val="28"/>
        </w:rPr>
        <w:t xml:space="preserve"> </w:t>
      </w:r>
      <w:proofErr w:type="spellStart"/>
      <w:r w:rsidRPr="009270C9">
        <w:rPr>
          <w:rStyle w:val="citation-275"/>
          <w:sz w:val="28"/>
          <w:szCs w:val="28"/>
        </w:rPr>
        <w:t>sự</w:t>
      </w:r>
      <w:proofErr w:type="spellEnd"/>
      <w:r w:rsidRPr="009270C9">
        <w:rPr>
          <w:rStyle w:val="citation-275"/>
          <w:sz w:val="28"/>
          <w:szCs w:val="28"/>
        </w:rPr>
        <w:t xml:space="preserve"> Thành </w:t>
      </w:r>
      <w:proofErr w:type="spellStart"/>
      <w:r w:rsidRPr="009270C9">
        <w:rPr>
          <w:rStyle w:val="citation-275"/>
          <w:sz w:val="28"/>
          <w:szCs w:val="28"/>
        </w:rPr>
        <w:t>phố</w:t>
      </w:r>
      <w:proofErr w:type="spellEnd"/>
      <w:r w:rsidRPr="009270C9">
        <w:rPr>
          <w:rStyle w:val="citation-275"/>
          <w:sz w:val="28"/>
          <w:szCs w:val="28"/>
        </w:rPr>
        <w:t xml:space="preserve"> </w:t>
      </w:r>
      <w:proofErr w:type="spellStart"/>
      <w:r w:rsidRPr="009270C9">
        <w:rPr>
          <w:rStyle w:val="citation-275"/>
          <w:sz w:val="28"/>
          <w:szCs w:val="28"/>
        </w:rPr>
        <w:t>Hồ</w:t>
      </w:r>
      <w:proofErr w:type="spellEnd"/>
      <w:r w:rsidRPr="009270C9">
        <w:rPr>
          <w:rStyle w:val="citation-275"/>
          <w:sz w:val="28"/>
          <w:szCs w:val="28"/>
        </w:rPr>
        <w:t xml:space="preserve"> Chí Minh.</w:t>
      </w:r>
    </w:p>
    <w:p w14:paraId="3A0836CA" w14:textId="77777777" w:rsidR="003339CE" w:rsidRPr="009270C9" w:rsidRDefault="003339CE" w:rsidP="003339CE">
      <w:pPr>
        <w:spacing w:before="120" w:after="120" w:line="360" w:lineRule="exact"/>
        <w:ind w:firstLine="720"/>
        <w:jc w:val="both"/>
        <w:rPr>
          <w:b/>
          <w:bCs/>
          <w:i/>
          <w:iCs/>
          <w:sz w:val="28"/>
          <w:szCs w:val="28"/>
        </w:rPr>
      </w:pPr>
      <w:proofErr w:type="spellStart"/>
      <w:r w:rsidRPr="009270C9">
        <w:rPr>
          <w:b/>
          <w:bCs/>
          <w:i/>
          <w:iCs/>
          <w:sz w:val="28"/>
          <w:szCs w:val="28"/>
        </w:rPr>
        <w:t>Mức</w:t>
      </w:r>
      <w:proofErr w:type="spellEnd"/>
      <w:r w:rsidRPr="009270C9">
        <w:rPr>
          <w:b/>
          <w:bCs/>
          <w:i/>
          <w:iCs/>
          <w:sz w:val="28"/>
          <w:szCs w:val="28"/>
        </w:rPr>
        <w:t xml:space="preserve"> chi </w:t>
      </w:r>
      <w:proofErr w:type="spellStart"/>
      <w:r w:rsidRPr="009270C9">
        <w:rPr>
          <w:b/>
          <w:bCs/>
          <w:i/>
          <w:iCs/>
          <w:sz w:val="28"/>
          <w:szCs w:val="28"/>
        </w:rPr>
        <w:t>thu</w:t>
      </w:r>
      <w:proofErr w:type="spellEnd"/>
      <w:r w:rsidRPr="009270C9">
        <w:rPr>
          <w:b/>
          <w:bCs/>
          <w:i/>
          <w:iCs/>
          <w:sz w:val="28"/>
          <w:szCs w:val="28"/>
        </w:rPr>
        <w:t xml:space="preserve"> </w:t>
      </w:r>
      <w:proofErr w:type="spellStart"/>
      <w:r w:rsidRPr="009270C9">
        <w:rPr>
          <w:b/>
          <w:bCs/>
          <w:i/>
          <w:iCs/>
          <w:sz w:val="28"/>
          <w:szCs w:val="28"/>
        </w:rPr>
        <w:t>nhập</w:t>
      </w:r>
      <w:proofErr w:type="spellEnd"/>
      <w:r w:rsidRPr="009270C9">
        <w:rPr>
          <w:b/>
          <w:bCs/>
          <w:i/>
          <w:iCs/>
          <w:sz w:val="28"/>
          <w:szCs w:val="28"/>
        </w:rPr>
        <w:t xml:space="preserve"> </w:t>
      </w:r>
      <w:proofErr w:type="spellStart"/>
      <w:r w:rsidRPr="009270C9">
        <w:rPr>
          <w:b/>
          <w:bCs/>
          <w:i/>
          <w:iCs/>
          <w:sz w:val="28"/>
          <w:szCs w:val="28"/>
        </w:rPr>
        <w:t>tăng</w:t>
      </w:r>
      <w:proofErr w:type="spellEnd"/>
      <w:r w:rsidRPr="009270C9">
        <w:rPr>
          <w:b/>
          <w:bCs/>
          <w:i/>
          <w:iCs/>
          <w:sz w:val="28"/>
          <w:szCs w:val="28"/>
        </w:rPr>
        <w:t xml:space="preserve"> </w:t>
      </w:r>
      <w:proofErr w:type="spellStart"/>
      <w:r w:rsidRPr="009270C9">
        <w:rPr>
          <w:b/>
          <w:bCs/>
          <w:i/>
          <w:iCs/>
          <w:sz w:val="28"/>
          <w:szCs w:val="28"/>
        </w:rPr>
        <w:t>thêm</w:t>
      </w:r>
      <w:proofErr w:type="spellEnd"/>
    </w:p>
    <w:p w14:paraId="682AAAB6" w14:textId="65223510" w:rsidR="003339CE" w:rsidRPr="009270C9" w:rsidRDefault="003339CE" w:rsidP="003339CE">
      <w:pPr>
        <w:spacing w:before="120" w:after="120" w:line="360" w:lineRule="exact"/>
        <w:ind w:firstLine="720"/>
        <w:jc w:val="both"/>
        <w:rPr>
          <w:b/>
          <w:bCs/>
          <w:i/>
          <w:iCs/>
          <w:sz w:val="28"/>
          <w:szCs w:val="28"/>
        </w:rPr>
      </w:pPr>
      <w:proofErr w:type="spellStart"/>
      <w:r w:rsidRPr="009270C9">
        <w:rPr>
          <w:sz w:val="28"/>
          <w:szCs w:val="28"/>
        </w:rPr>
        <w:t>Mức</w:t>
      </w:r>
      <w:proofErr w:type="spellEnd"/>
      <w:r w:rsidRPr="009270C9">
        <w:rPr>
          <w:sz w:val="28"/>
          <w:szCs w:val="28"/>
        </w:rPr>
        <w:t xml:space="preserve"> chi </w:t>
      </w:r>
      <w:proofErr w:type="spellStart"/>
      <w:r w:rsidRPr="009270C9">
        <w:rPr>
          <w:sz w:val="28"/>
          <w:szCs w:val="28"/>
        </w:rPr>
        <w:t>tối</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1,8 </w:t>
      </w:r>
      <w:proofErr w:type="spellStart"/>
      <w:r w:rsidRPr="009270C9">
        <w:rPr>
          <w:sz w:val="28"/>
          <w:szCs w:val="28"/>
        </w:rPr>
        <w:t>lần</w:t>
      </w:r>
      <w:proofErr w:type="spellEnd"/>
      <w:r w:rsidRPr="009270C9">
        <w:rPr>
          <w:sz w:val="28"/>
          <w:szCs w:val="28"/>
        </w:rPr>
        <w:t xml:space="preserve"> </w:t>
      </w:r>
      <w:proofErr w:type="spellStart"/>
      <w:r w:rsidRPr="009270C9">
        <w:rPr>
          <w:sz w:val="28"/>
          <w:szCs w:val="28"/>
        </w:rPr>
        <w:t>mức</w:t>
      </w:r>
      <w:proofErr w:type="spellEnd"/>
      <w:r w:rsidRPr="009270C9">
        <w:rPr>
          <w:sz w:val="28"/>
          <w:szCs w:val="28"/>
        </w:rPr>
        <w:t xml:space="preserve"> </w:t>
      </w:r>
      <w:proofErr w:type="spellStart"/>
      <w:r w:rsidRPr="009270C9">
        <w:rPr>
          <w:sz w:val="28"/>
          <w:szCs w:val="28"/>
        </w:rPr>
        <w:t>lương</w:t>
      </w:r>
      <w:proofErr w:type="spellEnd"/>
      <w:r w:rsidRPr="009270C9">
        <w:rPr>
          <w:sz w:val="28"/>
          <w:szCs w:val="28"/>
        </w:rPr>
        <w:t xml:space="preserve"> </w:t>
      </w:r>
      <w:proofErr w:type="spellStart"/>
      <w:r w:rsidRPr="009270C9">
        <w:rPr>
          <w:sz w:val="28"/>
          <w:szCs w:val="28"/>
        </w:rPr>
        <w:t>ngạch</w:t>
      </w:r>
      <w:proofErr w:type="spellEnd"/>
      <w:r w:rsidRPr="009270C9">
        <w:rPr>
          <w:sz w:val="28"/>
          <w:szCs w:val="28"/>
        </w:rPr>
        <w:t xml:space="preserve">, </w:t>
      </w:r>
      <w:proofErr w:type="spellStart"/>
      <w:r w:rsidRPr="009270C9">
        <w:rPr>
          <w:sz w:val="28"/>
          <w:szCs w:val="28"/>
        </w:rPr>
        <w:t>bậc</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cán</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viên</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tượng</w:t>
      </w:r>
      <w:proofErr w:type="spellEnd"/>
      <w:r w:rsidRPr="009270C9">
        <w:rPr>
          <w:sz w:val="28"/>
          <w:szCs w:val="28"/>
        </w:rPr>
        <w:t xml:space="preserve"> </w:t>
      </w:r>
      <w:proofErr w:type="spellStart"/>
      <w:r w:rsidRPr="009270C9">
        <w:rPr>
          <w:sz w:val="28"/>
          <w:szCs w:val="28"/>
        </w:rPr>
        <w:t>khác</w:t>
      </w:r>
      <w:proofErr w:type="spellEnd"/>
      <w:r w:rsidRPr="009270C9">
        <w:rPr>
          <w:sz w:val="28"/>
          <w:szCs w:val="28"/>
        </w:rPr>
        <w:t>.</w:t>
      </w:r>
    </w:p>
    <w:p w14:paraId="47E40552" w14:textId="6C5AA54A" w:rsidR="003339CE" w:rsidRPr="009270C9" w:rsidRDefault="003339CE" w:rsidP="003339CE">
      <w:pPr>
        <w:spacing w:before="120" w:after="120" w:line="360" w:lineRule="exact"/>
        <w:ind w:firstLine="720"/>
        <w:jc w:val="both"/>
        <w:rPr>
          <w:sz w:val="28"/>
          <w:szCs w:val="28"/>
        </w:rPr>
      </w:pPr>
      <w:proofErr w:type="spellStart"/>
      <w:r w:rsidRPr="009270C9">
        <w:rPr>
          <w:sz w:val="28"/>
          <w:szCs w:val="28"/>
        </w:rPr>
        <w:t>Mức</w:t>
      </w:r>
      <w:proofErr w:type="spellEnd"/>
      <w:r w:rsidRPr="009270C9">
        <w:rPr>
          <w:sz w:val="28"/>
          <w:szCs w:val="28"/>
        </w:rPr>
        <w:t xml:space="preserve"> chi </w:t>
      </w:r>
      <w:proofErr w:type="spellStart"/>
      <w:r w:rsidRPr="009270C9">
        <w:rPr>
          <w:sz w:val="28"/>
          <w:szCs w:val="28"/>
        </w:rPr>
        <w:t>tối</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3.000.000 </w:t>
      </w:r>
      <w:proofErr w:type="spellStart"/>
      <w:r w:rsidRPr="009270C9">
        <w:rPr>
          <w:sz w:val="28"/>
          <w:szCs w:val="28"/>
        </w:rPr>
        <w:t>đồng</w:t>
      </w:r>
      <w:proofErr w:type="spellEnd"/>
      <w:r w:rsidRPr="009270C9">
        <w:rPr>
          <w:sz w:val="28"/>
          <w:szCs w:val="28"/>
        </w:rPr>
        <w:t>/</w:t>
      </w:r>
      <w:proofErr w:type="spellStart"/>
      <w:r w:rsidRPr="009270C9">
        <w:rPr>
          <w:sz w:val="28"/>
          <w:szCs w:val="28"/>
        </w:rPr>
        <w:t>người</w:t>
      </w:r>
      <w:proofErr w:type="spellEnd"/>
      <w:r w:rsidRPr="009270C9">
        <w:rPr>
          <w:sz w:val="28"/>
          <w:szCs w:val="28"/>
        </w:rPr>
        <w:t>/</w:t>
      </w:r>
      <w:proofErr w:type="spellStart"/>
      <w:r w:rsidRPr="009270C9">
        <w:rPr>
          <w:sz w:val="28"/>
          <w:szCs w:val="28"/>
        </w:rPr>
        <w:t>tháng</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tượng</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lại</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w:t>
      </w:r>
    </w:p>
    <w:p w14:paraId="11AD08A3" w14:textId="77777777" w:rsidR="003339CE" w:rsidRPr="009270C9" w:rsidRDefault="003339CE" w:rsidP="003339CE">
      <w:pPr>
        <w:spacing w:before="120" w:after="120" w:line="360" w:lineRule="exact"/>
        <w:ind w:firstLine="720"/>
        <w:jc w:val="both"/>
        <w:rPr>
          <w:sz w:val="28"/>
          <w:szCs w:val="28"/>
        </w:rPr>
      </w:pPr>
      <w:proofErr w:type="spellStart"/>
      <w:r w:rsidRPr="009270C9">
        <w:rPr>
          <w:sz w:val="28"/>
          <w:szCs w:val="28"/>
        </w:rPr>
        <w:t>Ủy</w:t>
      </w:r>
      <w:proofErr w:type="spellEnd"/>
      <w:r w:rsidRPr="009270C9">
        <w:rPr>
          <w:sz w:val="28"/>
          <w:szCs w:val="28"/>
        </w:rPr>
        <w:t xml:space="preserve"> ban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sẽ</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mức</w:t>
      </w:r>
      <w:proofErr w:type="spellEnd"/>
      <w:r w:rsidRPr="009270C9">
        <w:rPr>
          <w:sz w:val="28"/>
          <w:szCs w:val="28"/>
        </w:rPr>
        <w:t xml:space="preserve"> chi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hàng</w:t>
      </w:r>
      <w:proofErr w:type="spellEnd"/>
      <w:r w:rsidRPr="009270C9">
        <w:rPr>
          <w:sz w:val="28"/>
          <w:szCs w:val="28"/>
        </w:rPr>
        <w:t xml:space="preserve"> </w:t>
      </w:r>
      <w:proofErr w:type="spellStart"/>
      <w:r w:rsidRPr="009270C9">
        <w:rPr>
          <w:sz w:val="28"/>
          <w:szCs w:val="28"/>
        </w:rPr>
        <w:t>năm</w:t>
      </w:r>
      <w:proofErr w:type="spellEnd"/>
      <w:r w:rsidRPr="009270C9">
        <w:rPr>
          <w:sz w:val="28"/>
          <w:szCs w:val="28"/>
        </w:rPr>
        <w:t>.</w:t>
      </w:r>
    </w:p>
    <w:p w14:paraId="363113A2" w14:textId="77777777" w:rsidR="003339CE" w:rsidRPr="009270C9" w:rsidRDefault="003339CE" w:rsidP="003339CE">
      <w:pPr>
        <w:spacing w:before="120" w:after="120" w:line="360" w:lineRule="exact"/>
        <w:ind w:firstLine="720"/>
        <w:jc w:val="both"/>
        <w:rPr>
          <w:b/>
          <w:bCs/>
          <w:i/>
          <w:iCs/>
          <w:sz w:val="28"/>
          <w:szCs w:val="28"/>
        </w:rPr>
      </w:pPr>
      <w:proofErr w:type="spellStart"/>
      <w:r w:rsidRPr="009270C9">
        <w:rPr>
          <w:b/>
          <w:bCs/>
          <w:i/>
          <w:iCs/>
          <w:sz w:val="28"/>
          <w:szCs w:val="28"/>
        </w:rPr>
        <w:t>Nguồn</w:t>
      </w:r>
      <w:proofErr w:type="spellEnd"/>
      <w:r w:rsidRPr="009270C9">
        <w:rPr>
          <w:b/>
          <w:bCs/>
          <w:i/>
          <w:iCs/>
          <w:sz w:val="28"/>
          <w:szCs w:val="28"/>
        </w:rPr>
        <w:t xml:space="preserve"> </w:t>
      </w:r>
      <w:proofErr w:type="spellStart"/>
      <w:r w:rsidRPr="009270C9">
        <w:rPr>
          <w:b/>
          <w:bCs/>
          <w:i/>
          <w:iCs/>
          <w:sz w:val="28"/>
          <w:szCs w:val="28"/>
        </w:rPr>
        <w:t>kinh</w:t>
      </w:r>
      <w:proofErr w:type="spellEnd"/>
      <w:r w:rsidRPr="009270C9">
        <w:rPr>
          <w:b/>
          <w:bCs/>
          <w:i/>
          <w:iCs/>
          <w:sz w:val="28"/>
          <w:szCs w:val="28"/>
        </w:rPr>
        <w:t xml:space="preserve"> </w:t>
      </w:r>
      <w:proofErr w:type="spellStart"/>
      <w:r w:rsidRPr="009270C9">
        <w:rPr>
          <w:b/>
          <w:bCs/>
          <w:i/>
          <w:iCs/>
          <w:sz w:val="28"/>
          <w:szCs w:val="28"/>
        </w:rPr>
        <w:t>phí</w:t>
      </w:r>
      <w:proofErr w:type="spellEnd"/>
      <w:r w:rsidRPr="009270C9">
        <w:rPr>
          <w:b/>
          <w:bCs/>
          <w:i/>
          <w:iCs/>
          <w:sz w:val="28"/>
          <w:szCs w:val="28"/>
        </w:rPr>
        <w:t xml:space="preserve"> </w:t>
      </w:r>
      <w:proofErr w:type="spellStart"/>
      <w:r w:rsidRPr="009270C9">
        <w:rPr>
          <w:b/>
          <w:bCs/>
          <w:i/>
          <w:iCs/>
          <w:sz w:val="28"/>
          <w:szCs w:val="28"/>
        </w:rPr>
        <w:t>và</w:t>
      </w:r>
      <w:proofErr w:type="spellEnd"/>
      <w:r w:rsidRPr="009270C9">
        <w:rPr>
          <w:b/>
          <w:bCs/>
          <w:i/>
          <w:iCs/>
          <w:sz w:val="28"/>
          <w:szCs w:val="28"/>
        </w:rPr>
        <w:t xml:space="preserve"> </w:t>
      </w:r>
      <w:proofErr w:type="spellStart"/>
      <w:r w:rsidRPr="009270C9">
        <w:rPr>
          <w:b/>
          <w:bCs/>
          <w:i/>
          <w:iCs/>
          <w:sz w:val="28"/>
          <w:szCs w:val="28"/>
        </w:rPr>
        <w:t>thời</w:t>
      </w:r>
      <w:proofErr w:type="spellEnd"/>
      <w:r w:rsidRPr="009270C9">
        <w:rPr>
          <w:b/>
          <w:bCs/>
          <w:i/>
          <w:iCs/>
          <w:sz w:val="28"/>
          <w:szCs w:val="28"/>
        </w:rPr>
        <w:t xml:space="preserve"> </w:t>
      </w:r>
      <w:proofErr w:type="spellStart"/>
      <w:r w:rsidRPr="009270C9">
        <w:rPr>
          <w:b/>
          <w:bCs/>
          <w:i/>
          <w:iCs/>
          <w:sz w:val="28"/>
          <w:szCs w:val="28"/>
        </w:rPr>
        <w:t>gian</w:t>
      </w:r>
      <w:proofErr w:type="spellEnd"/>
      <w:r w:rsidRPr="009270C9">
        <w:rPr>
          <w:b/>
          <w:bCs/>
          <w:i/>
          <w:iCs/>
          <w:sz w:val="28"/>
          <w:szCs w:val="28"/>
        </w:rPr>
        <w:t xml:space="preserve"> </w:t>
      </w:r>
      <w:proofErr w:type="spellStart"/>
      <w:r w:rsidRPr="009270C9">
        <w:rPr>
          <w:b/>
          <w:bCs/>
          <w:i/>
          <w:iCs/>
          <w:sz w:val="28"/>
          <w:szCs w:val="28"/>
        </w:rPr>
        <w:t>thực</w:t>
      </w:r>
      <w:proofErr w:type="spellEnd"/>
      <w:r w:rsidRPr="009270C9">
        <w:rPr>
          <w:b/>
          <w:bCs/>
          <w:i/>
          <w:iCs/>
          <w:sz w:val="28"/>
          <w:szCs w:val="28"/>
        </w:rPr>
        <w:t xml:space="preserve"> </w:t>
      </w:r>
      <w:proofErr w:type="spellStart"/>
      <w:r w:rsidRPr="009270C9">
        <w:rPr>
          <w:b/>
          <w:bCs/>
          <w:i/>
          <w:iCs/>
          <w:sz w:val="28"/>
          <w:szCs w:val="28"/>
        </w:rPr>
        <w:t>hiện</w:t>
      </w:r>
      <w:proofErr w:type="spellEnd"/>
    </w:p>
    <w:p w14:paraId="13CAED18" w14:textId="3FB266A7" w:rsidR="003339CE" w:rsidRPr="009270C9" w:rsidRDefault="003339CE" w:rsidP="003339CE">
      <w:pPr>
        <w:spacing w:before="120" w:after="120" w:line="360" w:lineRule="exact"/>
        <w:ind w:firstLine="720"/>
        <w:jc w:val="both"/>
        <w:rPr>
          <w:b/>
          <w:bCs/>
          <w:i/>
          <w:iCs/>
          <w:sz w:val="28"/>
          <w:szCs w:val="28"/>
        </w:rPr>
      </w:pPr>
      <w:proofErr w:type="spellStart"/>
      <w:r w:rsidRPr="009270C9">
        <w:rPr>
          <w:sz w:val="28"/>
          <w:szCs w:val="28"/>
        </w:rPr>
        <w:t>Kinh</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chi </w:t>
      </w:r>
      <w:proofErr w:type="spellStart"/>
      <w:r w:rsidRPr="009270C9">
        <w:rPr>
          <w:sz w:val="28"/>
          <w:szCs w:val="28"/>
        </w:rPr>
        <w:t>thu</w:t>
      </w:r>
      <w:proofErr w:type="spellEnd"/>
      <w:r w:rsidRPr="009270C9">
        <w:rPr>
          <w:sz w:val="28"/>
          <w:szCs w:val="28"/>
        </w:rPr>
        <w:t xml:space="preserve"> </w:t>
      </w:r>
      <w:proofErr w:type="spellStart"/>
      <w:r w:rsidRPr="009270C9">
        <w:rPr>
          <w:sz w:val="28"/>
          <w:szCs w:val="28"/>
        </w:rPr>
        <w:t>nhập</w:t>
      </w:r>
      <w:proofErr w:type="spellEnd"/>
      <w:r w:rsidRPr="009270C9">
        <w:rPr>
          <w:sz w:val="28"/>
          <w:szCs w:val="28"/>
        </w:rPr>
        <w:t xml:space="preserve"> </w:t>
      </w:r>
      <w:proofErr w:type="spellStart"/>
      <w:r w:rsidR="00C358DD">
        <w:rPr>
          <w:sz w:val="28"/>
          <w:szCs w:val="28"/>
        </w:rPr>
        <w:t>tă</w:t>
      </w:r>
      <w:r w:rsidR="006C3FDD" w:rsidRPr="009270C9">
        <w:rPr>
          <w:sz w:val="28"/>
          <w:szCs w:val="28"/>
        </w:rPr>
        <w:t>ng</w:t>
      </w:r>
      <w:proofErr w:type="spellEnd"/>
      <w:r w:rsidRPr="009270C9">
        <w:rPr>
          <w:sz w:val="28"/>
          <w:szCs w:val="28"/>
        </w:rPr>
        <w:t xml:space="preserve"> </w:t>
      </w:r>
      <w:proofErr w:type="spellStart"/>
      <w:r w:rsidRPr="009270C9">
        <w:rPr>
          <w:sz w:val="28"/>
          <w:szCs w:val="28"/>
        </w:rPr>
        <w:t>thêm</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lấy</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nguồn</w:t>
      </w:r>
      <w:proofErr w:type="spellEnd"/>
      <w:r w:rsidRPr="009270C9">
        <w:rPr>
          <w:sz w:val="28"/>
          <w:szCs w:val="28"/>
        </w:rPr>
        <w:t xml:space="preserve"> </w:t>
      </w:r>
      <w:proofErr w:type="spellStart"/>
      <w:r w:rsidRPr="009270C9">
        <w:rPr>
          <w:sz w:val="28"/>
          <w:szCs w:val="28"/>
        </w:rPr>
        <w:t>cải</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tiền</w:t>
      </w:r>
      <w:proofErr w:type="spellEnd"/>
      <w:r w:rsidRPr="009270C9">
        <w:rPr>
          <w:sz w:val="28"/>
          <w:szCs w:val="28"/>
        </w:rPr>
        <w:t xml:space="preserve"> </w:t>
      </w:r>
      <w:proofErr w:type="spellStart"/>
      <w:r w:rsidRPr="009270C9">
        <w:rPr>
          <w:sz w:val="28"/>
          <w:szCs w:val="28"/>
        </w:rPr>
        <w:t>lương</w:t>
      </w:r>
      <w:proofErr w:type="spellEnd"/>
      <w:r w:rsidRPr="009270C9">
        <w:rPr>
          <w:sz w:val="28"/>
          <w:szCs w:val="28"/>
        </w:rPr>
        <w:t xml:space="preserve"> </w:t>
      </w:r>
      <w:proofErr w:type="spellStart"/>
      <w:r w:rsidRPr="009270C9">
        <w:rPr>
          <w:sz w:val="28"/>
          <w:szCs w:val="28"/>
        </w:rPr>
        <w:t>còn</w:t>
      </w:r>
      <w:proofErr w:type="spellEnd"/>
      <w:r w:rsidRPr="009270C9">
        <w:rPr>
          <w:sz w:val="28"/>
          <w:szCs w:val="28"/>
        </w:rPr>
        <w:t xml:space="preserve"> </w:t>
      </w:r>
      <w:proofErr w:type="spellStart"/>
      <w:r w:rsidRPr="009270C9">
        <w:rPr>
          <w:sz w:val="28"/>
          <w:szCs w:val="28"/>
        </w:rPr>
        <w:t>dư</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Thành </w:t>
      </w:r>
      <w:proofErr w:type="spellStart"/>
      <w:r w:rsidRPr="009270C9">
        <w:rPr>
          <w:sz w:val="28"/>
          <w:szCs w:val="28"/>
        </w:rPr>
        <w:t>phố</w:t>
      </w:r>
      <w:proofErr w:type="spellEnd"/>
      <w:r w:rsidRPr="009270C9">
        <w:rPr>
          <w:sz w:val="28"/>
          <w:szCs w:val="28"/>
        </w:rPr>
        <w:t>.</w:t>
      </w:r>
    </w:p>
    <w:p w14:paraId="0B556CAA" w14:textId="1DF81F9B" w:rsidR="003339CE" w:rsidRPr="009270C9" w:rsidRDefault="003339CE" w:rsidP="003339CE">
      <w:pPr>
        <w:spacing w:before="120" w:after="120" w:line="360" w:lineRule="exact"/>
        <w:ind w:firstLine="720"/>
        <w:jc w:val="both"/>
        <w:rPr>
          <w:sz w:val="28"/>
          <w:szCs w:val="28"/>
        </w:rPr>
      </w:pP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sách</w:t>
      </w:r>
      <w:proofErr w:type="spellEnd"/>
      <w:r w:rsidRPr="009270C9">
        <w:rPr>
          <w:sz w:val="28"/>
          <w:szCs w:val="28"/>
        </w:rPr>
        <w:t xml:space="preserve"> </w:t>
      </w:r>
      <w:proofErr w:type="spellStart"/>
      <w:r w:rsidRPr="009270C9">
        <w:rPr>
          <w:sz w:val="28"/>
          <w:szCs w:val="28"/>
        </w:rPr>
        <w:t>này</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ngày</w:t>
      </w:r>
      <w:proofErr w:type="spellEnd"/>
      <w:r w:rsidRPr="009270C9">
        <w:rPr>
          <w:sz w:val="28"/>
          <w:szCs w:val="28"/>
        </w:rPr>
        <w:t xml:space="preserve"> </w:t>
      </w:r>
      <w:r w:rsidRPr="009270C9">
        <w:rPr>
          <w:b/>
          <w:bCs/>
          <w:sz w:val="28"/>
          <w:szCs w:val="28"/>
        </w:rPr>
        <w:t xml:space="preserve">1 </w:t>
      </w:r>
      <w:proofErr w:type="spellStart"/>
      <w:r w:rsidRPr="009270C9">
        <w:rPr>
          <w:b/>
          <w:bCs/>
          <w:sz w:val="28"/>
          <w:szCs w:val="28"/>
        </w:rPr>
        <w:t>tháng</w:t>
      </w:r>
      <w:proofErr w:type="spellEnd"/>
      <w:r w:rsidRPr="009270C9">
        <w:rPr>
          <w:b/>
          <w:bCs/>
          <w:sz w:val="28"/>
          <w:szCs w:val="28"/>
        </w:rPr>
        <w:t xml:space="preserve"> 7 </w:t>
      </w:r>
      <w:proofErr w:type="spellStart"/>
      <w:r w:rsidRPr="009270C9">
        <w:rPr>
          <w:b/>
          <w:bCs/>
          <w:sz w:val="28"/>
          <w:szCs w:val="28"/>
        </w:rPr>
        <w:t>năm</w:t>
      </w:r>
      <w:proofErr w:type="spellEnd"/>
      <w:r w:rsidRPr="009270C9">
        <w:rPr>
          <w:b/>
          <w:bCs/>
          <w:sz w:val="28"/>
          <w:szCs w:val="28"/>
        </w:rPr>
        <w:t xml:space="preserve"> 2025</w:t>
      </w:r>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đến</w:t>
      </w:r>
      <w:proofErr w:type="spellEnd"/>
      <w:r w:rsidRPr="009270C9">
        <w:rPr>
          <w:sz w:val="28"/>
          <w:szCs w:val="28"/>
        </w:rPr>
        <w:t xml:space="preserve"> </w:t>
      </w:r>
      <w:proofErr w:type="spellStart"/>
      <w:r w:rsidRPr="009270C9">
        <w:rPr>
          <w:sz w:val="28"/>
          <w:szCs w:val="28"/>
        </w:rPr>
        <w:t>khi</w:t>
      </w:r>
      <w:proofErr w:type="spellEnd"/>
      <w:r w:rsidRPr="009270C9">
        <w:rPr>
          <w:sz w:val="28"/>
          <w:szCs w:val="28"/>
        </w:rPr>
        <w:t xml:space="preserve"> </w:t>
      </w:r>
      <w:proofErr w:type="spellStart"/>
      <w:r w:rsidRPr="009270C9">
        <w:rPr>
          <w:sz w:val="28"/>
          <w:szCs w:val="28"/>
        </w:rPr>
        <w:t>kết</w:t>
      </w:r>
      <w:proofErr w:type="spellEnd"/>
      <w:r w:rsidRPr="009270C9">
        <w:rPr>
          <w:sz w:val="28"/>
          <w:szCs w:val="28"/>
        </w:rPr>
        <w:t xml:space="preserve"> </w:t>
      </w:r>
      <w:proofErr w:type="spellStart"/>
      <w:r w:rsidRPr="009270C9">
        <w:rPr>
          <w:sz w:val="28"/>
          <w:szCs w:val="28"/>
        </w:rPr>
        <w:t>thúc</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gian</w:t>
      </w:r>
      <w:proofErr w:type="spellEnd"/>
      <w:r w:rsidRPr="009270C9">
        <w:rPr>
          <w:sz w:val="28"/>
          <w:szCs w:val="28"/>
        </w:rPr>
        <w:t xml:space="preserve"> </w:t>
      </w:r>
      <w:proofErr w:type="spellStart"/>
      <w:r w:rsidRPr="009270C9">
        <w:rPr>
          <w:sz w:val="28"/>
          <w:szCs w:val="28"/>
        </w:rPr>
        <w:t>thí</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98/2023/QH15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w:t>
      </w:r>
    </w:p>
    <w:p w14:paraId="2DCC3522" w14:textId="77777777" w:rsidR="003339CE" w:rsidRPr="009270C9" w:rsidRDefault="003339CE" w:rsidP="003339CE">
      <w:pPr>
        <w:spacing w:before="120" w:after="120" w:line="360" w:lineRule="exact"/>
        <w:ind w:firstLine="720"/>
        <w:jc w:val="right"/>
        <w:rPr>
          <w:i/>
          <w:iCs/>
          <w:spacing w:val="-6"/>
          <w:sz w:val="28"/>
          <w:szCs w:val="28"/>
        </w:rPr>
      </w:pPr>
      <w:r w:rsidRPr="009270C9">
        <w:rPr>
          <w:i/>
          <w:iCs/>
          <w:sz w:val="28"/>
          <w:szCs w:val="28"/>
        </w:rPr>
        <w:t>(</w:t>
      </w:r>
      <w:proofErr w:type="spellStart"/>
      <w:r w:rsidRPr="009270C9">
        <w:rPr>
          <w:i/>
          <w:iCs/>
          <w:sz w:val="28"/>
          <w:szCs w:val="28"/>
        </w:rPr>
        <w:t>Nguồn</w:t>
      </w:r>
      <w:proofErr w:type="spellEnd"/>
      <w:r w:rsidRPr="009270C9">
        <w:rPr>
          <w:i/>
          <w:iCs/>
          <w:sz w:val="28"/>
          <w:szCs w:val="28"/>
        </w:rPr>
        <w:t>:</w:t>
      </w:r>
      <w:r w:rsidRPr="009270C9">
        <w:rPr>
          <w:sz w:val="28"/>
          <w:szCs w:val="28"/>
        </w:rPr>
        <w:t xml:space="preserve"> </w:t>
      </w:r>
      <w:proofErr w:type="spellStart"/>
      <w:r w:rsidRPr="009270C9">
        <w:rPr>
          <w:i/>
          <w:iCs/>
          <w:spacing w:val="-6"/>
          <w:sz w:val="28"/>
          <w:szCs w:val="28"/>
        </w:rPr>
        <w:t>Nghị</w:t>
      </w:r>
      <w:proofErr w:type="spellEnd"/>
      <w:r w:rsidRPr="009270C9">
        <w:rPr>
          <w:i/>
          <w:iCs/>
          <w:spacing w:val="-6"/>
          <w:sz w:val="28"/>
          <w:szCs w:val="28"/>
        </w:rPr>
        <w:t xml:space="preserve"> </w:t>
      </w:r>
      <w:proofErr w:type="spellStart"/>
      <w:r w:rsidRPr="009270C9">
        <w:rPr>
          <w:i/>
          <w:iCs/>
          <w:spacing w:val="-6"/>
          <w:sz w:val="28"/>
          <w:szCs w:val="28"/>
        </w:rPr>
        <w:t>quyết</w:t>
      </w:r>
      <w:proofErr w:type="spellEnd"/>
      <w:r w:rsidRPr="009270C9">
        <w:rPr>
          <w:i/>
          <w:iCs/>
          <w:spacing w:val="-6"/>
          <w:sz w:val="28"/>
          <w:szCs w:val="28"/>
        </w:rPr>
        <w:t xml:space="preserve"> </w:t>
      </w:r>
      <w:proofErr w:type="spellStart"/>
      <w:r w:rsidRPr="009270C9">
        <w:rPr>
          <w:i/>
          <w:iCs/>
          <w:spacing w:val="-6"/>
          <w:sz w:val="28"/>
          <w:szCs w:val="28"/>
        </w:rPr>
        <w:t>số</w:t>
      </w:r>
      <w:proofErr w:type="spellEnd"/>
      <w:r w:rsidRPr="009270C9">
        <w:rPr>
          <w:i/>
          <w:iCs/>
          <w:spacing w:val="-6"/>
          <w:sz w:val="28"/>
          <w:szCs w:val="28"/>
        </w:rPr>
        <w:t xml:space="preserve"> 27/2025/NQ-HĐND, </w:t>
      </w:r>
      <w:proofErr w:type="spellStart"/>
      <w:r w:rsidRPr="009270C9">
        <w:rPr>
          <w:i/>
          <w:iCs/>
          <w:spacing w:val="-6"/>
          <w:sz w:val="28"/>
          <w:szCs w:val="28"/>
        </w:rPr>
        <w:t>ngày</w:t>
      </w:r>
      <w:proofErr w:type="spellEnd"/>
      <w:r w:rsidRPr="009270C9">
        <w:rPr>
          <w:i/>
          <w:iCs/>
          <w:spacing w:val="-6"/>
          <w:sz w:val="28"/>
          <w:szCs w:val="28"/>
        </w:rPr>
        <w:t xml:space="preserve"> 28 </w:t>
      </w:r>
      <w:proofErr w:type="spellStart"/>
      <w:r w:rsidRPr="009270C9">
        <w:rPr>
          <w:i/>
          <w:iCs/>
          <w:spacing w:val="-6"/>
          <w:sz w:val="28"/>
          <w:szCs w:val="28"/>
        </w:rPr>
        <w:t>tháng</w:t>
      </w:r>
      <w:proofErr w:type="spellEnd"/>
      <w:r w:rsidRPr="009270C9">
        <w:rPr>
          <w:i/>
          <w:iCs/>
          <w:spacing w:val="-6"/>
          <w:sz w:val="28"/>
          <w:szCs w:val="28"/>
        </w:rPr>
        <w:t xml:space="preserve"> 8 </w:t>
      </w:r>
      <w:proofErr w:type="spellStart"/>
      <w:r w:rsidRPr="009270C9">
        <w:rPr>
          <w:i/>
          <w:iCs/>
          <w:spacing w:val="-6"/>
          <w:sz w:val="28"/>
          <w:szCs w:val="28"/>
        </w:rPr>
        <w:t>năm</w:t>
      </w:r>
      <w:proofErr w:type="spellEnd"/>
      <w:r w:rsidRPr="009270C9">
        <w:rPr>
          <w:i/>
          <w:iCs/>
          <w:spacing w:val="-6"/>
          <w:sz w:val="28"/>
          <w:szCs w:val="28"/>
        </w:rPr>
        <w:t xml:space="preserve"> 2025 </w:t>
      </w:r>
    </w:p>
    <w:p w14:paraId="74B6A2A3" w14:textId="37F60DEE" w:rsidR="003339CE" w:rsidRPr="009270C9" w:rsidRDefault="003339CE" w:rsidP="003339CE">
      <w:pPr>
        <w:spacing w:before="120" w:after="120" w:line="360" w:lineRule="exact"/>
        <w:ind w:firstLine="720"/>
        <w:jc w:val="right"/>
        <w:rPr>
          <w:i/>
          <w:iCs/>
          <w:sz w:val="28"/>
          <w:szCs w:val="28"/>
        </w:rPr>
      </w:pPr>
      <w:proofErr w:type="spellStart"/>
      <w:r w:rsidRPr="009270C9">
        <w:rPr>
          <w:i/>
          <w:iCs/>
          <w:spacing w:val="-6"/>
          <w:sz w:val="28"/>
          <w:szCs w:val="28"/>
        </w:rPr>
        <w:t>của</w:t>
      </w:r>
      <w:proofErr w:type="spellEnd"/>
      <w:r w:rsidRPr="009270C9">
        <w:rPr>
          <w:i/>
          <w:iCs/>
          <w:spacing w:val="-6"/>
          <w:sz w:val="28"/>
          <w:szCs w:val="28"/>
        </w:rPr>
        <w:t xml:space="preserve"> </w:t>
      </w:r>
      <w:proofErr w:type="spellStart"/>
      <w:r w:rsidRPr="009270C9">
        <w:rPr>
          <w:i/>
          <w:iCs/>
          <w:spacing w:val="-6"/>
          <w:sz w:val="28"/>
          <w:szCs w:val="28"/>
        </w:rPr>
        <w:t>Hội</w:t>
      </w:r>
      <w:proofErr w:type="spellEnd"/>
      <w:r w:rsidRPr="009270C9">
        <w:rPr>
          <w:i/>
          <w:iCs/>
          <w:spacing w:val="-6"/>
          <w:sz w:val="28"/>
          <w:szCs w:val="28"/>
        </w:rPr>
        <w:t xml:space="preserve"> </w:t>
      </w:r>
      <w:proofErr w:type="spellStart"/>
      <w:r w:rsidRPr="009270C9">
        <w:rPr>
          <w:i/>
          <w:iCs/>
          <w:spacing w:val="-6"/>
          <w:sz w:val="28"/>
          <w:szCs w:val="28"/>
        </w:rPr>
        <w:t>đồng</w:t>
      </w:r>
      <w:proofErr w:type="spellEnd"/>
      <w:r w:rsidRPr="009270C9">
        <w:rPr>
          <w:i/>
          <w:iCs/>
          <w:spacing w:val="-6"/>
          <w:sz w:val="28"/>
          <w:szCs w:val="28"/>
        </w:rPr>
        <w:t xml:space="preserve"> </w:t>
      </w:r>
      <w:proofErr w:type="spellStart"/>
      <w:r w:rsidRPr="009270C9">
        <w:rPr>
          <w:i/>
          <w:iCs/>
          <w:spacing w:val="-6"/>
          <w:sz w:val="28"/>
          <w:szCs w:val="28"/>
        </w:rPr>
        <w:t>Nhân</w:t>
      </w:r>
      <w:proofErr w:type="spellEnd"/>
      <w:r w:rsidRPr="009270C9">
        <w:rPr>
          <w:i/>
          <w:iCs/>
          <w:spacing w:val="-6"/>
          <w:sz w:val="28"/>
          <w:szCs w:val="28"/>
        </w:rPr>
        <w:t xml:space="preserve"> </w:t>
      </w:r>
      <w:proofErr w:type="spellStart"/>
      <w:r w:rsidRPr="009270C9">
        <w:rPr>
          <w:i/>
          <w:iCs/>
          <w:spacing w:val="-6"/>
          <w:sz w:val="28"/>
          <w:szCs w:val="28"/>
        </w:rPr>
        <w:t>nhân</w:t>
      </w:r>
      <w:proofErr w:type="spellEnd"/>
      <w:r w:rsidRPr="009270C9">
        <w:rPr>
          <w:i/>
          <w:iCs/>
          <w:spacing w:val="-6"/>
          <w:sz w:val="28"/>
          <w:szCs w:val="28"/>
        </w:rPr>
        <w:t xml:space="preserve"> Thành </w:t>
      </w:r>
      <w:proofErr w:type="spellStart"/>
      <w:r w:rsidRPr="009270C9">
        <w:rPr>
          <w:i/>
          <w:iCs/>
          <w:spacing w:val="-6"/>
          <w:sz w:val="28"/>
          <w:szCs w:val="28"/>
        </w:rPr>
        <w:t>phố</w:t>
      </w:r>
      <w:proofErr w:type="spellEnd"/>
      <w:r w:rsidRPr="009270C9">
        <w:rPr>
          <w:i/>
          <w:iCs/>
          <w:spacing w:val="-6"/>
          <w:sz w:val="28"/>
          <w:szCs w:val="28"/>
        </w:rPr>
        <w:t xml:space="preserve"> </w:t>
      </w:r>
      <w:proofErr w:type="spellStart"/>
      <w:r w:rsidRPr="009270C9">
        <w:rPr>
          <w:i/>
          <w:iCs/>
          <w:spacing w:val="-6"/>
          <w:sz w:val="28"/>
          <w:szCs w:val="28"/>
        </w:rPr>
        <w:t>Hồ</w:t>
      </w:r>
      <w:proofErr w:type="spellEnd"/>
      <w:r w:rsidRPr="009270C9">
        <w:rPr>
          <w:i/>
          <w:iCs/>
          <w:spacing w:val="-6"/>
          <w:sz w:val="28"/>
          <w:szCs w:val="28"/>
        </w:rPr>
        <w:t xml:space="preserve"> Chí Minh)</w:t>
      </w:r>
    </w:p>
    <w:p w14:paraId="35C7E908" w14:textId="34D01682" w:rsidR="00F97C51" w:rsidRPr="009270C9" w:rsidRDefault="006C3FDD" w:rsidP="006C3FDD">
      <w:pPr>
        <w:shd w:val="clear" w:color="auto" w:fill="FFFFFF"/>
        <w:spacing w:before="120" w:after="120" w:line="360" w:lineRule="exact"/>
        <w:ind w:firstLine="567"/>
        <w:jc w:val="center"/>
        <w:rPr>
          <w:b/>
          <w:bCs/>
          <w:sz w:val="28"/>
          <w:szCs w:val="28"/>
        </w:rPr>
      </w:pPr>
      <w:r w:rsidRPr="009270C9">
        <w:rPr>
          <w:b/>
          <w:bCs/>
          <w:sz w:val="28"/>
          <w:szCs w:val="28"/>
        </w:rPr>
        <w:t>*</w:t>
      </w:r>
      <w:r w:rsidR="00BD5676" w:rsidRPr="009270C9">
        <w:rPr>
          <w:b/>
          <w:bCs/>
          <w:sz w:val="28"/>
          <w:szCs w:val="28"/>
        </w:rPr>
        <w:t>**</w:t>
      </w:r>
    </w:p>
    <w:p w14:paraId="451153F5" w14:textId="60264A1C" w:rsidR="00F45344" w:rsidRPr="009270C9" w:rsidRDefault="00F45344" w:rsidP="003A1B3A">
      <w:pPr>
        <w:shd w:val="clear" w:color="auto" w:fill="FFFFFF"/>
        <w:spacing w:before="120" w:after="120" w:line="360" w:lineRule="exact"/>
        <w:ind w:firstLine="567"/>
        <w:jc w:val="both"/>
        <w:rPr>
          <w:sz w:val="28"/>
          <w:szCs w:val="28"/>
        </w:rPr>
      </w:pPr>
      <w:proofErr w:type="spellStart"/>
      <w:r w:rsidRPr="009270C9">
        <w:rPr>
          <w:b/>
          <w:bCs/>
          <w:i/>
          <w:iCs/>
          <w:sz w:val="28"/>
          <w:szCs w:val="28"/>
        </w:rPr>
        <w:t>Nghị</w:t>
      </w:r>
      <w:proofErr w:type="spellEnd"/>
      <w:r w:rsidRPr="009270C9">
        <w:rPr>
          <w:b/>
          <w:bCs/>
          <w:i/>
          <w:iCs/>
          <w:sz w:val="28"/>
          <w:szCs w:val="28"/>
        </w:rPr>
        <w:t xml:space="preserve"> </w:t>
      </w:r>
      <w:proofErr w:type="spellStart"/>
      <w:r w:rsidRPr="009270C9">
        <w:rPr>
          <w:b/>
          <w:bCs/>
          <w:i/>
          <w:iCs/>
          <w:sz w:val="28"/>
          <w:szCs w:val="28"/>
        </w:rPr>
        <w:t>định</w:t>
      </w:r>
      <w:proofErr w:type="spellEnd"/>
      <w:r w:rsidRPr="009270C9">
        <w:rPr>
          <w:b/>
          <w:bCs/>
          <w:i/>
          <w:iCs/>
          <w:sz w:val="28"/>
          <w:szCs w:val="28"/>
        </w:rPr>
        <w:t xml:space="preserve"> </w:t>
      </w:r>
      <w:proofErr w:type="spellStart"/>
      <w:r w:rsidRPr="009270C9">
        <w:rPr>
          <w:b/>
          <w:bCs/>
          <w:i/>
          <w:iCs/>
          <w:sz w:val="28"/>
          <w:szCs w:val="28"/>
        </w:rPr>
        <w:t>số</w:t>
      </w:r>
      <w:proofErr w:type="spellEnd"/>
      <w:r w:rsidRPr="009270C9">
        <w:rPr>
          <w:b/>
          <w:bCs/>
          <w:i/>
          <w:iCs/>
          <w:sz w:val="28"/>
          <w:szCs w:val="28"/>
        </w:rPr>
        <w:t xml:space="preserve"> 238/2025/NĐ-CP, </w:t>
      </w:r>
      <w:proofErr w:type="spellStart"/>
      <w:r w:rsidRPr="009270C9">
        <w:rPr>
          <w:b/>
          <w:bCs/>
          <w:i/>
          <w:iCs/>
          <w:sz w:val="28"/>
          <w:szCs w:val="28"/>
        </w:rPr>
        <w:t>ngày</w:t>
      </w:r>
      <w:proofErr w:type="spellEnd"/>
      <w:r w:rsidRPr="009270C9">
        <w:rPr>
          <w:b/>
          <w:bCs/>
          <w:i/>
          <w:iCs/>
          <w:sz w:val="28"/>
          <w:szCs w:val="28"/>
        </w:rPr>
        <w:t xml:space="preserve"> 03/9/2025 </w:t>
      </w:r>
      <w:proofErr w:type="spellStart"/>
      <w:r w:rsidRPr="009270C9">
        <w:rPr>
          <w:b/>
          <w:bCs/>
          <w:i/>
          <w:iCs/>
          <w:sz w:val="28"/>
          <w:szCs w:val="28"/>
        </w:rPr>
        <w:t>của</w:t>
      </w:r>
      <w:proofErr w:type="spellEnd"/>
      <w:r w:rsidRPr="009270C9">
        <w:rPr>
          <w:b/>
          <w:bCs/>
          <w:i/>
          <w:iCs/>
          <w:sz w:val="28"/>
          <w:szCs w:val="28"/>
        </w:rPr>
        <w:t xml:space="preserve"> </w:t>
      </w:r>
      <w:proofErr w:type="spellStart"/>
      <w:r w:rsidRPr="009270C9">
        <w:rPr>
          <w:b/>
          <w:bCs/>
          <w:i/>
          <w:iCs/>
          <w:sz w:val="28"/>
          <w:szCs w:val="28"/>
        </w:rPr>
        <w:t>Chính</w:t>
      </w:r>
      <w:proofErr w:type="spellEnd"/>
      <w:r w:rsidRPr="009270C9">
        <w:rPr>
          <w:b/>
          <w:bCs/>
          <w:i/>
          <w:iCs/>
          <w:sz w:val="28"/>
          <w:szCs w:val="28"/>
        </w:rPr>
        <w:t xml:space="preserve"> </w:t>
      </w:r>
      <w:proofErr w:type="spellStart"/>
      <w:r w:rsidRPr="009270C9">
        <w:rPr>
          <w:b/>
          <w:bCs/>
          <w:i/>
          <w:iCs/>
          <w:sz w:val="28"/>
          <w:szCs w:val="28"/>
        </w:rPr>
        <w:t>phủ</w:t>
      </w:r>
      <w:proofErr w:type="spellEnd"/>
      <w:r w:rsidRPr="009270C9">
        <w:rPr>
          <w:b/>
          <w:bCs/>
          <w:i/>
          <w:iCs/>
          <w:sz w:val="28"/>
          <w:szCs w:val="28"/>
        </w:rPr>
        <w:t> </w:t>
      </w:r>
      <w:proofErr w:type="spellStart"/>
      <w:r w:rsidRPr="009270C9">
        <w:rPr>
          <w:b/>
          <w:bCs/>
          <w:i/>
          <w:iCs/>
          <w:sz w:val="28"/>
          <w:szCs w:val="28"/>
        </w:rPr>
        <w:t>quy</w:t>
      </w:r>
      <w:proofErr w:type="spellEnd"/>
      <w:r w:rsidRPr="009270C9">
        <w:rPr>
          <w:b/>
          <w:bCs/>
          <w:i/>
          <w:iCs/>
          <w:sz w:val="28"/>
          <w:szCs w:val="28"/>
        </w:rPr>
        <w:t xml:space="preserve"> </w:t>
      </w:r>
      <w:proofErr w:type="spellStart"/>
      <w:r w:rsidRPr="009270C9">
        <w:rPr>
          <w:b/>
          <w:bCs/>
          <w:i/>
          <w:iCs/>
          <w:sz w:val="28"/>
          <w:szCs w:val="28"/>
        </w:rPr>
        <w:t>định</w:t>
      </w:r>
      <w:proofErr w:type="spellEnd"/>
      <w:r w:rsidRPr="009270C9">
        <w:rPr>
          <w:b/>
          <w:bCs/>
          <w:i/>
          <w:iCs/>
          <w:sz w:val="28"/>
          <w:szCs w:val="28"/>
        </w:rPr>
        <w:t xml:space="preserve"> </w:t>
      </w:r>
      <w:proofErr w:type="spellStart"/>
      <w:r w:rsidRPr="009270C9">
        <w:rPr>
          <w:b/>
          <w:bCs/>
          <w:i/>
          <w:iCs/>
          <w:sz w:val="28"/>
          <w:szCs w:val="28"/>
        </w:rPr>
        <w:t>về</w:t>
      </w:r>
      <w:proofErr w:type="spellEnd"/>
      <w:r w:rsidRPr="009270C9">
        <w:rPr>
          <w:b/>
          <w:bCs/>
          <w:i/>
          <w:iCs/>
          <w:sz w:val="28"/>
          <w:szCs w:val="28"/>
        </w:rPr>
        <w:t xml:space="preserve"> </w:t>
      </w:r>
      <w:proofErr w:type="spellStart"/>
      <w:r w:rsidRPr="009270C9">
        <w:rPr>
          <w:b/>
          <w:bCs/>
          <w:i/>
          <w:iCs/>
          <w:sz w:val="28"/>
          <w:szCs w:val="28"/>
        </w:rPr>
        <w:t>chính</w:t>
      </w:r>
      <w:proofErr w:type="spellEnd"/>
      <w:r w:rsidRPr="009270C9">
        <w:rPr>
          <w:b/>
          <w:bCs/>
          <w:i/>
          <w:iCs/>
          <w:sz w:val="28"/>
          <w:szCs w:val="28"/>
        </w:rPr>
        <w:t xml:space="preserve"> </w:t>
      </w:r>
      <w:proofErr w:type="spellStart"/>
      <w:r w:rsidRPr="009270C9">
        <w:rPr>
          <w:b/>
          <w:bCs/>
          <w:i/>
          <w:iCs/>
          <w:sz w:val="28"/>
          <w:szCs w:val="28"/>
        </w:rPr>
        <w:t>sách</w:t>
      </w:r>
      <w:proofErr w:type="spellEnd"/>
      <w:r w:rsidRPr="009270C9">
        <w:rPr>
          <w:b/>
          <w:bCs/>
          <w:i/>
          <w:iCs/>
          <w:sz w:val="28"/>
          <w:szCs w:val="28"/>
        </w:rPr>
        <w:t xml:space="preserve"> </w:t>
      </w:r>
      <w:proofErr w:type="spellStart"/>
      <w:r w:rsidRPr="009270C9">
        <w:rPr>
          <w:b/>
          <w:bCs/>
          <w:i/>
          <w:iCs/>
          <w:sz w:val="28"/>
          <w:szCs w:val="28"/>
        </w:rPr>
        <w:t>học</w:t>
      </w:r>
      <w:proofErr w:type="spellEnd"/>
      <w:r w:rsidRPr="009270C9">
        <w:rPr>
          <w:b/>
          <w:bCs/>
          <w:i/>
          <w:iCs/>
          <w:sz w:val="28"/>
          <w:szCs w:val="28"/>
        </w:rPr>
        <w:t xml:space="preserve"> </w:t>
      </w:r>
      <w:proofErr w:type="spellStart"/>
      <w:r w:rsidRPr="009270C9">
        <w:rPr>
          <w:b/>
          <w:bCs/>
          <w:i/>
          <w:iCs/>
          <w:sz w:val="28"/>
          <w:szCs w:val="28"/>
        </w:rPr>
        <w:t>phí</w:t>
      </w:r>
      <w:proofErr w:type="spellEnd"/>
      <w:r w:rsidRPr="009270C9">
        <w:rPr>
          <w:b/>
          <w:bCs/>
          <w:i/>
          <w:iCs/>
          <w:sz w:val="28"/>
          <w:szCs w:val="28"/>
        </w:rPr>
        <w:t xml:space="preserve">, </w:t>
      </w:r>
      <w:proofErr w:type="spellStart"/>
      <w:r w:rsidRPr="009270C9">
        <w:rPr>
          <w:b/>
          <w:bCs/>
          <w:i/>
          <w:iCs/>
          <w:sz w:val="28"/>
          <w:szCs w:val="28"/>
        </w:rPr>
        <w:t>miễn</w:t>
      </w:r>
      <w:proofErr w:type="spellEnd"/>
      <w:r w:rsidRPr="009270C9">
        <w:rPr>
          <w:b/>
          <w:bCs/>
          <w:i/>
          <w:iCs/>
          <w:sz w:val="28"/>
          <w:szCs w:val="28"/>
        </w:rPr>
        <w:t xml:space="preserve">, </w:t>
      </w:r>
      <w:proofErr w:type="spellStart"/>
      <w:r w:rsidRPr="009270C9">
        <w:rPr>
          <w:b/>
          <w:bCs/>
          <w:i/>
          <w:iCs/>
          <w:sz w:val="28"/>
          <w:szCs w:val="28"/>
        </w:rPr>
        <w:t>giảm</w:t>
      </w:r>
      <w:proofErr w:type="spellEnd"/>
      <w:r w:rsidRPr="009270C9">
        <w:rPr>
          <w:b/>
          <w:bCs/>
          <w:i/>
          <w:iCs/>
          <w:sz w:val="28"/>
          <w:szCs w:val="28"/>
        </w:rPr>
        <w:t xml:space="preserve">, </w:t>
      </w:r>
      <w:proofErr w:type="spellStart"/>
      <w:r w:rsidRPr="009270C9">
        <w:rPr>
          <w:b/>
          <w:bCs/>
          <w:i/>
          <w:iCs/>
          <w:sz w:val="28"/>
          <w:szCs w:val="28"/>
        </w:rPr>
        <w:t>hỗ</w:t>
      </w:r>
      <w:proofErr w:type="spellEnd"/>
      <w:r w:rsidRPr="009270C9">
        <w:rPr>
          <w:b/>
          <w:bCs/>
          <w:i/>
          <w:iCs/>
          <w:sz w:val="28"/>
          <w:szCs w:val="28"/>
        </w:rPr>
        <w:t xml:space="preserve"> </w:t>
      </w:r>
      <w:proofErr w:type="spellStart"/>
      <w:r w:rsidRPr="009270C9">
        <w:rPr>
          <w:b/>
          <w:bCs/>
          <w:i/>
          <w:iCs/>
          <w:sz w:val="28"/>
          <w:szCs w:val="28"/>
        </w:rPr>
        <w:t>trợ</w:t>
      </w:r>
      <w:proofErr w:type="spellEnd"/>
      <w:r w:rsidRPr="009270C9">
        <w:rPr>
          <w:b/>
          <w:bCs/>
          <w:i/>
          <w:iCs/>
          <w:sz w:val="28"/>
          <w:szCs w:val="28"/>
        </w:rPr>
        <w:t xml:space="preserve"> </w:t>
      </w:r>
      <w:proofErr w:type="spellStart"/>
      <w:r w:rsidRPr="009270C9">
        <w:rPr>
          <w:b/>
          <w:bCs/>
          <w:i/>
          <w:iCs/>
          <w:sz w:val="28"/>
          <w:szCs w:val="28"/>
        </w:rPr>
        <w:t>học</w:t>
      </w:r>
      <w:proofErr w:type="spellEnd"/>
      <w:r w:rsidRPr="009270C9">
        <w:rPr>
          <w:b/>
          <w:bCs/>
          <w:i/>
          <w:iCs/>
          <w:sz w:val="28"/>
          <w:szCs w:val="28"/>
        </w:rPr>
        <w:t xml:space="preserve"> </w:t>
      </w:r>
      <w:proofErr w:type="spellStart"/>
      <w:r w:rsidRPr="009270C9">
        <w:rPr>
          <w:b/>
          <w:bCs/>
          <w:i/>
          <w:iCs/>
          <w:sz w:val="28"/>
          <w:szCs w:val="28"/>
        </w:rPr>
        <w:t>phí</w:t>
      </w:r>
      <w:proofErr w:type="spellEnd"/>
      <w:r w:rsidRPr="009270C9">
        <w:rPr>
          <w:b/>
          <w:bCs/>
          <w:i/>
          <w:iCs/>
          <w:sz w:val="28"/>
          <w:szCs w:val="28"/>
        </w:rPr>
        <w:t xml:space="preserve">, </w:t>
      </w:r>
      <w:proofErr w:type="spellStart"/>
      <w:r w:rsidRPr="009270C9">
        <w:rPr>
          <w:b/>
          <w:bCs/>
          <w:i/>
          <w:iCs/>
          <w:sz w:val="28"/>
          <w:szCs w:val="28"/>
        </w:rPr>
        <w:t>hỗ</w:t>
      </w:r>
      <w:proofErr w:type="spellEnd"/>
      <w:r w:rsidRPr="009270C9">
        <w:rPr>
          <w:b/>
          <w:bCs/>
          <w:i/>
          <w:iCs/>
          <w:sz w:val="28"/>
          <w:szCs w:val="28"/>
        </w:rPr>
        <w:t xml:space="preserve"> </w:t>
      </w:r>
      <w:proofErr w:type="spellStart"/>
      <w:r w:rsidRPr="009270C9">
        <w:rPr>
          <w:b/>
          <w:bCs/>
          <w:i/>
          <w:iCs/>
          <w:sz w:val="28"/>
          <w:szCs w:val="28"/>
        </w:rPr>
        <w:t>trợ</w:t>
      </w:r>
      <w:proofErr w:type="spellEnd"/>
      <w:r w:rsidRPr="009270C9">
        <w:rPr>
          <w:b/>
          <w:bCs/>
          <w:i/>
          <w:iCs/>
          <w:sz w:val="28"/>
          <w:szCs w:val="28"/>
        </w:rPr>
        <w:t xml:space="preserve"> chi </w:t>
      </w:r>
      <w:proofErr w:type="spellStart"/>
      <w:r w:rsidRPr="009270C9">
        <w:rPr>
          <w:b/>
          <w:bCs/>
          <w:i/>
          <w:iCs/>
          <w:sz w:val="28"/>
          <w:szCs w:val="28"/>
        </w:rPr>
        <w:t>phí</w:t>
      </w:r>
      <w:proofErr w:type="spellEnd"/>
      <w:r w:rsidRPr="009270C9">
        <w:rPr>
          <w:b/>
          <w:bCs/>
          <w:i/>
          <w:iCs/>
          <w:sz w:val="28"/>
          <w:szCs w:val="28"/>
        </w:rPr>
        <w:t xml:space="preserve"> </w:t>
      </w:r>
      <w:proofErr w:type="spellStart"/>
      <w:r w:rsidRPr="009270C9">
        <w:rPr>
          <w:b/>
          <w:bCs/>
          <w:i/>
          <w:iCs/>
          <w:sz w:val="28"/>
          <w:szCs w:val="28"/>
        </w:rPr>
        <w:t>học</w:t>
      </w:r>
      <w:proofErr w:type="spellEnd"/>
      <w:r w:rsidRPr="009270C9">
        <w:rPr>
          <w:b/>
          <w:bCs/>
          <w:i/>
          <w:iCs/>
          <w:sz w:val="28"/>
          <w:szCs w:val="28"/>
        </w:rPr>
        <w:t xml:space="preserve"> </w:t>
      </w:r>
      <w:proofErr w:type="spellStart"/>
      <w:r w:rsidRPr="009270C9">
        <w:rPr>
          <w:b/>
          <w:bCs/>
          <w:i/>
          <w:iCs/>
          <w:sz w:val="28"/>
          <w:szCs w:val="28"/>
        </w:rPr>
        <w:t>tập</w:t>
      </w:r>
      <w:proofErr w:type="spellEnd"/>
      <w:r w:rsidRPr="009270C9">
        <w:rPr>
          <w:b/>
          <w:bCs/>
          <w:i/>
          <w:iCs/>
          <w:sz w:val="28"/>
          <w:szCs w:val="28"/>
        </w:rPr>
        <w:t xml:space="preserve"> </w:t>
      </w:r>
      <w:proofErr w:type="spellStart"/>
      <w:r w:rsidRPr="009270C9">
        <w:rPr>
          <w:b/>
          <w:bCs/>
          <w:i/>
          <w:iCs/>
          <w:sz w:val="28"/>
          <w:szCs w:val="28"/>
        </w:rPr>
        <w:t>và</w:t>
      </w:r>
      <w:proofErr w:type="spellEnd"/>
      <w:r w:rsidRPr="009270C9">
        <w:rPr>
          <w:b/>
          <w:bCs/>
          <w:i/>
          <w:iCs/>
          <w:sz w:val="28"/>
          <w:szCs w:val="28"/>
        </w:rPr>
        <w:t xml:space="preserve"> </w:t>
      </w:r>
      <w:proofErr w:type="spellStart"/>
      <w:r w:rsidRPr="009270C9">
        <w:rPr>
          <w:b/>
          <w:bCs/>
          <w:i/>
          <w:iCs/>
          <w:sz w:val="28"/>
          <w:szCs w:val="28"/>
        </w:rPr>
        <w:t>giá</w:t>
      </w:r>
      <w:proofErr w:type="spellEnd"/>
      <w:r w:rsidRPr="009270C9">
        <w:rPr>
          <w:b/>
          <w:bCs/>
          <w:i/>
          <w:iCs/>
          <w:sz w:val="28"/>
          <w:szCs w:val="28"/>
        </w:rPr>
        <w:t xml:space="preserve"> </w:t>
      </w:r>
      <w:proofErr w:type="spellStart"/>
      <w:r w:rsidRPr="009270C9">
        <w:rPr>
          <w:b/>
          <w:bCs/>
          <w:i/>
          <w:iCs/>
          <w:sz w:val="28"/>
          <w:szCs w:val="28"/>
        </w:rPr>
        <w:t>dịch</w:t>
      </w:r>
      <w:proofErr w:type="spellEnd"/>
      <w:r w:rsidRPr="009270C9">
        <w:rPr>
          <w:b/>
          <w:bCs/>
          <w:i/>
          <w:iCs/>
          <w:sz w:val="28"/>
          <w:szCs w:val="28"/>
        </w:rPr>
        <w:t xml:space="preserve"> </w:t>
      </w:r>
      <w:proofErr w:type="spellStart"/>
      <w:r w:rsidRPr="009270C9">
        <w:rPr>
          <w:b/>
          <w:bCs/>
          <w:i/>
          <w:iCs/>
          <w:sz w:val="28"/>
          <w:szCs w:val="28"/>
        </w:rPr>
        <w:t>vụ</w:t>
      </w:r>
      <w:proofErr w:type="spellEnd"/>
      <w:r w:rsidRPr="009270C9">
        <w:rPr>
          <w:b/>
          <w:bCs/>
          <w:i/>
          <w:iCs/>
          <w:sz w:val="28"/>
          <w:szCs w:val="28"/>
        </w:rPr>
        <w:t xml:space="preserve"> </w:t>
      </w:r>
      <w:proofErr w:type="spellStart"/>
      <w:r w:rsidRPr="009270C9">
        <w:rPr>
          <w:b/>
          <w:bCs/>
          <w:i/>
          <w:iCs/>
          <w:sz w:val="28"/>
          <w:szCs w:val="28"/>
        </w:rPr>
        <w:t>trong</w:t>
      </w:r>
      <w:proofErr w:type="spellEnd"/>
      <w:r w:rsidRPr="009270C9">
        <w:rPr>
          <w:b/>
          <w:bCs/>
          <w:i/>
          <w:iCs/>
          <w:sz w:val="28"/>
          <w:szCs w:val="28"/>
        </w:rPr>
        <w:t xml:space="preserve"> </w:t>
      </w:r>
      <w:proofErr w:type="spellStart"/>
      <w:r w:rsidRPr="009270C9">
        <w:rPr>
          <w:b/>
          <w:bCs/>
          <w:i/>
          <w:iCs/>
          <w:sz w:val="28"/>
          <w:szCs w:val="28"/>
        </w:rPr>
        <w:t>lĩnh</w:t>
      </w:r>
      <w:proofErr w:type="spellEnd"/>
      <w:r w:rsidRPr="009270C9">
        <w:rPr>
          <w:b/>
          <w:bCs/>
          <w:i/>
          <w:iCs/>
          <w:sz w:val="28"/>
          <w:szCs w:val="28"/>
        </w:rPr>
        <w:t xml:space="preserve"> </w:t>
      </w:r>
      <w:proofErr w:type="spellStart"/>
      <w:r w:rsidRPr="009270C9">
        <w:rPr>
          <w:b/>
          <w:bCs/>
          <w:i/>
          <w:iCs/>
          <w:sz w:val="28"/>
          <w:szCs w:val="28"/>
        </w:rPr>
        <w:t>vực</w:t>
      </w:r>
      <w:proofErr w:type="spellEnd"/>
      <w:r w:rsidRPr="009270C9">
        <w:rPr>
          <w:b/>
          <w:bCs/>
          <w:i/>
          <w:iCs/>
          <w:sz w:val="28"/>
          <w:szCs w:val="28"/>
        </w:rPr>
        <w:t xml:space="preserve"> </w:t>
      </w:r>
      <w:proofErr w:type="spellStart"/>
      <w:r w:rsidRPr="009270C9">
        <w:rPr>
          <w:b/>
          <w:bCs/>
          <w:i/>
          <w:iCs/>
          <w:sz w:val="28"/>
          <w:szCs w:val="28"/>
        </w:rPr>
        <w:t>giáo</w:t>
      </w:r>
      <w:proofErr w:type="spellEnd"/>
      <w:r w:rsidRPr="009270C9">
        <w:rPr>
          <w:b/>
          <w:bCs/>
          <w:i/>
          <w:iCs/>
          <w:sz w:val="28"/>
          <w:szCs w:val="28"/>
        </w:rPr>
        <w:t xml:space="preserve"> </w:t>
      </w:r>
      <w:proofErr w:type="spellStart"/>
      <w:r w:rsidRPr="009270C9">
        <w:rPr>
          <w:b/>
          <w:bCs/>
          <w:i/>
          <w:iCs/>
          <w:sz w:val="28"/>
          <w:szCs w:val="28"/>
        </w:rPr>
        <w:t>dục</w:t>
      </w:r>
      <w:proofErr w:type="spellEnd"/>
      <w:r w:rsidRPr="009270C9">
        <w:rPr>
          <w:b/>
          <w:bCs/>
          <w:i/>
          <w:iCs/>
          <w:sz w:val="28"/>
          <w:szCs w:val="28"/>
        </w:rPr>
        <w:t xml:space="preserve">, </w:t>
      </w:r>
      <w:proofErr w:type="spellStart"/>
      <w:r w:rsidRPr="009270C9">
        <w:rPr>
          <w:b/>
          <w:bCs/>
          <w:i/>
          <w:iCs/>
          <w:sz w:val="28"/>
          <w:szCs w:val="28"/>
        </w:rPr>
        <w:t>đào</w:t>
      </w:r>
      <w:proofErr w:type="spellEnd"/>
      <w:r w:rsidRPr="009270C9">
        <w:rPr>
          <w:b/>
          <w:bCs/>
          <w:i/>
          <w:iCs/>
          <w:sz w:val="28"/>
          <w:szCs w:val="28"/>
        </w:rPr>
        <w:t xml:space="preserve"> </w:t>
      </w:r>
      <w:proofErr w:type="spellStart"/>
      <w:r w:rsidRPr="009270C9">
        <w:rPr>
          <w:b/>
          <w:bCs/>
          <w:i/>
          <w:iCs/>
          <w:sz w:val="28"/>
          <w:szCs w:val="28"/>
        </w:rPr>
        <w:t>tạo</w:t>
      </w:r>
      <w:proofErr w:type="spellEnd"/>
      <w:r w:rsidRPr="009270C9">
        <w:rPr>
          <w:b/>
          <w:bCs/>
          <w:i/>
          <w:iCs/>
          <w:sz w:val="28"/>
          <w:szCs w:val="28"/>
        </w:rPr>
        <w:t>.</w:t>
      </w:r>
      <w:r w:rsidRPr="009270C9">
        <w:rPr>
          <w:sz w:val="28"/>
          <w:szCs w:val="28"/>
        </w:rPr>
        <w:t>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gồm</w:t>
      </w:r>
      <w:proofErr w:type="spellEnd"/>
      <w:r w:rsidRPr="009270C9">
        <w:rPr>
          <w:sz w:val="28"/>
          <w:szCs w:val="28"/>
        </w:rPr>
        <w:t xml:space="preserve"> 29 </w:t>
      </w:r>
      <w:proofErr w:type="spellStart"/>
      <w:r w:rsidRPr="009270C9">
        <w:rPr>
          <w:sz w:val="28"/>
          <w:szCs w:val="28"/>
        </w:rPr>
        <w:t>điều</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hiệu</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thi</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kể</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ngày</w:t>
      </w:r>
      <w:proofErr w:type="spellEnd"/>
      <w:r w:rsidRPr="009270C9">
        <w:rPr>
          <w:sz w:val="28"/>
          <w:szCs w:val="28"/>
        </w:rPr>
        <w:t xml:space="preserve"> 03/9/2025.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nội</w:t>
      </w:r>
      <w:proofErr w:type="spellEnd"/>
      <w:r w:rsidRPr="009270C9">
        <w:rPr>
          <w:sz w:val="28"/>
          <w:szCs w:val="28"/>
        </w:rPr>
        <w:t xml:space="preserve"> dung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yếu</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w:t>
      </w:r>
    </w:p>
    <w:p w14:paraId="44CEAC27" w14:textId="77777777" w:rsidR="00F45344" w:rsidRPr="009270C9" w:rsidRDefault="00F45344" w:rsidP="003A1B3A">
      <w:pPr>
        <w:shd w:val="clear" w:color="auto" w:fill="FFFFFF"/>
        <w:spacing w:before="120" w:after="120" w:line="360" w:lineRule="exact"/>
        <w:ind w:firstLine="567"/>
        <w:jc w:val="both"/>
        <w:rPr>
          <w:sz w:val="28"/>
          <w:szCs w:val="28"/>
        </w:rPr>
      </w:pP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khung</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mức</w:t>
      </w:r>
      <w:proofErr w:type="spellEnd"/>
      <w:r w:rsidRPr="009270C9">
        <w:rPr>
          <w:sz w:val="28"/>
          <w:szCs w:val="28"/>
        </w:rPr>
        <w:t xml:space="preserve"> </w:t>
      </w:r>
      <w:proofErr w:type="spellStart"/>
      <w:r w:rsidRPr="009270C9">
        <w:rPr>
          <w:sz w:val="28"/>
          <w:szCs w:val="28"/>
        </w:rPr>
        <w:t>sàn</w:t>
      </w:r>
      <w:proofErr w:type="spellEnd"/>
      <w:r w:rsidRPr="009270C9">
        <w:rPr>
          <w:sz w:val="28"/>
          <w:szCs w:val="28"/>
        </w:rPr>
        <w:t xml:space="preserve"> - </w:t>
      </w:r>
      <w:proofErr w:type="spellStart"/>
      <w:r w:rsidRPr="009270C9">
        <w:rPr>
          <w:sz w:val="28"/>
          <w:szCs w:val="28"/>
        </w:rPr>
        <w:t>trần</w:t>
      </w:r>
      <w:proofErr w:type="spellEnd"/>
      <w:r w:rsidRPr="009270C9">
        <w:rPr>
          <w:sz w:val="28"/>
          <w:szCs w:val="28"/>
        </w:rPr>
        <w:t xml:space="preserve">) </w:t>
      </w:r>
      <w:proofErr w:type="spellStart"/>
      <w:r w:rsidRPr="009270C9">
        <w:rPr>
          <w:sz w:val="28"/>
          <w:szCs w:val="28"/>
        </w:rPr>
        <w:t>hoặc</w:t>
      </w:r>
      <w:proofErr w:type="spellEnd"/>
      <w:r w:rsidRPr="009270C9">
        <w:rPr>
          <w:sz w:val="28"/>
          <w:szCs w:val="28"/>
        </w:rPr>
        <w:t xml:space="preserve"> </w:t>
      </w:r>
      <w:proofErr w:type="spellStart"/>
      <w:r w:rsidRPr="009270C9">
        <w:rPr>
          <w:sz w:val="28"/>
          <w:szCs w:val="28"/>
        </w:rPr>
        <w:t>trần</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lộ</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kế</w:t>
      </w:r>
      <w:proofErr w:type="spellEnd"/>
      <w:r w:rsidRPr="009270C9">
        <w:rPr>
          <w:sz w:val="28"/>
          <w:szCs w:val="28"/>
        </w:rPr>
        <w:t xml:space="preserve"> </w:t>
      </w:r>
      <w:proofErr w:type="spellStart"/>
      <w:r w:rsidRPr="009270C9">
        <w:rPr>
          <w:sz w:val="28"/>
          <w:szCs w:val="28"/>
        </w:rPr>
        <w:t>thừa</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81/2021/NĐ-CP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97/2023/NĐ-CP.</w:t>
      </w:r>
    </w:p>
    <w:p w14:paraId="47AF3F51" w14:textId="77777777" w:rsidR="00F45344" w:rsidRPr="009270C9" w:rsidRDefault="00F45344" w:rsidP="003A1B3A">
      <w:pPr>
        <w:shd w:val="clear" w:color="auto" w:fill="FFFFFF"/>
        <w:spacing w:before="120" w:after="120" w:line="360" w:lineRule="exact"/>
        <w:ind w:firstLine="567"/>
        <w:jc w:val="both"/>
        <w:rPr>
          <w:sz w:val="28"/>
          <w:szCs w:val="28"/>
        </w:rPr>
      </w:pPr>
      <w:proofErr w:type="spellStart"/>
      <w:r w:rsidRPr="009270C9">
        <w:rPr>
          <w:sz w:val="28"/>
          <w:szCs w:val="28"/>
        </w:rPr>
        <w:t>Mục</w:t>
      </w:r>
      <w:proofErr w:type="spellEnd"/>
      <w:r w:rsidRPr="009270C9">
        <w:rPr>
          <w:sz w:val="28"/>
          <w:szCs w:val="28"/>
        </w:rPr>
        <w:t xml:space="preserve"> </w:t>
      </w:r>
      <w:proofErr w:type="spellStart"/>
      <w:r w:rsidRPr="009270C9">
        <w:rPr>
          <w:sz w:val="28"/>
          <w:szCs w:val="28"/>
        </w:rPr>
        <w:t>tiêu</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nhằm</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đảm</w:t>
      </w:r>
      <w:proofErr w:type="spellEnd"/>
      <w:r w:rsidRPr="009270C9">
        <w:rPr>
          <w:sz w:val="28"/>
          <w:szCs w:val="28"/>
        </w:rPr>
        <w:t xml:space="preserve"> </w:t>
      </w:r>
      <w:proofErr w:type="spellStart"/>
      <w:r w:rsidRPr="009270C9">
        <w:rPr>
          <w:sz w:val="28"/>
          <w:szCs w:val="28"/>
        </w:rPr>
        <w:t>giữ</w:t>
      </w:r>
      <w:proofErr w:type="spellEnd"/>
      <w:r w:rsidRPr="009270C9">
        <w:rPr>
          <w:sz w:val="28"/>
          <w:szCs w:val="28"/>
        </w:rPr>
        <w:t xml:space="preserve"> </w:t>
      </w:r>
      <w:proofErr w:type="spellStart"/>
      <w:r w:rsidRPr="009270C9">
        <w:rPr>
          <w:sz w:val="28"/>
          <w:szCs w:val="28"/>
        </w:rPr>
        <w:t>ổn</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sách</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chủ</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thuận</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lộ</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từng</w:t>
      </w:r>
      <w:proofErr w:type="spellEnd"/>
      <w:r w:rsidRPr="009270C9">
        <w:rPr>
          <w:sz w:val="28"/>
          <w:szCs w:val="28"/>
        </w:rPr>
        <w:t xml:space="preserve"> </w:t>
      </w:r>
      <w:proofErr w:type="spellStart"/>
      <w:r w:rsidRPr="009270C9">
        <w:rPr>
          <w:sz w:val="28"/>
          <w:szCs w:val="28"/>
        </w:rPr>
        <w:t>bước</w:t>
      </w:r>
      <w:proofErr w:type="spellEnd"/>
      <w:r w:rsidRPr="009270C9">
        <w:rPr>
          <w:sz w:val="28"/>
          <w:szCs w:val="28"/>
        </w:rPr>
        <w:t xml:space="preserve"> </w:t>
      </w:r>
      <w:proofErr w:type="spellStart"/>
      <w:r w:rsidRPr="009270C9">
        <w:rPr>
          <w:sz w:val="28"/>
          <w:szCs w:val="28"/>
        </w:rPr>
        <w:t>bù</w:t>
      </w:r>
      <w:proofErr w:type="spellEnd"/>
      <w:r w:rsidRPr="009270C9">
        <w:rPr>
          <w:sz w:val="28"/>
          <w:szCs w:val="28"/>
        </w:rPr>
        <w:t xml:space="preserve"> </w:t>
      </w:r>
      <w:proofErr w:type="spellStart"/>
      <w:r w:rsidRPr="009270C9">
        <w:rPr>
          <w:sz w:val="28"/>
          <w:szCs w:val="28"/>
        </w:rPr>
        <w:t>đắp</w:t>
      </w:r>
      <w:proofErr w:type="spellEnd"/>
      <w:r w:rsidRPr="009270C9">
        <w:rPr>
          <w:sz w:val="28"/>
          <w:szCs w:val="28"/>
        </w:rPr>
        <w:t xml:space="preserve"> chi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tiền</w:t>
      </w:r>
      <w:proofErr w:type="spellEnd"/>
      <w:r w:rsidRPr="009270C9">
        <w:rPr>
          <w:sz w:val="28"/>
          <w:szCs w:val="28"/>
        </w:rPr>
        <w:t xml:space="preserve"> </w:t>
      </w:r>
      <w:proofErr w:type="spellStart"/>
      <w:r w:rsidRPr="009270C9">
        <w:rPr>
          <w:sz w:val="28"/>
          <w:szCs w:val="28"/>
        </w:rPr>
        <w:t>lương</w:t>
      </w:r>
      <w:proofErr w:type="spellEnd"/>
      <w:r w:rsidRPr="009270C9">
        <w:rPr>
          <w:sz w:val="28"/>
          <w:szCs w:val="28"/>
        </w:rPr>
        <w:t xml:space="preserve">, chi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trực</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chi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khấu</w:t>
      </w:r>
      <w:proofErr w:type="spellEnd"/>
      <w:r w:rsidRPr="009270C9">
        <w:rPr>
          <w:sz w:val="28"/>
          <w:szCs w:val="28"/>
        </w:rPr>
        <w:t xml:space="preserve"> hao </w:t>
      </w:r>
      <w:proofErr w:type="spellStart"/>
      <w:r w:rsidRPr="009270C9">
        <w:rPr>
          <w:sz w:val="28"/>
          <w:szCs w:val="28"/>
        </w:rPr>
        <w:t>tài</w:t>
      </w:r>
      <w:proofErr w:type="spellEnd"/>
      <w:r w:rsidRPr="009270C9">
        <w:rPr>
          <w:sz w:val="28"/>
          <w:szCs w:val="28"/>
        </w:rPr>
        <w:t xml:space="preserve"> </w:t>
      </w:r>
      <w:proofErr w:type="spellStart"/>
      <w:r w:rsidRPr="009270C9">
        <w:rPr>
          <w:sz w:val="28"/>
          <w:szCs w:val="28"/>
        </w:rPr>
        <w:t>sản</w:t>
      </w:r>
      <w:proofErr w:type="spellEnd"/>
      <w:r w:rsidRPr="009270C9">
        <w:rPr>
          <w:sz w:val="28"/>
          <w:szCs w:val="28"/>
        </w:rPr>
        <w:t xml:space="preserve"> </w:t>
      </w:r>
      <w:proofErr w:type="spellStart"/>
      <w:r w:rsidRPr="009270C9">
        <w:rPr>
          <w:sz w:val="28"/>
          <w:szCs w:val="28"/>
        </w:rPr>
        <w:t>cố</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chi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khác</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pháp</w:t>
      </w:r>
      <w:proofErr w:type="spellEnd"/>
      <w:r w:rsidRPr="009270C9">
        <w:rPr>
          <w:sz w:val="28"/>
          <w:szCs w:val="28"/>
        </w:rPr>
        <w:t xml:space="preserve"> </w:t>
      </w:r>
      <w:proofErr w:type="spellStart"/>
      <w:r w:rsidRPr="009270C9">
        <w:rPr>
          <w:sz w:val="28"/>
          <w:szCs w:val="28"/>
        </w:rPr>
        <w:t>luật</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giá</w:t>
      </w:r>
      <w:proofErr w:type="spellEnd"/>
      <w:r w:rsidRPr="009270C9">
        <w:rPr>
          <w:sz w:val="28"/>
          <w:szCs w:val="28"/>
        </w:rPr>
        <w:t>.</w:t>
      </w:r>
    </w:p>
    <w:p w14:paraId="291CD687" w14:textId="77777777" w:rsidR="00F45344" w:rsidRPr="009270C9" w:rsidRDefault="00F45344" w:rsidP="003A1B3A">
      <w:pPr>
        <w:shd w:val="clear" w:color="auto" w:fill="FFFFFF"/>
        <w:spacing w:before="120" w:after="120" w:line="360" w:lineRule="exact"/>
        <w:ind w:firstLine="567"/>
        <w:jc w:val="both"/>
        <w:rPr>
          <w:sz w:val="28"/>
          <w:szCs w:val="28"/>
        </w:rPr>
      </w:pPr>
      <w:proofErr w:type="spellStart"/>
      <w:r w:rsidRPr="009270C9">
        <w:rPr>
          <w:sz w:val="28"/>
          <w:szCs w:val="28"/>
        </w:rPr>
        <w:lastRenderedPageBreak/>
        <w:t>Ngoài</w:t>
      </w:r>
      <w:proofErr w:type="spellEnd"/>
      <w:r w:rsidRPr="009270C9">
        <w:rPr>
          <w:sz w:val="28"/>
          <w:szCs w:val="28"/>
        </w:rPr>
        <w:t xml:space="preserve"> </w:t>
      </w:r>
      <w:proofErr w:type="spellStart"/>
      <w:r w:rsidRPr="009270C9">
        <w:rPr>
          <w:sz w:val="28"/>
          <w:szCs w:val="28"/>
        </w:rPr>
        <w:t>việc</w:t>
      </w:r>
      <w:proofErr w:type="spellEnd"/>
      <w:r w:rsidRPr="009270C9">
        <w:rPr>
          <w:sz w:val="28"/>
          <w:szCs w:val="28"/>
        </w:rPr>
        <w:t xml:space="preserve"> </w:t>
      </w:r>
      <w:proofErr w:type="spellStart"/>
      <w:r w:rsidRPr="009270C9">
        <w:rPr>
          <w:sz w:val="28"/>
          <w:szCs w:val="28"/>
        </w:rPr>
        <w:t>kế</w:t>
      </w:r>
      <w:proofErr w:type="spellEnd"/>
      <w:r w:rsidRPr="009270C9">
        <w:rPr>
          <w:sz w:val="28"/>
          <w:szCs w:val="28"/>
        </w:rPr>
        <w:t xml:space="preserve"> </w:t>
      </w:r>
      <w:proofErr w:type="spellStart"/>
      <w:r w:rsidRPr="009270C9">
        <w:rPr>
          <w:sz w:val="28"/>
          <w:szCs w:val="28"/>
        </w:rPr>
        <w:t>thừa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trước</w:t>
      </w:r>
      <w:proofErr w:type="spellEnd"/>
      <w:r w:rsidRPr="009270C9">
        <w:rPr>
          <w:sz w:val="28"/>
          <w:szCs w:val="28"/>
        </w:rPr>
        <w:t xml:space="preserve"> </w:t>
      </w:r>
      <w:proofErr w:type="spellStart"/>
      <w:r w:rsidRPr="009270C9">
        <w:rPr>
          <w:sz w:val="28"/>
          <w:szCs w:val="28"/>
        </w:rPr>
        <w:t>đây</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238/2025/NĐ-CP </w:t>
      </w:r>
      <w:proofErr w:type="spellStart"/>
      <w:r w:rsidRPr="009270C9">
        <w:rPr>
          <w:sz w:val="28"/>
          <w:szCs w:val="28"/>
        </w:rPr>
        <w:t>bổ</w:t>
      </w:r>
      <w:proofErr w:type="spellEnd"/>
      <w:r w:rsidRPr="009270C9">
        <w:rPr>
          <w:sz w:val="28"/>
          <w:szCs w:val="28"/>
        </w:rPr>
        <w:t xml:space="preserve"> sung, </w:t>
      </w:r>
      <w:proofErr w:type="spellStart"/>
      <w:r w:rsidRPr="009270C9">
        <w:rPr>
          <w:sz w:val="28"/>
          <w:szCs w:val="28"/>
        </w:rPr>
        <w:t>hướng</w:t>
      </w:r>
      <w:proofErr w:type="spellEnd"/>
      <w:r w:rsidRPr="009270C9">
        <w:rPr>
          <w:sz w:val="28"/>
          <w:szCs w:val="28"/>
        </w:rPr>
        <w:t xml:space="preserve"> </w:t>
      </w:r>
      <w:proofErr w:type="spellStart"/>
      <w:r w:rsidRPr="009270C9">
        <w:rPr>
          <w:sz w:val="28"/>
          <w:szCs w:val="28"/>
        </w:rPr>
        <w:t>dẫn</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217/2025/QH15: (1) </w:t>
      </w:r>
      <w:proofErr w:type="spellStart"/>
      <w:r w:rsidRPr="009270C9">
        <w:rPr>
          <w:sz w:val="28"/>
          <w:szCs w:val="28"/>
        </w:rPr>
        <w:t>miễn</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trẻ</w:t>
      </w:r>
      <w:proofErr w:type="spellEnd"/>
      <w:r w:rsidRPr="009270C9">
        <w:rPr>
          <w:sz w:val="28"/>
          <w:szCs w:val="28"/>
        </w:rPr>
        <w:t xml:space="preserve"> </w:t>
      </w:r>
      <w:proofErr w:type="spellStart"/>
      <w:r w:rsidRPr="009270C9">
        <w:rPr>
          <w:sz w:val="28"/>
          <w:szCs w:val="28"/>
        </w:rPr>
        <w:t>em</w:t>
      </w:r>
      <w:proofErr w:type="spellEnd"/>
      <w:r w:rsidRPr="009270C9">
        <w:rPr>
          <w:sz w:val="28"/>
          <w:szCs w:val="28"/>
        </w:rPr>
        <w:t xml:space="preserve"> </w:t>
      </w:r>
      <w:proofErr w:type="spellStart"/>
      <w:r w:rsidRPr="009270C9">
        <w:rPr>
          <w:sz w:val="28"/>
          <w:szCs w:val="28"/>
        </w:rPr>
        <w:t>mầm</w:t>
      </w:r>
      <w:proofErr w:type="spellEnd"/>
      <w:r w:rsidRPr="009270C9">
        <w:rPr>
          <w:sz w:val="28"/>
          <w:szCs w:val="28"/>
        </w:rPr>
        <w:t xml:space="preserve"> non,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chương</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lập</w:t>
      </w:r>
      <w:proofErr w:type="spellEnd"/>
      <w:r w:rsidRPr="009270C9">
        <w:rPr>
          <w:sz w:val="28"/>
          <w:szCs w:val="28"/>
        </w:rPr>
        <w:t xml:space="preserve">; (2)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trẻ</w:t>
      </w:r>
      <w:proofErr w:type="spellEnd"/>
      <w:r w:rsidRPr="009270C9">
        <w:rPr>
          <w:sz w:val="28"/>
          <w:szCs w:val="28"/>
        </w:rPr>
        <w:t xml:space="preserve"> </w:t>
      </w:r>
      <w:proofErr w:type="spellStart"/>
      <w:r w:rsidRPr="009270C9">
        <w:rPr>
          <w:sz w:val="28"/>
          <w:szCs w:val="28"/>
        </w:rPr>
        <w:t>em</w:t>
      </w:r>
      <w:proofErr w:type="spellEnd"/>
      <w:r w:rsidRPr="009270C9">
        <w:rPr>
          <w:sz w:val="28"/>
          <w:szCs w:val="28"/>
        </w:rPr>
        <w:t xml:space="preserve"> </w:t>
      </w:r>
      <w:proofErr w:type="spellStart"/>
      <w:r w:rsidRPr="009270C9">
        <w:rPr>
          <w:sz w:val="28"/>
          <w:szCs w:val="28"/>
        </w:rPr>
        <w:t>mầm</w:t>
      </w:r>
      <w:proofErr w:type="spellEnd"/>
      <w:r w:rsidRPr="009270C9">
        <w:rPr>
          <w:sz w:val="28"/>
          <w:szCs w:val="28"/>
        </w:rPr>
        <w:t xml:space="preserve"> non,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chương</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tại</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lập</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thục</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mức</w:t>
      </w:r>
      <w:proofErr w:type="spellEnd"/>
      <w:r w:rsidRPr="009270C9">
        <w:rPr>
          <w:sz w:val="28"/>
          <w:szCs w:val="28"/>
        </w:rPr>
        <w:t xml:space="preserve"> do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tỉnh</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nhưng</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vượt</w:t>
      </w:r>
      <w:proofErr w:type="spellEnd"/>
      <w:r w:rsidRPr="009270C9">
        <w:rPr>
          <w:sz w:val="28"/>
          <w:szCs w:val="28"/>
        </w:rPr>
        <w:t xml:space="preserve"> </w:t>
      </w:r>
      <w:proofErr w:type="spellStart"/>
      <w:r w:rsidRPr="009270C9">
        <w:rPr>
          <w:sz w:val="28"/>
          <w:szCs w:val="28"/>
        </w:rPr>
        <w:t>quá</w:t>
      </w:r>
      <w:proofErr w:type="spellEnd"/>
      <w:r w:rsidRPr="009270C9">
        <w:rPr>
          <w:sz w:val="28"/>
          <w:szCs w:val="28"/>
        </w:rPr>
        <w:t xml:space="preserve"> </w:t>
      </w:r>
      <w:proofErr w:type="spellStart"/>
      <w:r w:rsidRPr="009270C9">
        <w:rPr>
          <w:sz w:val="28"/>
          <w:szCs w:val="28"/>
        </w:rPr>
        <w:t>mức</w:t>
      </w:r>
      <w:proofErr w:type="spellEnd"/>
      <w:r w:rsidRPr="009270C9">
        <w:rPr>
          <w:sz w:val="28"/>
          <w:szCs w:val="28"/>
        </w:rPr>
        <w:t xml:space="preserve"> </w:t>
      </w:r>
      <w:proofErr w:type="spellStart"/>
      <w:r w:rsidRPr="009270C9">
        <w:rPr>
          <w:sz w:val="28"/>
          <w:szCs w:val="28"/>
        </w:rPr>
        <w:t>thu</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lập</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thục</w:t>
      </w:r>
      <w:proofErr w:type="spellEnd"/>
      <w:r w:rsidRPr="009270C9">
        <w:rPr>
          <w:sz w:val="28"/>
          <w:szCs w:val="28"/>
        </w:rPr>
        <w:t>.</w:t>
      </w:r>
    </w:p>
    <w:p w14:paraId="525EB330" w14:textId="77777777" w:rsidR="00F45344" w:rsidRPr="009270C9" w:rsidRDefault="00F45344" w:rsidP="003A1B3A">
      <w:pPr>
        <w:shd w:val="clear" w:color="auto" w:fill="FFFFFF"/>
        <w:spacing w:before="120" w:after="120" w:line="360" w:lineRule="exact"/>
        <w:ind w:firstLine="567"/>
        <w:jc w:val="both"/>
        <w:rPr>
          <w:spacing w:val="-4"/>
          <w:sz w:val="28"/>
          <w:szCs w:val="28"/>
        </w:rPr>
      </w:pPr>
      <w:proofErr w:type="spellStart"/>
      <w:r w:rsidRPr="009270C9">
        <w:rPr>
          <w:spacing w:val="-4"/>
          <w:sz w:val="28"/>
          <w:szCs w:val="28"/>
        </w:rPr>
        <w:t>Nghị</w:t>
      </w:r>
      <w:proofErr w:type="spellEnd"/>
      <w:r w:rsidRPr="009270C9">
        <w:rPr>
          <w:spacing w:val="-4"/>
          <w:sz w:val="28"/>
          <w:szCs w:val="28"/>
        </w:rPr>
        <w:t xml:space="preserve"> </w:t>
      </w:r>
      <w:proofErr w:type="spellStart"/>
      <w:r w:rsidRPr="009270C9">
        <w:rPr>
          <w:spacing w:val="-4"/>
          <w:sz w:val="28"/>
          <w:szCs w:val="28"/>
        </w:rPr>
        <w:t>định</w:t>
      </w:r>
      <w:proofErr w:type="spellEnd"/>
      <w:r w:rsidRPr="009270C9">
        <w:rPr>
          <w:spacing w:val="-4"/>
          <w:sz w:val="28"/>
          <w:szCs w:val="28"/>
        </w:rPr>
        <w:t xml:space="preserve"> </w:t>
      </w:r>
      <w:proofErr w:type="spellStart"/>
      <w:r w:rsidRPr="009270C9">
        <w:rPr>
          <w:spacing w:val="-4"/>
          <w:sz w:val="28"/>
          <w:szCs w:val="28"/>
        </w:rPr>
        <w:t>cũng</w:t>
      </w:r>
      <w:proofErr w:type="spellEnd"/>
      <w:r w:rsidRPr="009270C9">
        <w:rPr>
          <w:spacing w:val="-4"/>
          <w:sz w:val="28"/>
          <w:szCs w:val="28"/>
        </w:rPr>
        <w:t xml:space="preserve"> </w:t>
      </w:r>
      <w:proofErr w:type="spellStart"/>
      <w:r w:rsidRPr="009270C9">
        <w:rPr>
          <w:spacing w:val="-4"/>
          <w:sz w:val="28"/>
          <w:szCs w:val="28"/>
        </w:rPr>
        <w:t>bổ</w:t>
      </w:r>
      <w:proofErr w:type="spellEnd"/>
      <w:r w:rsidRPr="009270C9">
        <w:rPr>
          <w:spacing w:val="-4"/>
          <w:sz w:val="28"/>
          <w:szCs w:val="28"/>
        </w:rPr>
        <w:t xml:space="preserve"> sung </w:t>
      </w:r>
      <w:proofErr w:type="spellStart"/>
      <w:r w:rsidRPr="009270C9">
        <w:rPr>
          <w:spacing w:val="-4"/>
          <w:sz w:val="28"/>
          <w:szCs w:val="28"/>
        </w:rPr>
        <w:t>các</w:t>
      </w:r>
      <w:proofErr w:type="spellEnd"/>
      <w:r w:rsidRPr="009270C9">
        <w:rPr>
          <w:spacing w:val="-4"/>
          <w:sz w:val="28"/>
          <w:szCs w:val="28"/>
        </w:rPr>
        <w:t xml:space="preserve"> </w:t>
      </w:r>
      <w:proofErr w:type="spellStart"/>
      <w:r w:rsidRPr="009270C9">
        <w:rPr>
          <w:spacing w:val="-4"/>
          <w:sz w:val="28"/>
          <w:szCs w:val="28"/>
        </w:rPr>
        <w:t>chính</w:t>
      </w:r>
      <w:proofErr w:type="spellEnd"/>
      <w:r w:rsidRPr="009270C9">
        <w:rPr>
          <w:spacing w:val="-4"/>
          <w:sz w:val="28"/>
          <w:szCs w:val="28"/>
        </w:rPr>
        <w:t xml:space="preserve"> </w:t>
      </w:r>
      <w:proofErr w:type="spellStart"/>
      <w:r w:rsidRPr="009270C9">
        <w:rPr>
          <w:spacing w:val="-4"/>
          <w:sz w:val="28"/>
          <w:szCs w:val="28"/>
        </w:rPr>
        <w:t>sách</w:t>
      </w:r>
      <w:proofErr w:type="spellEnd"/>
      <w:r w:rsidRPr="009270C9">
        <w:rPr>
          <w:spacing w:val="-4"/>
          <w:sz w:val="28"/>
          <w:szCs w:val="28"/>
        </w:rPr>
        <w:t xml:space="preserve"> </w:t>
      </w:r>
      <w:proofErr w:type="spellStart"/>
      <w:r w:rsidRPr="009270C9">
        <w:rPr>
          <w:spacing w:val="-4"/>
          <w:sz w:val="28"/>
          <w:szCs w:val="28"/>
        </w:rPr>
        <w:t>nhằm</w:t>
      </w:r>
      <w:proofErr w:type="spellEnd"/>
      <w:r w:rsidRPr="009270C9">
        <w:rPr>
          <w:spacing w:val="-4"/>
          <w:sz w:val="28"/>
          <w:szCs w:val="28"/>
        </w:rPr>
        <w:t xml:space="preserve"> </w:t>
      </w:r>
      <w:proofErr w:type="spellStart"/>
      <w:r w:rsidRPr="009270C9">
        <w:rPr>
          <w:spacing w:val="-4"/>
          <w:sz w:val="28"/>
          <w:szCs w:val="28"/>
        </w:rPr>
        <w:t>khuyến</w:t>
      </w:r>
      <w:proofErr w:type="spellEnd"/>
      <w:r w:rsidRPr="009270C9">
        <w:rPr>
          <w:spacing w:val="-4"/>
          <w:sz w:val="28"/>
          <w:szCs w:val="28"/>
        </w:rPr>
        <w:t xml:space="preserve"> </w:t>
      </w:r>
      <w:proofErr w:type="spellStart"/>
      <w:r w:rsidRPr="009270C9">
        <w:rPr>
          <w:spacing w:val="-4"/>
          <w:sz w:val="28"/>
          <w:szCs w:val="28"/>
        </w:rPr>
        <w:t>khích</w:t>
      </w:r>
      <w:proofErr w:type="spellEnd"/>
      <w:r w:rsidRPr="009270C9">
        <w:rPr>
          <w:spacing w:val="-4"/>
          <w:sz w:val="28"/>
          <w:szCs w:val="28"/>
        </w:rPr>
        <w:t xml:space="preserve"> </w:t>
      </w:r>
      <w:proofErr w:type="spellStart"/>
      <w:r w:rsidRPr="009270C9">
        <w:rPr>
          <w:spacing w:val="-4"/>
          <w:sz w:val="28"/>
          <w:szCs w:val="28"/>
        </w:rPr>
        <w:t>phát</w:t>
      </w:r>
      <w:proofErr w:type="spellEnd"/>
      <w:r w:rsidRPr="009270C9">
        <w:rPr>
          <w:spacing w:val="-4"/>
          <w:sz w:val="28"/>
          <w:szCs w:val="28"/>
        </w:rPr>
        <w:t xml:space="preserve"> </w:t>
      </w:r>
      <w:proofErr w:type="spellStart"/>
      <w:r w:rsidRPr="009270C9">
        <w:rPr>
          <w:spacing w:val="-4"/>
          <w:sz w:val="28"/>
          <w:szCs w:val="28"/>
        </w:rPr>
        <w:t>triển</w:t>
      </w:r>
      <w:proofErr w:type="spellEnd"/>
      <w:r w:rsidRPr="009270C9">
        <w:rPr>
          <w:spacing w:val="-4"/>
          <w:sz w:val="28"/>
          <w:szCs w:val="28"/>
        </w:rPr>
        <w:t xml:space="preserve"> </w:t>
      </w:r>
      <w:proofErr w:type="spellStart"/>
      <w:r w:rsidRPr="009270C9">
        <w:rPr>
          <w:spacing w:val="-4"/>
          <w:sz w:val="28"/>
          <w:szCs w:val="28"/>
        </w:rPr>
        <w:t>nguồn</w:t>
      </w:r>
      <w:proofErr w:type="spellEnd"/>
      <w:r w:rsidRPr="009270C9">
        <w:rPr>
          <w:spacing w:val="-4"/>
          <w:sz w:val="28"/>
          <w:szCs w:val="28"/>
        </w:rPr>
        <w:t xml:space="preserve"> </w:t>
      </w:r>
      <w:proofErr w:type="spellStart"/>
      <w:r w:rsidRPr="009270C9">
        <w:rPr>
          <w:spacing w:val="-4"/>
          <w:sz w:val="28"/>
          <w:szCs w:val="28"/>
        </w:rPr>
        <w:t>nhân</w:t>
      </w:r>
      <w:proofErr w:type="spellEnd"/>
      <w:r w:rsidRPr="009270C9">
        <w:rPr>
          <w:spacing w:val="-4"/>
          <w:sz w:val="28"/>
          <w:szCs w:val="28"/>
        </w:rPr>
        <w:t xml:space="preserve"> </w:t>
      </w:r>
      <w:proofErr w:type="spellStart"/>
      <w:r w:rsidRPr="009270C9">
        <w:rPr>
          <w:spacing w:val="-4"/>
          <w:sz w:val="28"/>
          <w:szCs w:val="28"/>
        </w:rPr>
        <w:t>lực</w:t>
      </w:r>
      <w:proofErr w:type="spellEnd"/>
      <w:r w:rsidRPr="009270C9">
        <w:rPr>
          <w:spacing w:val="-4"/>
          <w:sz w:val="28"/>
          <w:szCs w:val="28"/>
        </w:rPr>
        <w:t xml:space="preserve"> </w:t>
      </w:r>
      <w:proofErr w:type="spellStart"/>
      <w:r w:rsidRPr="009270C9">
        <w:rPr>
          <w:spacing w:val="-4"/>
          <w:sz w:val="28"/>
          <w:szCs w:val="28"/>
        </w:rPr>
        <w:t>chất</w:t>
      </w:r>
      <w:proofErr w:type="spellEnd"/>
      <w:r w:rsidRPr="009270C9">
        <w:rPr>
          <w:spacing w:val="-4"/>
          <w:sz w:val="28"/>
          <w:szCs w:val="28"/>
        </w:rPr>
        <w:t xml:space="preserve"> </w:t>
      </w:r>
      <w:proofErr w:type="spellStart"/>
      <w:r w:rsidRPr="009270C9">
        <w:rPr>
          <w:spacing w:val="-4"/>
          <w:sz w:val="28"/>
          <w:szCs w:val="28"/>
        </w:rPr>
        <w:t>lượng</w:t>
      </w:r>
      <w:proofErr w:type="spellEnd"/>
      <w:r w:rsidRPr="009270C9">
        <w:rPr>
          <w:spacing w:val="-4"/>
          <w:sz w:val="28"/>
          <w:szCs w:val="28"/>
        </w:rPr>
        <w:t xml:space="preserve"> </w:t>
      </w:r>
      <w:proofErr w:type="spellStart"/>
      <w:r w:rsidRPr="009270C9">
        <w:rPr>
          <w:spacing w:val="-4"/>
          <w:sz w:val="28"/>
          <w:szCs w:val="28"/>
        </w:rPr>
        <w:t>cao</w:t>
      </w:r>
      <w:proofErr w:type="spellEnd"/>
      <w:r w:rsidRPr="009270C9">
        <w:rPr>
          <w:spacing w:val="-4"/>
          <w:sz w:val="28"/>
          <w:szCs w:val="28"/>
        </w:rPr>
        <w:t xml:space="preserve">, </w:t>
      </w:r>
      <w:proofErr w:type="spellStart"/>
      <w:r w:rsidRPr="009270C9">
        <w:rPr>
          <w:spacing w:val="-4"/>
          <w:sz w:val="28"/>
          <w:szCs w:val="28"/>
        </w:rPr>
        <w:t>đáp</w:t>
      </w:r>
      <w:proofErr w:type="spellEnd"/>
      <w:r w:rsidRPr="009270C9">
        <w:rPr>
          <w:spacing w:val="-4"/>
          <w:sz w:val="28"/>
          <w:szCs w:val="28"/>
        </w:rPr>
        <w:t xml:space="preserve"> </w:t>
      </w:r>
      <w:proofErr w:type="spellStart"/>
      <w:r w:rsidRPr="009270C9">
        <w:rPr>
          <w:spacing w:val="-4"/>
          <w:sz w:val="28"/>
          <w:szCs w:val="28"/>
        </w:rPr>
        <w:t>ứng</w:t>
      </w:r>
      <w:proofErr w:type="spellEnd"/>
      <w:r w:rsidRPr="009270C9">
        <w:rPr>
          <w:spacing w:val="-4"/>
          <w:sz w:val="28"/>
          <w:szCs w:val="28"/>
        </w:rPr>
        <w:t xml:space="preserve"> </w:t>
      </w:r>
      <w:proofErr w:type="spellStart"/>
      <w:r w:rsidRPr="009270C9">
        <w:rPr>
          <w:spacing w:val="-4"/>
          <w:sz w:val="28"/>
          <w:szCs w:val="28"/>
        </w:rPr>
        <w:t>nhu</w:t>
      </w:r>
      <w:proofErr w:type="spellEnd"/>
      <w:r w:rsidRPr="009270C9">
        <w:rPr>
          <w:spacing w:val="-4"/>
          <w:sz w:val="28"/>
          <w:szCs w:val="28"/>
        </w:rPr>
        <w:t xml:space="preserve"> </w:t>
      </w:r>
      <w:proofErr w:type="spellStart"/>
      <w:r w:rsidRPr="009270C9">
        <w:rPr>
          <w:spacing w:val="-4"/>
          <w:sz w:val="28"/>
          <w:szCs w:val="28"/>
        </w:rPr>
        <w:t>cầu</w:t>
      </w:r>
      <w:proofErr w:type="spellEnd"/>
      <w:r w:rsidRPr="009270C9">
        <w:rPr>
          <w:spacing w:val="-4"/>
          <w:sz w:val="28"/>
          <w:szCs w:val="28"/>
        </w:rPr>
        <w:t xml:space="preserve"> </w:t>
      </w:r>
      <w:proofErr w:type="spellStart"/>
      <w:r w:rsidRPr="009270C9">
        <w:rPr>
          <w:spacing w:val="-4"/>
          <w:sz w:val="28"/>
          <w:szCs w:val="28"/>
        </w:rPr>
        <w:t>nhân</w:t>
      </w:r>
      <w:proofErr w:type="spellEnd"/>
      <w:r w:rsidRPr="009270C9">
        <w:rPr>
          <w:spacing w:val="-4"/>
          <w:sz w:val="28"/>
          <w:szCs w:val="28"/>
        </w:rPr>
        <w:t xml:space="preserve"> </w:t>
      </w:r>
      <w:proofErr w:type="spellStart"/>
      <w:r w:rsidRPr="009270C9">
        <w:rPr>
          <w:spacing w:val="-4"/>
          <w:sz w:val="28"/>
          <w:szCs w:val="28"/>
        </w:rPr>
        <w:t>lực</w:t>
      </w:r>
      <w:proofErr w:type="spellEnd"/>
      <w:r w:rsidRPr="009270C9">
        <w:rPr>
          <w:spacing w:val="-4"/>
          <w:sz w:val="28"/>
          <w:szCs w:val="28"/>
        </w:rPr>
        <w:t xml:space="preserve"> </w:t>
      </w:r>
      <w:proofErr w:type="spellStart"/>
      <w:r w:rsidRPr="009270C9">
        <w:rPr>
          <w:spacing w:val="-4"/>
          <w:sz w:val="28"/>
          <w:szCs w:val="28"/>
        </w:rPr>
        <w:t>cho</w:t>
      </w:r>
      <w:proofErr w:type="spellEnd"/>
      <w:r w:rsidRPr="009270C9">
        <w:rPr>
          <w:spacing w:val="-4"/>
          <w:sz w:val="28"/>
          <w:szCs w:val="28"/>
        </w:rPr>
        <w:t xml:space="preserve"> </w:t>
      </w:r>
      <w:proofErr w:type="spellStart"/>
      <w:r w:rsidRPr="009270C9">
        <w:rPr>
          <w:spacing w:val="-4"/>
          <w:sz w:val="28"/>
          <w:szCs w:val="28"/>
        </w:rPr>
        <w:t>các</w:t>
      </w:r>
      <w:proofErr w:type="spellEnd"/>
      <w:r w:rsidRPr="009270C9">
        <w:rPr>
          <w:spacing w:val="-4"/>
          <w:sz w:val="28"/>
          <w:szCs w:val="28"/>
        </w:rPr>
        <w:t xml:space="preserve"> </w:t>
      </w:r>
      <w:proofErr w:type="spellStart"/>
      <w:r w:rsidRPr="009270C9">
        <w:rPr>
          <w:spacing w:val="-4"/>
          <w:sz w:val="28"/>
          <w:szCs w:val="28"/>
        </w:rPr>
        <w:t>ngành</w:t>
      </w:r>
      <w:proofErr w:type="spellEnd"/>
      <w:r w:rsidRPr="009270C9">
        <w:rPr>
          <w:spacing w:val="-4"/>
          <w:sz w:val="28"/>
          <w:szCs w:val="28"/>
        </w:rPr>
        <w:t xml:space="preserve"> </w:t>
      </w:r>
      <w:proofErr w:type="spellStart"/>
      <w:r w:rsidRPr="009270C9">
        <w:rPr>
          <w:spacing w:val="-4"/>
          <w:sz w:val="28"/>
          <w:szCs w:val="28"/>
        </w:rPr>
        <w:t>nghề</w:t>
      </w:r>
      <w:proofErr w:type="spellEnd"/>
      <w:r w:rsidRPr="009270C9">
        <w:rPr>
          <w:spacing w:val="-4"/>
          <w:sz w:val="28"/>
          <w:szCs w:val="28"/>
        </w:rPr>
        <w:t xml:space="preserve"> </w:t>
      </w:r>
      <w:proofErr w:type="spellStart"/>
      <w:r w:rsidRPr="009270C9">
        <w:rPr>
          <w:spacing w:val="-4"/>
          <w:sz w:val="28"/>
          <w:szCs w:val="28"/>
        </w:rPr>
        <w:t>mới</w:t>
      </w:r>
      <w:proofErr w:type="spellEnd"/>
      <w:r w:rsidRPr="009270C9">
        <w:rPr>
          <w:spacing w:val="-4"/>
          <w:sz w:val="28"/>
          <w:szCs w:val="28"/>
        </w:rPr>
        <w:t xml:space="preserve"> </w:t>
      </w:r>
      <w:proofErr w:type="spellStart"/>
      <w:r w:rsidRPr="009270C9">
        <w:rPr>
          <w:spacing w:val="-4"/>
          <w:sz w:val="28"/>
          <w:szCs w:val="28"/>
        </w:rPr>
        <w:t>và</w:t>
      </w:r>
      <w:proofErr w:type="spellEnd"/>
      <w:r w:rsidRPr="009270C9">
        <w:rPr>
          <w:spacing w:val="-4"/>
          <w:sz w:val="28"/>
          <w:szCs w:val="28"/>
        </w:rPr>
        <w:t xml:space="preserve"> </w:t>
      </w:r>
      <w:proofErr w:type="spellStart"/>
      <w:r w:rsidRPr="009270C9">
        <w:rPr>
          <w:spacing w:val="-4"/>
          <w:sz w:val="28"/>
          <w:szCs w:val="28"/>
        </w:rPr>
        <w:t>đột</w:t>
      </w:r>
      <w:proofErr w:type="spellEnd"/>
      <w:r w:rsidRPr="009270C9">
        <w:rPr>
          <w:spacing w:val="-4"/>
          <w:sz w:val="28"/>
          <w:szCs w:val="28"/>
        </w:rPr>
        <w:t xml:space="preserve"> </w:t>
      </w:r>
      <w:proofErr w:type="spellStart"/>
      <w:r w:rsidRPr="009270C9">
        <w:rPr>
          <w:spacing w:val="-4"/>
          <w:sz w:val="28"/>
          <w:szCs w:val="28"/>
        </w:rPr>
        <w:t>phá</w:t>
      </w:r>
      <w:proofErr w:type="spellEnd"/>
      <w:r w:rsidRPr="009270C9">
        <w:rPr>
          <w:spacing w:val="-4"/>
          <w:sz w:val="28"/>
          <w:szCs w:val="28"/>
        </w:rPr>
        <w:t xml:space="preserve"> </w:t>
      </w:r>
      <w:proofErr w:type="spellStart"/>
      <w:r w:rsidRPr="009270C9">
        <w:rPr>
          <w:spacing w:val="-4"/>
          <w:sz w:val="28"/>
          <w:szCs w:val="28"/>
        </w:rPr>
        <w:t>kinh</w:t>
      </w:r>
      <w:proofErr w:type="spellEnd"/>
      <w:r w:rsidRPr="009270C9">
        <w:rPr>
          <w:spacing w:val="-4"/>
          <w:sz w:val="28"/>
          <w:szCs w:val="28"/>
        </w:rPr>
        <w:t xml:space="preserve"> </w:t>
      </w:r>
      <w:proofErr w:type="spellStart"/>
      <w:r w:rsidRPr="009270C9">
        <w:rPr>
          <w:spacing w:val="-4"/>
          <w:sz w:val="28"/>
          <w:szCs w:val="28"/>
        </w:rPr>
        <w:t>tế</w:t>
      </w:r>
      <w:proofErr w:type="spellEnd"/>
      <w:r w:rsidRPr="009270C9">
        <w:rPr>
          <w:spacing w:val="-4"/>
          <w:sz w:val="28"/>
          <w:szCs w:val="28"/>
        </w:rPr>
        <w:t xml:space="preserve"> </w:t>
      </w:r>
      <w:proofErr w:type="spellStart"/>
      <w:r w:rsidRPr="009270C9">
        <w:rPr>
          <w:spacing w:val="-4"/>
          <w:sz w:val="28"/>
          <w:szCs w:val="28"/>
        </w:rPr>
        <w:t>theo</w:t>
      </w:r>
      <w:proofErr w:type="spellEnd"/>
      <w:r w:rsidRPr="009270C9">
        <w:rPr>
          <w:spacing w:val="-4"/>
          <w:sz w:val="28"/>
          <w:szCs w:val="28"/>
        </w:rPr>
        <w:t xml:space="preserve"> </w:t>
      </w:r>
      <w:proofErr w:type="spellStart"/>
      <w:r w:rsidRPr="009270C9">
        <w:rPr>
          <w:spacing w:val="-4"/>
          <w:sz w:val="28"/>
          <w:szCs w:val="28"/>
        </w:rPr>
        <w:t>Nghị</w:t>
      </w:r>
      <w:proofErr w:type="spellEnd"/>
      <w:r w:rsidRPr="009270C9">
        <w:rPr>
          <w:spacing w:val="-4"/>
          <w:sz w:val="28"/>
          <w:szCs w:val="28"/>
        </w:rPr>
        <w:t xml:space="preserve"> </w:t>
      </w:r>
      <w:proofErr w:type="spellStart"/>
      <w:r w:rsidRPr="009270C9">
        <w:rPr>
          <w:spacing w:val="-4"/>
          <w:sz w:val="28"/>
          <w:szCs w:val="28"/>
        </w:rPr>
        <w:t>quyết</w:t>
      </w:r>
      <w:proofErr w:type="spellEnd"/>
      <w:r w:rsidRPr="009270C9">
        <w:rPr>
          <w:spacing w:val="-4"/>
          <w:sz w:val="28"/>
          <w:szCs w:val="28"/>
        </w:rPr>
        <w:t xml:space="preserve"> </w:t>
      </w:r>
      <w:proofErr w:type="spellStart"/>
      <w:r w:rsidRPr="009270C9">
        <w:rPr>
          <w:spacing w:val="-4"/>
          <w:sz w:val="28"/>
          <w:szCs w:val="28"/>
        </w:rPr>
        <w:t>số</w:t>
      </w:r>
      <w:proofErr w:type="spellEnd"/>
      <w:r w:rsidRPr="009270C9">
        <w:rPr>
          <w:spacing w:val="-4"/>
          <w:sz w:val="28"/>
          <w:szCs w:val="28"/>
        </w:rPr>
        <w:t xml:space="preserve"> 57-NQ/TW </w:t>
      </w:r>
      <w:proofErr w:type="spellStart"/>
      <w:r w:rsidRPr="009270C9">
        <w:rPr>
          <w:spacing w:val="-4"/>
          <w:sz w:val="28"/>
          <w:szCs w:val="28"/>
        </w:rPr>
        <w:t>như</w:t>
      </w:r>
      <w:proofErr w:type="spellEnd"/>
      <w:r w:rsidRPr="009270C9">
        <w:rPr>
          <w:spacing w:val="-4"/>
          <w:sz w:val="28"/>
          <w:szCs w:val="28"/>
        </w:rPr>
        <w:t xml:space="preserve">: </w:t>
      </w:r>
      <w:proofErr w:type="spellStart"/>
      <w:r w:rsidRPr="009270C9">
        <w:rPr>
          <w:spacing w:val="-4"/>
          <w:sz w:val="28"/>
          <w:szCs w:val="28"/>
        </w:rPr>
        <w:t>Điều</w:t>
      </w:r>
      <w:proofErr w:type="spellEnd"/>
      <w:r w:rsidRPr="009270C9">
        <w:rPr>
          <w:spacing w:val="-4"/>
          <w:sz w:val="28"/>
          <w:szCs w:val="28"/>
        </w:rPr>
        <w:t xml:space="preserve"> 14 “</w:t>
      </w:r>
      <w:proofErr w:type="spellStart"/>
      <w:r w:rsidRPr="009270C9">
        <w:rPr>
          <w:spacing w:val="-4"/>
          <w:sz w:val="28"/>
          <w:szCs w:val="28"/>
        </w:rPr>
        <w:t>Người</w:t>
      </w:r>
      <w:proofErr w:type="spellEnd"/>
      <w:r w:rsidRPr="009270C9">
        <w:rPr>
          <w:spacing w:val="-4"/>
          <w:sz w:val="28"/>
          <w:szCs w:val="28"/>
        </w:rPr>
        <w:t xml:space="preserve"> </w:t>
      </w:r>
      <w:proofErr w:type="spellStart"/>
      <w:r w:rsidRPr="009270C9">
        <w:rPr>
          <w:spacing w:val="-4"/>
          <w:sz w:val="28"/>
          <w:szCs w:val="28"/>
        </w:rPr>
        <w:t>theo</w:t>
      </w:r>
      <w:proofErr w:type="spellEnd"/>
      <w:r w:rsidRPr="009270C9">
        <w:rPr>
          <w:spacing w:val="-4"/>
          <w:sz w:val="28"/>
          <w:szCs w:val="28"/>
        </w:rPr>
        <w:t xml:space="preserve"> </w:t>
      </w:r>
      <w:proofErr w:type="spellStart"/>
      <w:r w:rsidRPr="009270C9">
        <w:rPr>
          <w:spacing w:val="-4"/>
          <w:sz w:val="28"/>
          <w:szCs w:val="28"/>
        </w:rPr>
        <w:t>học</w:t>
      </w:r>
      <w:proofErr w:type="spellEnd"/>
      <w:r w:rsidRPr="009270C9">
        <w:rPr>
          <w:spacing w:val="-4"/>
          <w:sz w:val="28"/>
          <w:szCs w:val="28"/>
        </w:rPr>
        <w:t xml:space="preserve"> </w:t>
      </w:r>
      <w:proofErr w:type="spellStart"/>
      <w:r w:rsidRPr="009270C9">
        <w:rPr>
          <w:spacing w:val="-4"/>
          <w:sz w:val="28"/>
          <w:szCs w:val="28"/>
        </w:rPr>
        <w:t>các</w:t>
      </w:r>
      <w:proofErr w:type="spellEnd"/>
      <w:r w:rsidRPr="009270C9">
        <w:rPr>
          <w:spacing w:val="-4"/>
          <w:sz w:val="28"/>
          <w:szCs w:val="28"/>
        </w:rPr>
        <w:t xml:space="preserve"> </w:t>
      </w:r>
      <w:proofErr w:type="spellStart"/>
      <w:r w:rsidRPr="009270C9">
        <w:rPr>
          <w:spacing w:val="-4"/>
          <w:sz w:val="28"/>
          <w:szCs w:val="28"/>
        </w:rPr>
        <w:t>ngành</w:t>
      </w:r>
      <w:proofErr w:type="spellEnd"/>
      <w:r w:rsidRPr="009270C9">
        <w:rPr>
          <w:spacing w:val="-4"/>
          <w:sz w:val="28"/>
          <w:szCs w:val="28"/>
        </w:rPr>
        <w:t xml:space="preserve"> </w:t>
      </w:r>
      <w:proofErr w:type="spellStart"/>
      <w:r w:rsidRPr="009270C9">
        <w:rPr>
          <w:spacing w:val="-4"/>
          <w:sz w:val="28"/>
          <w:szCs w:val="28"/>
        </w:rPr>
        <w:t>chuyên</w:t>
      </w:r>
      <w:proofErr w:type="spellEnd"/>
      <w:r w:rsidRPr="009270C9">
        <w:rPr>
          <w:spacing w:val="-4"/>
          <w:sz w:val="28"/>
          <w:szCs w:val="28"/>
        </w:rPr>
        <w:t xml:space="preserve"> </w:t>
      </w:r>
      <w:proofErr w:type="spellStart"/>
      <w:r w:rsidRPr="009270C9">
        <w:rPr>
          <w:spacing w:val="-4"/>
          <w:sz w:val="28"/>
          <w:szCs w:val="28"/>
        </w:rPr>
        <w:t>môn</w:t>
      </w:r>
      <w:proofErr w:type="spellEnd"/>
      <w:r w:rsidRPr="009270C9">
        <w:rPr>
          <w:spacing w:val="-4"/>
          <w:sz w:val="28"/>
          <w:szCs w:val="28"/>
        </w:rPr>
        <w:t xml:space="preserve"> </w:t>
      </w:r>
      <w:proofErr w:type="spellStart"/>
      <w:r w:rsidRPr="009270C9">
        <w:rPr>
          <w:spacing w:val="-4"/>
          <w:sz w:val="28"/>
          <w:szCs w:val="28"/>
        </w:rPr>
        <w:t>đặc</w:t>
      </w:r>
      <w:proofErr w:type="spellEnd"/>
      <w:r w:rsidRPr="009270C9">
        <w:rPr>
          <w:spacing w:val="-4"/>
          <w:sz w:val="28"/>
          <w:szCs w:val="28"/>
        </w:rPr>
        <w:t xml:space="preserve"> </w:t>
      </w:r>
      <w:proofErr w:type="spellStart"/>
      <w:r w:rsidRPr="009270C9">
        <w:rPr>
          <w:spacing w:val="-4"/>
          <w:sz w:val="28"/>
          <w:szCs w:val="28"/>
        </w:rPr>
        <w:t>thù</w:t>
      </w:r>
      <w:proofErr w:type="spellEnd"/>
      <w:r w:rsidRPr="009270C9">
        <w:rPr>
          <w:spacing w:val="-4"/>
          <w:sz w:val="28"/>
          <w:szCs w:val="28"/>
        </w:rPr>
        <w:t xml:space="preserve"> </w:t>
      </w:r>
      <w:proofErr w:type="spellStart"/>
      <w:r w:rsidRPr="009270C9">
        <w:rPr>
          <w:spacing w:val="-4"/>
          <w:sz w:val="28"/>
          <w:szCs w:val="28"/>
        </w:rPr>
        <w:t>đáp</w:t>
      </w:r>
      <w:proofErr w:type="spellEnd"/>
      <w:r w:rsidRPr="009270C9">
        <w:rPr>
          <w:spacing w:val="-4"/>
          <w:sz w:val="28"/>
          <w:szCs w:val="28"/>
        </w:rPr>
        <w:t xml:space="preserve"> </w:t>
      </w:r>
      <w:proofErr w:type="spellStart"/>
      <w:r w:rsidRPr="009270C9">
        <w:rPr>
          <w:spacing w:val="-4"/>
          <w:sz w:val="28"/>
          <w:szCs w:val="28"/>
        </w:rPr>
        <w:t>ứng</w:t>
      </w:r>
      <w:proofErr w:type="spellEnd"/>
      <w:r w:rsidRPr="009270C9">
        <w:rPr>
          <w:spacing w:val="-4"/>
          <w:sz w:val="28"/>
          <w:szCs w:val="28"/>
        </w:rPr>
        <w:t xml:space="preserve"> </w:t>
      </w:r>
      <w:proofErr w:type="spellStart"/>
      <w:r w:rsidRPr="009270C9">
        <w:rPr>
          <w:spacing w:val="-4"/>
          <w:sz w:val="28"/>
          <w:szCs w:val="28"/>
        </w:rPr>
        <w:t>yêu</w:t>
      </w:r>
      <w:proofErr w:type="spellEnd"/>
      <w:r w:rsidRPr="009270C9">
        <w:rPr>
          <w:spacing w:val="-4"/>
          <w:sz w:val="28"/>
          <w:szCs w:val="28"/>
        </w:rPr>
        <w:t xml:space="preserve"> </w:t>
      </w:r>
      <w:proofErr w:type="spellStart"/>
      <w:r w:rsidRPr="009270C9">
        <w:rPr>
          <w:spacing w:val="-4"/>
          <w:sz w:val="28"/>
          <w:szCs w:val="28"/>
        </w:rPr>
        <w:t>cầu</w:t>
      </w:r>
      <w:proofErr w:type="spellEnd"/>
      <w:r w:rsidRPr="009270C9">
        <w:rPr>
          <w:spacing w:val="-4"/>
          <w:sz w:val="28"/>
          <w:szCs w:val="28"/>
        </w:rPr>
        <w:t xml:space="preserve"> </w:t>
      </w:r>
      <w:proofErr w:type="spellStart"/>
      <w:r w:rsidRPr="009270C9">
        <w:rPr>
          <w:spacing w:val="-4"/>
          <w:sz w:val="28"/>
          <w:szCs w:val="28"/>
        </w:rPr>
        <w:t>phát</w:t>
      </w:r>
      <w:proofErr w:type="spellEnd"/>
      <w:r w:rsidRPr="009270C9">
        <w:rPr>
          <w:spacing w:val="-4"/>
          <w:sz w:val="28"/>
          <w:szCs w:val="28"/>
        </w:rPr>
        <w:t xml:space="preserve"> </w:t>
      </w:r>
      <w:proofErr w:type="spellStart"/>
      <w:r w:rsidRPr="009270C9">
        <w:rPr>
          <w:spacing w:val="-4"/>
          <w:sz w:val="28"/>
          <w:szCs w:val="28"/>
        </w:rPr>
        <w:t>triển</w:t>
      </w:r>
      <w:proofErr w:type="spellEnd"/>
      <w:r w:rsidRPr="009270C9">
        <w:rPr>
          <w:spacing w:val="-4"/>
          <w:sz w:val="28"/>
          <w:szCs w:val="28"/>
        </w:rPr>
        <w:t xml:space="preserve"> </w:t>
      </w:r>
      <w:proofErr w:type="spellStart"/>
      <w:r w:rsidRPr="009270C9">
        <w:rPr>
          <w:spacing w:val="-4"/>
          <w:sz w:val="28"/>
          <w:szCs w:val="28"/>
        </w:rPr>
        <w:t>kinh</w:t>
      </w:r>
      <w:proofErr w:type="spellEnd"/>
      <w:r w:rsidRPr="009270C9">
        <w:rPr>
          <w:spacing w:val="-4"/>
          <w:sz w:val="28"/>
          <w:szCs w:val="28"/>
        </w:rPr>
        <w:t xml:space="preserve"> </w:t>
      </w:r>
      <w:proofErr w:type="spellStart"/>
      <w:r w:rsidRPr="009270C9">
        <w:rPr>
          <w:spacing w:val="-4"/>
          <w:sz w:val="28"/>
          <w:szCs w:val="28"/>
        </w:rPr>
        <w:t>tế-xã</w:t>
      </w:r>
      <w:proofErr w:type="spellEnd"/>
      <w:r w:rsidRPr="009270C9">
        <w:rPr>
          <w:spacing w:val="-4"/>
          <w:sz w:val="28"/>
          <w:szCs w:val="28"/>
        </w:rPr>
        <w:t xml:space="preserve"> </w:t>
      </w:r>
      <w:proofErr w:type="spellStart"/>
      <w:r w:rsidRPr="009270C9">
        <w:rPr>
          <w:spacing w:val="-4"/>
          <w:sz w:val="28"/>
          <w:szCs w:val="28"/>
        </w:rPr>
        <w:t>hội</w:t>
      </w:r>
      <w:proofErr w:type="spellEnd"/>
      <w:r w:rsidRPr="009270C9">
        <w:rPr>
          <w:spacing w:val="-4"/>
          <w:sz w:val="28"/>
          <w:szCs w:val="28"/>
        </w:rPr>
        <w:t xml:space="preserve">, </w:t>
      </w:r>
      <w:proofErr w:type="spellStart"/>
      <w:r w:rsidRPr="009270C9">
        <w:rPr>
          <w:spacing w:val="-4"/>
          <w:sz w:val="28"/>
          <w:szCs w:val="28"/>
        </w:rPr>
        <w:t>quốc</w:t>
      </w:r>
      <w:proofErr w:type="spellEnd"/>
      <w:r w:rsidRPr="009270C9">
        <w:rPr>
          <w:spacing w:val="-4"/>
          <w:sz w:val="28"/>
          <w:szCs w:val="28"/>
        </w:rPr>
        <w:t xml:space="preserve"> </w:t>
      </w:r>
      <w:proofErr w:type="spellStart"/>
      <w:r w:rsidRPr="009270C9">
        <w:rPr>
          <w:spacing w:val="-4"/>
          <w:sz w:val="28"/>
          <w:szCs w:val="28"/>
        </w:rPr>
        <w:t>phòng</w:t>
      </w:r>
      <w:proofErr w:type="spellEnd"/>
      <w:r w:rsidRPr="009270C9">
        <w:rPr>
          <w:spacing w:val="-4"/>
          <w:sz w:val="28"/>
          <w:szCs w:val="28"/>
        </w:rPr>
        <w:t xml:space="preserve">, an </w:t>
      </w:r>
      <w:proofErr w:type="spellStart"/>
      <w:r w:rsidRPr="009270C9">
        <w:rPr>
          <w:spacing w:val="-4"/>
          <w:sz w:val="28"/>
          <w:szCs w:val="28"/>
        </w:rPr>
        <w:t>ninh</w:t>
      </w:r>
      <w:proofErr w:type="spellEnd"/>
      <w:r w:rsidRPr="009270C9">
        <w:rPr>
          <w:spacing w:val="-4"/>
          <w:sz w:val="28"/>
          <w:szCs w:val="28"/>
        </w:rPr>
        <w:t xml:space="preserve"> </w:t>
      </w:r>
      <w:proofErr w:type="spellStart"/>
      <w:r w:rsidRPr="009270C9">
        <w:rPr>
          <w:spacing w:val="-4"/>
          <w:sz w:val="28"/>
          <w:szCs w:val="28"/>
        </w:rPr>
        <w:t>theo</w:t>
      </w:r>
      <w:proofErr w:type="spellEnd"/>
      <w:r w:rsidRPr="009270C9">
        <w:rPr>
          <w:spacing w:val="-4"/>
          <w:sz w:val="28"/>
          <w:szCs w:val="28"/>
        </w:rPr>
        <w:t xml:space="preserve"> </w:t>
      </w:r>
      <w:proofErr w:type="spellStart"/>
      <w:r w:rsidRPr="009270C9">
        <w:rPr>
          <w:spacing w:val="-4"/>
          <w:sz w:val="28"/>
          <w:szCs w:val="28"/>
        </w:rPr>
        <w:t>quy</w:t>
      </w:r>
      <w:proofErr w:type="spellEnd"/>
      <w:r w:rsidRPr="009270C9">
        <w:rPr>
          <w:spacing w:val="-4"/>
          <w:sz w:val="28"/>
          <w:szCs w:val="28"/>
        </w:rPr>
        <w:t xml:space="preserve"> </w:t>
      </w:r>
      <w:proofErr w:type="spellStart"/>
      <w:r w:rsidRPr="009270C9">
        <w:rPr>
          <w:spacing w:val="-4"/>
          <w:sz w:val="28"/>
          <w:szCs w:val="28"/>
        </w:rPr>
        <w:t>định</w:t>
      </w:r>
      <w:proofErr w:type="spellEnd"/>
      <w:r w:rsidRPr="009270C9">
        <w:rPr>
          <w:spacing w:val="-4"/>
          <w:sz w:val="28"/>
          <w:szCs w:val="28"/>
        </w:rPr>
        <w:t xml:space="preserve"> </w:t>
      </w:r>
      <w:proofErr w:type="spellStart"/>
      <w:r w:rsidRPr="009270C9">
        <w:rPr>
          <w:spacing w:val="-4"/>
          <w:sz w:val="28"/>
          <w:szCs w:val="28"/>
        </w:rPr>
        <w:t>của</w:t>
      </w:r>
      <w:proofErr w:type="spellEnd"/>
      <w:r w:rsidRPr="009270C9">
        <w:rPr>
          <w:spacing w:val="-4"/>
          <w:sz w:val="28"/>
          <w:szCs w:val="28"/>
        </w:rPr>
        <w:t xml:space="preserve"> </w:t>
      </w:r>
      <w:proofErr w:type="spellStart"/>
      <w:r w:rsidRPr="009270C9">
        <w:rPr>
          <w:spacing w:val="-4"/>
          <w:sz w:val="28"/>
          <w:szCs w:val="28"/>
        </w:rPr>
        <w:t>Luật</w:t>
      </w:r>
      <w:proofErr w:type="spellEnd"/>
      <w:r w:rsidRPr="009270C9">
        <w:rPr>
          <w:spacing w:val="-4"/>
          <w:sz w:val="28"/>
          <w:szCs w:val="28"/>
        </w:rPr>
        <w:t xml:space="preserve"> </w:t>
      </w:r>
      <w:proofErr w:type="spellStart"/>
      <w:r w:rsidRPr="009270C9">
        <w:rPr>
          <w:spacing w:val="-4"/>
          <w:sz w:val="28"/>
          <w:szCs w:val="28"/>
        </w:rPr>
        <w:t>Giáo</w:t>
      </w:r>
      <w:proofErr w:type="spellEnd"/>
      <w:r w:rsidRPr="009270C9">
        <w:rPr>
          <w:spacing w:val="-4"/>
          <w:sz w:val="28"/>
          <w:szCs w:val="28"/>
        </w:rPr>
        <w:t xml:space="preserve"> </w:t>
      </w:r>
      <w:proofErr w:type="spellStart"/>
      <w:r w:rsidRPr="009270C9">
        <w:rPr>
          <w:spacing w:val="-4"/>
          <w:sz w:val="28"/>
          <w:szCs w:val="28"/>
        </w:rPr>
        <w:t>dục</w:t>
      </w:r>
      <w:proofErr w:type="spellEnd"/>
      <w:r w:rsidRPr="009270C9">
        <w:rPr>
          <w:spacing w:val="-4"/>
          <w:sz w:val="28"/>
          <w:szCs w:val="28"/>
        </w:rPr>
        <w:t xml:space="preserve"> </w:t>
      </w:r>
      <w:proofErr w:type="spellStart"/>
      <w:r w:rsidRPr="009270C9">
        <w:rPr>
          <w:spacing w:val="-4"/>
          <w:sz w:val="28"/>
          <w:szCs w:val="28"/>
        </w:rPr>
        <w:t>đại</w:t>
      </w:r>
      <w:proofErr w:type="spellEnd"/>
      <w:r w:rsidRPr="009270C9">
        <w:rPr>
          <w:spacing w:val="-4"/>
          <w:sz w:val="28"/>
          <w:szCs w:val="28"/>
        </w:rPr>
        <w:t xml:space="preserve"> </w:t>
      </w:r>
      <w:proofErr w:type="spellStart"/>
      <w:r w:rsidRPr="009270C9">
        <w:rPr>
          <w:spacing w:val="-4"/>
          <w:sz w:val="28"/>
          <w:szCs w:val="28"/>
        </w:rPr>
        <w:t>học</w:t>
      </w:r>
      <w:proofErr w:type="spellEnd"/>
      <w:r w:rsidRPr="009270C9">
        <w:rPr>
          <w:spacing w:val="-4"/>
          <w:sz w:val="28"/>
          <w:szCs w:val="28"/>
        </w:rPr>
        <w:t xml:space="preserve">. Danh </w:t>
      </w:r>
      <w:proofErr w:type="spellStart"/>
      <w:r w:rsidRPr="009270C9">
        <w:rPr>
          <w:spacing w:val="-4"/>
          <w:sz w:val="28"/>
          <w:szCs w:val="28"/>
        </w:rPr>
        <w:t>mục</w:t>
      </w:r>
      <w:proofErr w:type="spellEnd"/>
      <w:r w:rsidRPr="009270C9">
        <w:rPr>
          <w:spacing w:val="-4"/>
          <w:sz w:val="28"/>
          <w:szCs w:val="28"/>
        </w:rPr>
        <w:t xml:space="preserve"> </w:t>
      </w:r>
      <w:proofErr w:type="spellStart"/>
      <w:r w:rsidRPr="009270C9">
        <w:rPr>
          <w:spacing w:val="-4"/>
          <w:sz w:val="28"/>
          <w:szCs w:val="28"/>
        </w:rPr>
        <w:t>các</w:t>
      </w:r>
      <w:proofErr w:type="spellEnd"/>
      <w:r w:rsidRPr="009270C9">
        <w:rPr>
          <w:spacing w:val="-4"/>
          <w:sz w:val="28"/>
          <w:szCs w:val="28"/>
        </w:rPr>
        <w:t xml:space="preserve"> </w:t>
      </w:r>
      <w:proofErr w:type="spellStart"/>
      <w:r w:rsidRPr="009270C9">
        <w:rPr>
          <w:spacing w:val="-4"/>
          <w:sz w:val="28"/>
          <w:szCs w:val="28"/>
        </w:rPr>
        <w:t>ngành</w:t>
      </w:r>
      <w:proofErr w:type="spellEnd"/>
      <w:r w:rsidRPr="009270C9">
        <w:rPr>
          <w:spacing w:val="-4"/>
          <w:sz w:val="28"/>
          <w:szCs w:val="28"/>
        </w:rPr>
        <w:t xml:space="preserve"> </w:t>
      </w:r>
      <w:proofErr w:type="spellStart"/>
      <w:r w:rsidRPr="009270C9">
        <w:rPr>
          <w:spacing w:val="-4"/>
          <w:sz w:val="28"/>
          <w:szCs w:val="28"/>
        </w:rPr>
        <w:t>chuyên</w:t>
      </w:r>
      <w:proofErr w:type="spellEnd"/>
      <w:r w:rsidRPr="009270C9">
        <w:rPr>
          <w:spacing w:val="-4"/>
          <w:sz w:val="28"/>
          <w:szCs w:val="28"/>
        </w:rPr>
        <w:t xml:space="preserve"> </w:t>
      </w:r>
      <w:proofErr w:type="spellStart"/>
      <w:r w:rsidRPr="009270C9">
        <w:rPr>
          <w:spacing w:val="-4"/>
          <w:sz w:val="28"/>
          <w:szCs w:val="28"/>
        </w:rPr>
        <w:t>môn</w:t>
      </w:r>
      <w:proofErr w:type="spellEnd"/>
      <w:r w:rsidRPr="009270C9">
        <w:rPr>
          <w:spacing w:val="-4"/>
          <w:sz w:val="28"/>
          <w:szCs w:val="28"/>
        </w:rPr>
        <w:t xml:space="preserve"> </w:t>
      </w:r>
      <w:proofErr w:type="spellStart"/>
      <w:r w:rsidRPr="009270C9">
        <w:rPr>
          <w:spacing w:val="-4"/>
          <w:sz w:val="28"/>
          <w:szCs w:val="28"/>
        </w:rPr>
        <w:t>đặc</w:t>
      </w:r>
      <w:proofErr w:type="spellEnd"/>
      <w:r w:rsidRPr="009270C9">
        <w:rPr>
          <w:spacing w:val="-4"/>
          <w:sz w:val="28"/>
          <w:szCs w:val="28"/>
        </w:rPr>
        <w:t xml:space="preserve"> </w:t>
      </w:r>
      <w:proofErr w:type="spellStart"/>
      <w:r w:rsidRPr="009270C9">
        <w:rPr>
          <w:spacing w:val="-4"/>
          <w:sz w:val="28"/>
          <w:szCs w:val="28"/>
        </w:rPr>
        <w:t>thù</w:t>
      </w:r>
      <w:proofErr w:type="spellEnd"/>
      <w:r w:rsidRPr="009270C9">
        <w:rPr>
          <w:spacing w:val="-4"/>
          <w:sz w:val="28"/>
          <w:szCs w:val="28"/>
        </w:rPr>
        <w:t xml:space="preserve"> do </w:t>
      </w:r>
      <w:proofErr w:type="spellStart"/>
      <w:r w:rsidRPr="009270C9">
        <w:rPr>
          <w:spacing w:val="-4"/>
          <w:sz w:val="28"/>
          <w:szCs w:val="28"/>
        </w:rPr>
        <w:t>Chính</w:t>
      </w:r>
      <w:proofErr w:type="spellEnd"/>
      <w:r w:rsidRPr="009270C9">
        <w:rPr>
          <w:spacing w:val="-4"/>
          <w:sz w:val="28"/>
          <w:szCs w:val="28"/>
        </w:rPr>
        <w:t xml:space="preserve"> </w:t>
      </w:r>
      <w:proofErr w:type="spellStart"/>
      <w:r w:rsidRPr="009270C9">
        <w:rPr>
          <w:spacing w:val="-4"/>
          <w:sz w:val="28"/>
          <w:szCs w:val="28"/>
        </w:rPr>
        <w:t>phủ</w:t>
      </w:r>
      <w:proofErr w:type="spellEnd"/>
      <w:r w:rsidRPr="009270C9">
        <w:rPr>
          <w:spacing w:val="-4"/>
          <w:sz w:val="28"/>
          <w:szCs w:val="28"/>
        </w:rPr>
        <w:t xml:space="preserve">, </w:t>
      </w:r>
      <w:proofErr w:type="spellStart"/>
      <w:r w:rsidRPr="009270C9">
        <w:rPr>
          <w:spacing w:val="-4"/>
          <w:sz w:val="28"/>
          <w:szCs w:val="28"/>
        </w:rPr>
        <w:t>Thủ</w:t>
      </w:r>
      <w:proofErr w:type="spellEnd"/>
      <w:r w:rsidRPr="009270C9">
        <w:rPr>
          <w:spacing w:val="-4"/>
          <w:sz w:val="28"/>
          <w:szCs w:val="28"/>
        </w:rPr>
        <w:t xml:space="preserve"> </w:t>
      </w:r>
      <w:proofErr w:type="spellStart"/>
      <w:r w:rsidRPr="009270C9">
        <w:rPr>
          <w:spacing w:val="-4"/>
          <w:sz w:val="28"/>
          <w:szCs w:val="28"/>
        </w:rPr>
        <w:t>tướng</w:t>
      </w:r>
      <w:proofErr w:type="spellEnd"/>
      <w:r w:rsidRPr="009270C9">
        <w:rPr>
          <w:spacing w:val="-4"/>
          <w:sz w:val="28"/>
          <w:szCs w:val="28"/>
        </w:rPr>
        <w:t xml:space="preserve"> </w:t>
      </w:r>
      <w:proofErr w:type="spellStart"/>
      <w:r w:rsidRPr="009270C9">
        <w:rPr>
          <w:spacing w:val="-4"/>
          <w:sz w:val="28"/>
          <w:szCs w:val="28"/>
        </w:rPr>
        <w:t>Chính</w:t>
      </w:r>
      <w:proofErr w:type="spellEnd"/>
      <w:r w:rsidRPr="009270C9">
        <w:rPr>
          <w:spacing w:val="-4"/>
          <w:sz w:val="28"/>
          <w:szCs w:val="28"/>
        </w:rPr>
        <w:t xml:space="preserve"> </w:t>
      </w:r>
      <w:proofErr w:type="spellStart"/>
      <w:r w:rsidRPr="009270C9">
        <w:rPr>
          <w:spacing w:val="-4"/>
          <w:sz w:val="28"/>
          <w:szCs w:val="28"/>
        </w:rPr>
        <w:t>phủ</w:t>
      </w:r>
      <w:proofErr w:type="spellEnd"/>
      <w:r w:rsidRPr="009270C9">
        <w:rPr>
          <w:spacing w:val="-4"/>
          <w:sz w:val="28"/>
          <w:szCs w:val="28"/>
        </w:rPr>
        <w:t xml:space="preserve"> </w:t>
      </w:r>
      <w:proofErr w:type="spellStart"/>
      <w:r w:rsidRPr="009270C9">
        <w:rPr>
          <w:spacing w:val="-4"/>
          <w:sz w:val="28"/>
          <w:szCs w:val="28"/>
        </w:rPr>
        <w:t>quy</w:t>
      </w:r>
      <w:proofErr w:type="spellEnd"/>
      <w:r w:rsidRPr="009270C9">
        <w:rPr>
          <w:spacing w:val="-4"/>
          <w:sz w:val="28"/>
          <w:szCs w:val="28"/>
        </w:rPr>
        <w:t xml:space="preserve"> </w:t>
      </w:r>
      <w:proofErr w:type="spellStart"/>
      <w:r w:rsidRPr="009270C9">
        <w:rPr>
          <w:spacing w:val="-4"/>
          <w:sz w:val="28"/>
          <w:szCs w:val="28"/>
        </w:rPr>
        <w:t>định</w:t>
      </w:r>
      <w:proofErr w:type="spellEnd"/>
      <w:r w:rsidRPr="009270C9">
        <w:rPr>
          <w:spacing w:val="-4"/>
          <w:sz w:val="28"/>
          <w:szCs w:val="28"/>
        </w:rPr>
        <w:t xml:space="preserve">” </w:t>
      </w:r>
      <w:proofErr w:type="spellStart"/>
      <w:r w:rsidRPr="009270C9">
        <w:rPr>
          <w:spacing w:val="-4"/>
          <w:sz w:val="28"/>
          <w:szCs w:val="28"/>
        </w:rPr>
        <w:t>và</w:t>
      </w:r>
      <w:proofErr w:type="spellEnd"/>
      <w:r w:rsidRPr="009270C9">
        <w:rPr>
          <w:spacing w:val="-4"/>
          <w:sz w:val="28"/>
          <w:szCs w:val="28"/>
        </w:rPr>
        <w:t xml:space="preserve"> </w:t>
      </w:r>
      <w:proofErr w:type="spellStart"/>
      <w:r w:rsidRPr="009270C9">
        <w:rPr>
          <w:spacing w:val="-4"/>
          <w:sz w:val="28"/>
          <w:szCs w:val="28"/>
        </w:rPr>
        <w:t>khoản</w:t>
      </w:r>
      <w:proofErr w:type="spellEnd"/>
      <w:r w:rsidRPr="009270C9">
        <w:rPr>
          <w:spacing w:val="-4"/>
          <w:sz w:val="28"/>
          <w:szCs w:val="28"/>
        </w:rPr>
        <w:t xml:space="preserve"> 11 </w:t>
      </w:r>
      <w:proofErr w:type="spellStart"/>
      <w:r w:rsidRPr="009270C9">
        <w:rPr>
          <w:spacing w:val="-4"/>
          <w:sz w:val="28"/>
          <w:szCs w:val="28"/>
        </w:rPr>
        <w:t>Điều</w:t>
      </w:r>
      <w:proofErr w:type="spellEnd"/>
      <w:r w:rsidRPr="009270C9">
        <w:rPr>
          <w:spacing w:val="-4"/>
          <w:sz w:val="28"/>
          <w:szCs w:val="28"/>
        </w:rPr>
        <w:t xml:space="preserve"> 15 “</w:t>
      </w:r>
      <w:proofErr w:type="spellStart"/>
      <w:r w:rsidRPr="009270C9">
        <w:rPr>
          <w:spacing w:val="-4"/>
          <w:sz w:val="28"/>
          <w:szCs w:val="28"/>
        </w:rPr>
        <w:t>Người</w:t>
      </w:r>
      <w:proofErr w:type="spellEnd"/>
      <w:r w:rsidRPr="009270C9">
        <w:rPr>
          <w:spacing w:val="-4"/>
          <w:sz w:val="28"/>
          <w:szCs w:val="28"/>
        </w:rPr>
        <w:t xml:space="preserve"> </w:t>
      </w:r>
      <w:proofErr w:type="spellStart"/>
      <w:r w:rsidRPr="009270C9">
        <w:rPr>
          <w:spacing w:val="-4"/>
          <w:sz w:val="28"/>
          <w:szCs w:val="28"/>
        </w:rPr>
        <w:t>học</w:t>
      </w:r>
      <w:proofErr w:type="spellEnd"/>
      <w:r w:rsidRPr="009270C9">
        <w:rPr>
          <w:spacing w:val="-4"/>
          <w:sz w:val="28"/>
          <w:szCs w:val="28"/>
        </w:rPr>
        <w:t xml:space="preserve"> </w:t>
      </w:r>
      <w:proofErr w:type="spellStart"/>
      <w:r w:rsidRPr="009270C9">
        <w:rPr>
          <w:spacing w:val="-4"/>
          <w:sz w:val="28"/>
          <w:szCs w:val="28"/>
        </w:rPr>
        <w:t>thuộc</w:t>
      </w:r>
      <w:proofErr w:type="spellEnd"/>
      <w:r w:rsidRPr="009270C9">
        <w:rPr>
          <w:spacing w:val="-4"/>
          <w:sz w:val="28"/>
          <w:szCs w:val="28"/>
        </w:rPr>
        <w:t xml:space="preserve"> </w:t>
      </w:r>
      <w:proofErr w:type="spellStart"/>
      <w:r w:rsidRPr="009270C9">
        <w:rPr>
          <w:spacing w:val="-4"/>
          <w:sz w:val="28"/>
          <w:szCs w:val="28"/>
        </w:rPr>
        <w:t>đối</w:t>
      </w:r>
      <w:proofErr w:type="spellEnd"/>
      <w:r w:rsidRPr="009270C9">
        <w:rPr>
          <w:spacing w:val="-4"/>
          <w:sz w:val="28"/>
          <w:szCs w:val="28"/>
        </w:rPr>
        <w:t xml:space="preserve"> </w:t>
      </w:r>
      <w:proofErr w:type="spellStart"/>
      <w:r w:rsidRPr="009270C9">
        <w:rPr>
          <w:spacing w:val="-4"/>
          <w:sz w:val="28"/>
          <w:szCs w:val="28"/>
        </w:rPr>
        <w:t>tượng</w:t>
      </w:r>
      <w:proofErr w:type="spellEnd"/>
      <w:r w:rsidRPr="009270C9">
        <w:rPr>
          <w:spacing w:val="-4"/>
          <w:sz w:val="28"/>
          <w:szCs w:val="28"/>
        </w:rPr>
        <w:t xml:space="preserve"> </w:t>
      </w:r>
      <w:proofErr w:type="spellStart"/>
      <w:r w:rsidRPr="009270C9">
        <w:rPr>
          <w:spacing w:val="-4"/>
          <w:sz w:val="28"/>
          <w:szCs w:val="28"/>
        </w:rPr>
        <w:t>của</w:t>
      </w:r>
      <w:proofErr w:type="spellEnd"/>
      <w:r w:rsidRPr="009270C9">
        <w:rPr>
          <w:spacing w:val="-4"/>
          <w:sz w:val="28"/>
          <w:szCs w:val="28"/>
        </w:rPr>
        <w:t xml:space="preserve"> </w:t>
      </w:r>
      <w:proofErr w:type="spellStart"/>
      <w:r w:rsidRPr="009270C9">
        <w:rPr>
          <w:spacing w:val="-4"/>
          <w:sz w:val="28"/>
          <w:szCs w:val="28"/>
        </w:rPr>
        <w:t>các</w:t>
      </w:r>
      <w:proofErr w:type="spellEnd"/>
      <w:r w:rsidRPr="009270C9">
        <w:rPr>
          <w:spacing w:val="-4"/>
          <w:sz w:val="28"/>
          <w:szCs w:val="28"/>
        </w:rPr>
        <w:t xml:space="preserve"> </w:t>
      </w:r>
      <w:proofErr w:type="spellStart"/>
      <w:r w:rsidRPr="009270C9">
        <w:rPr>
          <w:spacing w:val="-4"/>
          <w:sz w:val="28"/>
          <w:szCs w:val="28"/>
        </w:rPr>
        <w:t>chương</w:t>
      </w:r>
      <w:proofErr w:type="spellEnd"/>
      <w:r w:rsidRPr="009270C9">
        <w:rPr>
          <w:spacing w:val="-4"/>
          <w:sz w:val="28"/>
          <w:szCs w:val="28"/>
        </w:rPr>
        <w:t xml:space="preserve"> </w:t>
      </w:r>
      <w:proofErr w:type="spellStart"/>
      <w:r w:rsidRPr="009270C9">
        <w:rPr>
          <w:spacing w:val="-4"/>
          <w:sz w:val="28"/>
          <w:szCs w:val="28"/>
        </w:rPr>
        <w:t>trình</w:t>
      </w:r>
      <w:proofErr w:type="spellEnd"/>
      <w:r w:rsidRPr="009270C9">
        <w:rPr>
          <w:spacing w:val="-4"/>
          <w:sz w:val="28"/>
          <w:szCs w:val="28"/>
        </w:rPr>
        <w:t xml:space="preserve">, </w:t>
      </w:r>
      <w:proofErr w:type="spellStart"/>
      <w:r w:rsidRPr="009270C9">
        <w:rPr>
          <w:spacing w:val="-4"/>
          <w:sz w:val="28"/>
          <w:szCs w:val="28"/>
        </w:rPr>
        <w:t>đề</w:t>
      </w:r>
      <w:proofErr w:type="spellEnd"/>
      <w:r w:rsidRPr="009270C9">
        <w:rPr>
          <w:spacing w:val="-4"/>
          <w:sz w:val="28"/>
          <w:szCs w:val="28"/>
        </w:rPr>
        <w:t xml:space="preserve"> </w:t>
      </w:r>
      <w:proofErr w:type="spellStart"/>
      <w:r w:rsidRPr="009270C9">
        <w:rPr>
          <w:spacing w:val="-4"/>
          <w:sz w:val="28"/>
          <w:szCs w:val="28"/>
        </w:rPr>
        <w:t>án</w:t>
      </w:r>
      <w:proofErr w:type="spellEnd"/>
      <w:r w:rsidRPr="009270C9">
        <w:rPr>
          <w:spacing w:val="-4"/>
          <w:sz w:val="28"/>
          <w:szCs w:val="28"/>
        </w:rPr>
        <w:t xml:space="preserve"> </w:t>
      </w:r>
      <w:proofErr w:type="spellStart"/>
      <w:r w:rsidRPr="009270C9">
        <w:rPr>
          <w:spacing w:val="-4"/>
          <w:sz w:val="28"/>
          <w:szCs w:val="28"/>
        </w:rPr>
        <w:t>được</w:t>
      </w:r>
      <w:proofErr w:type="spellEnd"/>
      <w:r w:rsidRPr="009270C9">
        <w:rPr>
          <w:spacing w:val="-4"/>
          <w:sz w:val="28"/>
          <w:szCs w:val="28"/>
        </w:rPr>
        <w:t xml:space="preserve"> </w:t>
      </w:r>
      <w:proofErr w:type="spellStart"/>
      <w:r w:rsidRPr="009270C9">
        <w:rPr>
          <w:spacing w:val="-4"/>
          <w:sz w:val="28"/>
          <w:szCs w:val="28"/>
        </w:rPr>
        <w:t>miễn</w:t>
      </w:r>
      <w:proofErr w:type="spellEnd"/>
      <w:r w:rsidRPr="009270C9">
        <w:rPr>
          <w:spacing w:val="-4"/>
          <w:sz w:val="28"/>
          <w:szCs w:val="28"/>
        </w:rPr>
        <w:t xml:space="preserve"> </w:t>
      </w:r>
      <w:proofErr w:type="spellStart"/>
      <w:r w:rsidRPr="009270C9">
        <w:rPr>
          <w:spacing w:val="-4"/>
          <w:sz w:val="28"/>
          <w:szCs w:val="28"/>
        </w:rPr>
        <w:t>học</w:t>
      </w:r>
      <w:proofErr w:type="spellEnd"/>
      <w:r w:rsidRPr="009270C9">
        <w:rPr>
          <w:spacing w:val="-4"/>
          <w:sz w:val="28"/>
          <w:szCs w:val="28"/>
        </w:rPr>
        <w:t xml:space="preserve"> </w:t>
      </w:r>
      <w:proofErr w:type="spellStart"/>
      <w:r w:rsidRPr="009270C9">
        <w:rPr>
          <w:spacing w:val="-4"/>
          <w:sz w:val="28"/>
          <w:szCs w:val="28"/>
        </w:rPr>
        <w:t>phí</w:t>
      </w:r>
      <w:proofErr w:type="spellEnd"/>
      <w:r w:rsidRPr="009270C9">
        <w:rPr>
          <w:spacing w:val="-4"/>
          <w:sz w:val="28"/>
          <w:szCs w:val="28"/>
        </w:rPr>
        <w:t xml:space="preserve"> </w:t>
      </w:r>
      <w:proofErr w:type="spellStart"/>
      <w:r w:rsidRPr="009270C9">
        <w:rPr>
          <w:spacing w:val="-4"/>
          <w:sz w:val="28"/>
          <w:szCs w:val="28"/>
        </w:rPr>
        <w:t>theo</w:t>
      </w:r>
      <w:proofErr w:type="spellEnd"/>
      <w:r w:rsidRPr="009270C9">
        <w:rPr>
          <w:spacing w:val="-4"/>
          <w:sz w:val="28"/>
          <w:szCs w:val="28"/>
        </w:rPr>
        <w:t xml:space="preserve"> </w:t>
      </w:r>
      <w:proofErr w:type="spellStart"/>
      <w:r w:rsidRPr="009270C9">
        <w:rPr>
          <w:spacing w:val="-4"/>
          <w:sz w:val="28"/>
          <w:szCs w:val="28"/>
        </w:rPr>
        <w:t>quy</w:t>
      </w:r>
      <w:proofErr w:type="spellEnd"/>
      <w:r w:rsidRPr="009270C9">
        <w:rPr>
          <w:spacing w:val="-4"/>
          <w:sz w:val="28"/>
          <w:szCs w:val="28"/>
        </w:rPr>
        <w:t xml:space="preserve"> </w:t>
      </w:r>
      <w:proofErr w:type="spellStart"/>
      <w:r w:rsidRPr="009270C9">
        <w:rPr>
          <w:spacing w:val="-4"/>
          <w:sz w:val="28"/>
          <w:szCs w:val="28"/>
        </w:rPr>
        <w:t>định</w:t>
      </w:r>
      <w:proofErr w:type="spellEnd"/>
      <w:r w:rsidRPr="009270C9">
        <w:rPr>
          <w:spacing w:val="-4"/>
          <w:sz w:val="28"/>
          <w:szCs w:val="28"/>
        </w:rPr>
        <w:t xml:space="preserve"> </w:t>
      </w:r>
      <w:proofErr w:type="spellStart"/>
      <w:r w:rsidRPr="009270C9">
        <w:rPr>
          <w:spacing w:val="-4"/>
          <w:sz w:val="28"/>
          <w:szCs w:val="28"/>
        </w:rPr>
        <w:t>của</w:t>
      </w:r>
      <w:proofErr w:type="spellEnd"/>
      <w:r w:rsidRPr="009270C9">
        <w:rPr>
          <w:spacing w:val="-4"/>
          <w:sz w:val="28"/>
          <w:szCs w:val="28"/>
        </w:rPr>
        <w:t xml:space="preserve"> </w:t>
      </w:r>
      <w:proofErr w:type="spellStart"/>
      <w:r w:rsidRPr="009270C9">
        <w:rPr>
          <w:spacing w:val="-4"/>
          <w:sz w:val="28"/>
          <w:szCs w:val="28"/>
        </w:rPr>
        <w:t>Chính</w:t>
      </w:r>
      <w:proofErr w:type="spellEnd"/>
      <w:r w:rsidRPr="009270C9">
        <w:rPr>
          <w:spacing w:val="-4"/>
          <w:sz w:val="28"/>
          <w:szCs w:val="28"/>
        </w:rPr>
        <w:t xml:space="preserve"> </w:t>
      </w:r>
      <w:proofErr w:type="spellStart"/>
      <w:r w:rsidRPr="009270C9">
        <w:rPr>
          <w:spacing w:val="-4"/>
          <w:sz w:val="28"/>
          <w:szCs w:val="28"/>
        </w:rPr>
        <w:t>phủ</w:t>
      </w:r>
      <w:proofErr w:type="spellEnd"/>
      <w:r w:rsidRPr="009270C9">
        <w:rPr>
          <w:spacing w:val="-4"/>
          <w:sz w:val="28"/>
          <w:szCs w:val="28"/>
        </w:rPr>
        <w:t xml:space="preserve">, </w:t>
      </w:r>
      <w:proofErr w:type="spellStart"/>
      <w:r w:rsidRPr="009270C9">
        <w:rPr>
          <w:spacing w:val="-4"/>
          <w:sz w:val="28"/>
          <w:szCs w:val="28"/>
        </w:rPr>
        <w:t>Thủ</w:t>
      </w:r>
      <w:proofErr w:type="spellEnd"/>
      <w:r w:rsidRPr="009270C9">
        <w:rPr>
          <w:spacing w:val="-4"/>
          <w:sz w:val="28"/>
          <w:szCs w:val="28"/>
        </w:rPr>
        <w:t xml:space="preserve"> </w:t>
      </w:r>
      <w:proofErr w:type="spellStart"/>
      <w:r w:rsidRPr="009270C9">
        <w:rPr>
          <w:spacing w:val="-4"/>
          <w:sz w:val="28"/>
          <w:szCs w:val="28"/>
        </w:rPr>
        <w:t>tướng</w:t>
      </w:r>
      <w:proofErr w:type="spellEnd"/>
      <w:r w:rsidRPr="009270C9">
        <w:rPr>
          <w:spacing w:val="-4"/>
          <w:sz w:val="28"/>
          <w:szCs w:val="28"/>
        </w:rPr>
        <w:t xml:space="preserve"> </w:t>
      </w:r>
      <w:proofErr w:type="spellStart"/>
      <w:r w:rsidRPr="009270C9">
        <w:rPr>
          <w:spacing w:val="-4"/>
          <w:sz w:val="28"/>
          <w:szCs w:val="28"/>
        </w:rPr>
        <w:t>Chính</w:t>
      </w:r>
      <w:proofErr w:type="spellEnd"/>
      <w:r w:rsidRPr="009270C9">
        <w:rPr>
          <w:spacing w:val="-4"/>
          <w:sz w:val="28"/>
          <w:szCs w:val="28"/>
        </w:rPr>
        <w:t xml:space="preserve"> </w:t>
      </w:r>
      <w:proofErr w:type="spellStart"/>
      <w:r w:rsidRPr="009270C9">
        <w:rPr>
          <w:spacing w:val="-4"/>
          <w:sz w:val="28"/>
          <w:szCs w:val="28"/>
        </w:rPr>
        <w:t>phủ</w:t>
      </w:r>
      <w:proofErr w:type="spellEnd"/>
      <w:r w:rsidRPr="009270C9">
        <w:rPr>
          <w:spacing w:val="-4"/>
          <w:sz w:val="28"/>
          <w:szCs w:val="28"/>
        </w:rPr>
        <w:t>”.</w:t>
      </w:r>
    </w:p>
    <w:p w14:paraId="160D107B" w14:textId="77777777" w:rsidR="00F45344" w:rsidRPr="009270C9" w:rsidRDefault="00F45344" w:rsidP="003A1B3A">
      <w:pPr>
        <w:shd w:val="clear" w:color="auto" w:fill="FFFFFF"/>
        <w:spacing w:before="120" w:after="120" w:line="360" w:lineRule="exact"/>
        <w:ind w:firstLine="567"/>
        <w:jc w:val="both"/>
        <w:rPr>
          <w:sz w:val="28"/>
          <w:szCs w:val="28"/>
        </w:rPr>
      </w:pP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w:t>
      </w:r>
      <w:proofErr w:type="spellStart"/>
      <w:r>
        <w:fldChar w:fldCharType="begin"/>
      </w:r>
      <w:r>
        <w:instrText>HYPERLINK "https://nhandan.vn/tat-ca-tre-em-hoc-sinh-truong-cong-lap-dan-lap-duoc-mien-ho-tro-hoc-phi-tu-nam-hoc-2025-2026-post889720.html" \t "_blank"</w:instrText>
      </w:r>
      <w:r>
        <w:fldChar w:fldCharType="separate"/>
      </w:r>
      <w:r w:rsidRPr="009270C9">
        <w:rPr>
          <w:sz w:val="28"/>
          <w:szCs w:val="28"/>
        </w:rPr>
        <w:t>miễn</w:t>
      </w:r>
      <w:proofErr w:type="spellEnd"/>
      <w:r w:rsidRPr="009270C9">
        <w:rPr>
          <w:sz w:val="28"/>
          <w:szCs w:val="28"/>
        </w:rPr>
        <w:t xml:space="preserve">,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Pr>
          <w:sz w:val="28"/>
          <w:szCs w:val="28"/>
        </w:rPr>
        <w:fldChar w:fldCharType="end"/>
      </w:r>
      <w:r w:rsidRPr="009270C9">
        <w:rPr>
          <w:sz w:val="28"/>
          <w:szCs w:val="28"/>
        </w:rPr>
        <w:t>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hướng</w:t>
      </w:r>
      <w:proofErr w:type="spellEnd"/>
      <w:r w:rsidRPr="009270C9">
        <w:rPr>
          <w:sz w:val="28"/>
          <w:szCs w:val="28"/>
        </w:rPr>
        <w:t xml:space="preserve"> </w:t>
      </w:r>
      <w:proofErr w:type="spellStart"/>
      <w:r w:rsidRPr="009270C9">
        <w:rPr>
          <w:sz w:val="28"/>
          <w:szCs w:val="28"/>
        </w:rPr>
        <w:t>cải</w:t>
      </w:r>
      <w:proofErr w:type="spellEnd"/>
      <w:r w:rsidRPr="009270C9">
        <w:rPr>
          <w:sz w:val="28"/>
          <w:szCs w:val="28"/>
        </w:rPr>
        <w:t xml:space="preserve"> </w:t>
      </w:r>
      <w:proofErr w:type="spellStart"/>
      <w:r w:rsidRPr="009270C9">
        <w:rPr>
          <w:sz w:val="28"/>
          <w:szCs w:val="28"/>
        </w:rPr>
        <w:t>cách</w:t>
      </w:r>
      <w:proofErr w:type="spellEnd"/>
      <w:r w:rsidRPr="009270C9">
        <w:rPr>
          <w:sz w:val="28"/>
          <w:szCs w:val="28"/>
        </w:rPr>
        <w:t xml:space="preserve"> </w:t>
      </w:r>
      <w:proofErr w:type="spellStart"/>
      <w:r w:rsidRPr="009270C9">
        <w:rPr>
          <w:sz w:val="28"/>
          <w:szCs w:val="28"/>
        </w:rPr>
        <w:t>tối</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cụ</w:t>
      </w:r>
      <w:proofErr w:type="spellEnd"/>
      <w:r w:rsidRPr="009270C9">
        <w:rPr>
          <w:sz w:val="28"/>
          <w:szCs w:val="28"/>
        </w:rPr>
        <w:t xml:space="preserve"> </w:t>
      </w:r>
      <w:proofErr w:type="spellStart"/>
      <w:r w:rsidRPr="009270C9">
        <w:rPr>
          <w:sz w:val="28"/>
          <w:szCs w:val="28"/>
        </w:rPr>
        <w:t>thể</w:t>
      </w:r>
      <w:proofErr w:type="spellEnd"/>
      <w:r w:rsidRPr="009270C9">
        <w:rPr>
          <w:sz w:val="28"/>
          <w:szCs w:val="28"/>
        </w:rPr>
        <w:t xml:space="preserve">: </w:t>
      </w:r>
      <w:proofErr w:type="spellStart"/>
      <w:r w:rsidRPr="009270C9">
        <w:rPr>
          <w:sz w:val="28"/>
          <w:szCs w:val="28"/>
        </w:rPr>
        <w:t>trẻ</w:t>
      </w:r>
      <w:proofErr w:type="spellEnd"/>
      <w:r w:rsidRPr="009270C9">
        <w:rPr>
          <w:sz w:val="28"/>
          <w:szCs w:val="28"/>
        </w:rPr>
        <w:t xml:space="preserve"> </w:t>
      </w:r>
      <w:proofErr w:type="spellStart"/>
      <w:r w:rsidRPr="009270C9">
        <w:rPr>
          <w:sz w:val="28"/>
          <w:szCs w:val="28"/>
        </w:rPr>
        <w:t>em</w:t>
      </w:r>
      <w:proofErr w:type="spellEnd"/>
      <w:r w:rsidRPr="009270C9">
        <w:rPr>
          <w:sz w:val="28"/>
          <w:szCs w:val="28"/>
        </w:rPr>
        <w:t xml:space="preserve"> </w:t>
      </w:r>
      <w:proofErr w:type="spellStart"/>
      <w:r w:rsidRPr="009270C9">
        <w:rPr>
          <w:sz w:val="28"/>
          <w:szCs w:val="28"/>
        </w:rPr>
        <w:t>mầm</w:t>
      </w:r>
      <w:proofErr w:type="spellEnd"/>
      <w:r w:rsidRPr="009270C9">
        <w:rPr>
          <w:sz w:val="28"/>
          <w:szCs w:val="28"/>
        </w:rPr>
        <w:t xml:space="preserve"> non,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không</w:t>
      </w:r>
      <w:proofErr w:type="spellEnd"/>
      <w:r w:rsidRPr="009270C9">
        <w:rPr>
          <w:sz w:val="28"/>
          <w:szCs w:val="28"/>
        </w:rPr>
        <w:t xml:space="preserve"> </w:t>
      </w:r>
      <w:proofErr w:type="spellStart"/>
      <w:r w:rsidRPr="009270C9">
        <w:rPr>
          <w:sz w:val="28"/>
          <w:szCs w:val="28"/>
        </w:rPr>
        <w:t>cần</w:t>
      </w:r>
      <w:proofErr w:type="spellEnd"/>
      <w:r w:rsidRPr="009270C9">
        <w:rPr>
          <w:sz w:val="28"/>
          <w:szCs w:val="28"/>
        </w:rPr>
        <w:t xml:space="preserve"> </w:t>
      </w:r>
      <w:proofErr w:type="spellStart"/>
      <w:r w:rsidRPr="009270C9">
        <w:rPr>
          <w:sz w:val="28"/>
          <w:szCs w:val="28"/>
        </w:rPr>
        <w:t>nộp</w:t>
      </w:r>
      <w:proofErr w:type="spellEnd"/>
      <w:r w:rsidRPr="009270C9">
        <w:rPr>
          <w:sz w:val="28"/>
          <w:szCs w:val="28"/>
        </w:rPr>
        <w:t xml:space="preserve"> </w:t>
      </w:r>
      <w:proofErr w:type="spellStart"/>
      <w:r w:rsidRPr="009270C9">
        <w:rPr>
          <w:sz w:val="28"/>
          <w:szCs w:val="28"/>
        </w:rPr>
        <w:t>đơn</w:t>
      </w:r>
      <w:proofErr w:type="spellEnd"/>
      <w:r w:rsidRPr="009270C9">
        <w:rPr>
          <w:sz w:val="28"/>
          <w:szCs w:val="28"/>
        </w:rPr>
        <w:t xml:space="preserve"> </w:t>
      </w:r>
      <w:proofErr w:type="spellStart"/>
      <w:r w:rsidRPr="009270C9">
        <w:rPr>
          <w:sz w:val="28"/>
          <w:szCs w:val="28"/>
        </w:rPr>
        <w:t>miễn</w:t>
      </w:r>
      <w:proofErr w:type="spellEnd"/>
      <w:r w:rsidRPr="009270C9">
        <w:rPr>
          <w:sz w:val="28"/>
          <w:szCs w:val="28"/>
        </w:rPr>
        <w:t xml:space="preserve"> </w:t>
      </w:r>
      <w:proofErr w:type="spellStart"/>
      <w:r w:rsidRPr="009270C9">
        <w:rPr>
          <w:sz w:val="28"/>
          <w:szCs w:val="28"/>
        </w:rPr>
        <w:t>giảm</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đồng</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quyết</w:t>
      </w:r>
      <w:proofErr w:type="spellEnd"/>
      <w:r w:rsidRPr="009270C9">
        <w:rPr>
          <w:sz w:val="28"/>
          <w:szCs w:val="28"/>
        </w:rPr>
        <w:t xml:space="preserve"> </w:t>
      </w:r>
      <w:proofErr w:type="spellStart"/>
      <w:r w:rsidRPr="009270C9">
        <w:rPr>
          <w:sz w:val="28"/>
          <w:szCs w:val="28"/>
        </w:rPr>
        <w:t>thủ</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hành</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qua </w:t>
      </w:r>
      <w:proofErr w:type="spellStart"/>
      <w:r w:rsidRPr="009270C9">
        <w:rPr>
          <w:sz w:val="28"/>
          <w:szCs w:val="28"/>
        </w:rPr>
        <w:t>khai</w:t>
      </w:r>
      <w:proofErr w:type="spellEnd"/>
      <w:r w:rsidRPr="009270C9">
        <w:rPr>
          <w:sz w:val="28"/>
          <w:szCs w:val="28"/>
        </w:rPr>
        <w:t xml:space="preserve"> </w:t>
      </w:r>
      <w:proofErr w:type="spellStart"/>
      <w:r w:rsidRPr="009270C9">
        <w:rPr>
          <w:sz w:val="28"/>
          <w:szCs w:val="28"/>
        </w:rPr>
        <w:t>thác</w:t>
      </w:r>
      <w:proofErr w:type="spellEnd"/>
      <w:r w:rsidRPr="009270C9">
        <w:rPr>
          <w:sz w:val="28"/>
          <w:szCs w:val="28"/>
        </w:rPr>
        <w:t xml:space="preserve"> </w:t>
      </w:r>
      <w:proofErr w:type="spellStart"/>
      <w:r w:rsidRPr="009270C9">
        <w:rPr>
          <w:sz w:val="28"/>
          <w:szCs w:val="28"/>
        </w:rPr>
        <w:t>dữ</w:t>
      </w:r>
      <w:proofErr w:type="spellEnd"/>
      <w:r w:rsidRPr="009270C9">
        <w:rPr>
          <w:sz w:val="28"/>
          <w:szCs w:val="28"/>
        </w:rPr>
        <w:t xml:space="preserve"> </w:t>
      </w:r>
      <w:proofErr w:type="spellStart"/>
      <w:r w:rsidRPr="009270C9">
        <w:rPr>
          <w:sz w:val="28"/>
          <w:szCs w:val="28"/>
        </w:rPr>
        <w:t>liệu</w:t>
      </w:r>
      <w:proofErr w:type="spellEnd"/>
      <w:r w:rsidRPr="009270C9">
        <w:rPr>
          <w:sz w:val="28"/>
          <w:szCs w:val="28"/>
        </w:rPr>
        <w:t xml:space="preserve"> </w:t>
      </w:r>
      <w:proofErr w:type="spellStart"/>
      <w:r w:rsidRPr="009270C9">
        <w:rPr>
          <w:sz w:val="28"/>
          <w:szCs w:val="28"/>
        </w:rPr>
        <w:t>điện</w:t>
      </w:r>
      <w:proofErr w:type="spellEnd"/>
      <w:r w:rsidRPr="009270C9">
        <w:rPr>
          <w:sz w:val="28"/>
          <w:szCs w:val="28"/>
        </w:rPr>
        <w:t xml:space="preserve"> </w:t>
      </w:r>
      <w:proofErr w:type="spellStart"/>
      <w:r w:rsidRPr="009270C9">
        <w:rPr>
          <w:sz w:val="28"/>
          <w:szCs w:val="28"/>
        </w:rPr>
        <w:t>tử</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dữ</w:t>
      </w:r>
      <w:proofErr w:type="spellEnd"/>
      <w:r w:rsidRPr="009270C9">
        <w:rPr>
          <w:sz w:val="28"/>
          <w:szCs w:val="28"/>
        </w:rPr>
        <w:t xml:space="preserve"> </w:t>
      </w:r>
      <w:proofErr w:type="spellStart"/>
      <w:r w:rsidRPr="009270C9">
        <w:rPr>
          <w:sz w:val="28"/>
          <w:szCs w:val="28"/>
        </w:rPr>
        <w:t>liệu</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cư</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dữ</w:t>
      </w:r>
      <w:proofErr w:type="spellEnd"/>
      <w:r w:rsidRPr="009270C9">
        <w:rPr>
          <w:sz w:val="28"/>
          <w:szCs w:val="28"/>
        </w:rPr>
        <w:t xml:space="preserve"> </w:t>
      </w:r>
      <w:proofErr w:type="spellStart"/>
      <w:r w:rsidRPr="009270C9">
        <w:rPr>
          <w:sz w:val="28"/>
          <w:szCs w:val="28"/>
        </w:rPr>
        <w:t>liệu</w:t>
      </w:r>
      <w:proofErr w:type="spellEnd"/>
      <w:r w:rsidRPr="009270C9">
        <w:rPr>
          <w:sz w:val="28"/>
          <w:szCs w:val="28"/>
        </w:rPr>
        <w:t xml:space="preserve"> </w:t>
      </w:r>
      <w:proofErr w:type="spellStart"/>
      <w:r w:rsidRPr="009270C9">
        <w:rPr>
          <w:sz w:val="28"/>
          <w:szCs w:val="28"/>
        </w:rPr>
        <w:t>chuyên</w:t>
      </w:r>
      <w:proofErr w:type="spellEnd"/>
      <w:r w:rsidRPr="009270C9">
        <w:rPr>
          <w:sz w:val="28"/>
          <w:szCs w:val="28"/>
        </w:rPr>
        <w:t xml:space="preserve"> </w:t>
      </w:r>
      <w:proofErr w:type="spellStart"/>
      <w:r w:rsidRPr="009270C9">
        <w:rPr>
          <w:sz w:val="28"/>
          <w:szCs w:val="28"/>
        </w:rPr>
        <w:t>ngành</w:t>
      </w:r>
      <w:proofErr w:type="spellEnd"/>
      <w:r w:rsidRPr="009270C9">
        <w:rPr>
          <w:sz w:val="28"/>
          <w:szCs w:val="28"/>
        </w:rPr>
        <w:t xml:space="preserve"> </w:t>
      </w:r>
      <w:proofErr w:type="spellStart"/>
      <w:r w:rsidRPr="009270C9">
        <w:rPr>
          <w:sz w:val="28"/>
          <w:szCs w:val="28"/>
        </w:rPr>
        <w:t>khác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bổ</w:t>
      </w:r>
      <w:proofErr w:type="spellEnd"/>
      <w:r w:rsidRPr="009270C9">
        <w:rPr>
          <w:sz w:val="28"/>
          <w:szCs w:val="28"/>
        </w:rPr>
        <w:t xml:space="preserve"> sung </w:t>
      </w:r>
      <w:proofErr w:type="spellStart"/>
      <w:r w:rsidRPr="009270C9">
        <w:rPr>
          <w:sz w:val="28"/>
          <w:szCs w:val="28"/>
        </w:rPr>
        <w:t>hình</w:t>
      </w:r>
      <w:proofErr w:type="spellEnd"/>
      <w:r w:rsidRPr="009270C9">
        <w:rPr>
          <w:sz w:val="28"/>
          <w:szCs w:val="28"/>
        </w:rPr>
        <w:t xml:space="preserve"> </w:t>
      </w:r>
      <w:proofErr w:type="spellStart"/>
      <w:r w:rsidRPr="009270C9">
        <w:rPr>
          <w:sz w:val="28"/>
          <w:szCs w:val="28"/>
        </w:rPr>
        <w:t>thức</w:t>
      </w:r>
      <w:proofErr w:type="spellEnd"/>
      <w:r w:rsidRPr="009270C9">
        <w:rPr>
          <w:sz w:val="28"/>
          <w:szCs w:val="28"/>
        </w:rPr>
        <w:t xml:space="preserve"> </w:t>
      </w:r>
      <w:proofErr w:type="spellStart"/>
      <w:r w:rsidRPr="009270C9">
        <w:rPr>
          <w:sz w:val="28"/>
          <w:szCs w:val="28"/>
        </w:rPr>
        <w:t>nộp</w:t>
      </w:r>
      <w:proofErr w:type="spellEnd"/>
      <w:r w:rsidRPr="009270C9">
        <w:rPr>
          <w:sz w:val="28"/>
          <w:szCs w:val="28"/>
        </w:rPr>
        <w:t xml:space="preserve"> </w:t>
      </w:r>
      <w:proofErr w:type="spellStart"/>
      <w:r w:rsidRPr="009270C9">
        <w:rPr>
          <w:sz w:val="28"/>
          <w:szCs w:val="28"/>
        </w:rPr>
        <w:t>hồ</w:t>
      </w:r>
      <w:proofErr w:type="spellEnd"/>
      <w:r w:rsidRPr="009270C9">
        <w:rPr>
          <w:sz w:val="28"/>
          <w:szCs w:val="28"/>
        </w:rPr>
        <w:t xml:space="preserve"> </w:t>
      </w:r>
      <w:proofErr w:type="spellStart"/>
      <w:r w:rsidRPr="009270C9">
        <w:rPr>
          <w:sz w:val="28"/>
          <w:szCs w:val="28"/>
        </w:rPr>
        <w:t>sơ</w:t>
      </w:r>
      <w:proofErr w:type="spellEnd"/>
      <w:r w:rsidRPr="009270C9">
        <w:rPr>
          <w:sz w:val="28"/>
          <w:szCs w:val="28"/>
        </w:rPr>
        <w:t xml:space="preserve"> qua </w:t>
      </w:r>
      <w:proofErr w:type="spellStart"/>
      <w:r w:rsidRPr="009270C9">
        <w:rPr>
          <w:sz w:val="28"/>
          <w:szCs w:val="28"/>
        </w:rPr>
        <w:t>cổng</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thuận</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cho</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w:t>
      </w:r>
    </w:p>
    <w:p w14:paraId="0E3E0292" w14:textId="77777777" w:rsidR="00F45344" w:rsidRPr="009270C9" w:rsidRDefault="00F45344" w:rsidP="003A1B3A">
      <w:pPr>
        <w:shd w:val="clear" w:color="auto" w:fill="FFFFFF"/>
        <w:spacing w:before="120" w:after="120" w:line="360" w:lineRule="exact"/>
        <w:ind w:firstLine="567"/>
        <w:jc w:val="both"/>
        <w:rPr>
          <w:sz w:val="28"/>
          <w:szCs w:val="28"/>
        </w:rPr>
      </w:pP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quy</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rõ</w:t>
      </w:r>
      <w:proofErr w:type="spellEnd"/>
      <w:r w:rsidRPr="009270C9">
        <w:rPr>
          <w:sz w:val="28"/>
          <w:szCs w:val="28"/>
        </w:rPr>
        <w:t xml:space="preserve"> </w:t>
      </w:r>
      <w:proofErr w:type="spellStart"/>
      <w:r w:rsidRPr="009270C9">
        <w:rPr>
          <w:sz w:val="28"/>
          <w:szCs w:val="28"/>
        </w:rPr>
        <w:t>thẩm</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quản</w:t>
      </w:r>
      <w:proofErr w:type="spellEnd"/>
      <w:r w:rsidRPr="009270C9">
        <w:rPr>
          <w:sz w:val="28"/>
          <w:szCs w:val="28"/>
        </w:rPr>
        <w:t xml:space="preserve"> </w:t>
      </w:r>
      <w:proofErr w:type="spellStart"/>
      <w:r w:rsidRPr="009270C9">
        <w:rPr>
          <w:sz w:val="28"/>
          <w:szCs w:val="28"/>
        </w:rPr>
        <w:t>lý</w:t>
      </w:r>
      <w:proofErr w:type="spellEnd"/>
      <w:r w:rsidRPr="009270C9">
        <w:rPr>
          <w:sz w:val="28"/>
          <w:szCs w:val="28"/>
        </w:rPr>
        <w:t xml:space="preserve"> </w:t>
      </w:r>
      <w:proofErr w:type="spellStart"/>
      <w:r w:rsidRPr="009270C9">
        <w:rPr>
          <w:sz w:val="28"/>
          <w:szCs w:val="28"/>
        </w:rPr>
        <w:t>nhà</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nguyên</w:t>
      </w:r>
      <w:proofErr w:type="spellEnd"/>
      <w:r w:rsidRPr="009270C9">
        <w:rPr>
          <w:sz w:val="28"/>
          <w:szCs w:val="28"/>
        </w:rPr>
        <w:t xml:space="preserve"> </w:t>
      </w:r>
      <w:proofErr w:type="spellStart"/>
      <w:r w:rsidRPr="009270C9">
        <w:rPr>
          <w:sz w:val="28"/>
          <w:szCs w:val="28"/>
        </w:rPr>
        <w:t>tắc</w:t>
      </w:r>
      <w:proofErr w:type="spellEnd"/>
      <w:r w:rsidRPr="009270C9">
        <w:rPr>
          <w:sz w:val="28"/>
          <w:szCs w:val="28"/>
        </w:rPr>
        <w:t xml:space="preserve"> </w:t>
      </w:r>
      <w:proofErr w:type="spellStart"/>
      <w:r w:rsidRPr="009270C9">
        <w:rPr>
          <w:sz w:val="28"/>
          <w:szCs w:val="28"/>
        </w:rPr>
        <w:t>xác</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giá</w:t>
      </w:r>
      <w:proofErr w:type="spellEnd"/>
      <w:r w:rsidRPr="009270C9">
        <w:rPr>
          <w:sz w:val="28"/>
          <w:szCs w:val="28"/>
        </w:rPr>
        <w:t xml:space="preserve">, </w:t>
      </w:r>
      <w:proofErr w:type="spellStart"/>
      <w:r w:rsidRPr="009270C9">
        <w:rPr>
          <w:sz w:val="28"/>
          <w:szCs w:val="28"/>
        </w:rPr>
        <w:t>lộ</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tính</w:t>
      </w:r>
      <w:proofErr w:type="spellEnd"/>
      <w:r w:rsidRPr="009270C9">
        <w:rPr>
          <w:sz w:val="28"/>
          <w:szCs w:val="28"/>
        </w:rPr>
        <w:t xml:space="preserve"> </w:t>
      </w:r>
      <w:proofErr w:type="spellStart"/>
      <w:r w:rsidRPr="009270C9">
        <w:rPr>
          <w:sz w:val="28"/>
          <w:szCs w:val="28"/>
        </w:rPr>
        <w:t>giá</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làm</w:t>
      </w:r>
      <w:proofErr w:type="spellEnd"/>
      <w:r w:rsidRPr="009270C9">
        <w:rPr>
          <w:sz w:val="28"/>
          <w:szCs w:val="28"/>
        </w:rPr>
        <w:t xml:space="preserve"> </w:t>
      </w:r>
      <w:proofErr w:type="spellStart"/>
      <w:r w:rsidRPr="009270C9">
        <w:rPr>
          <w:sz w:val="28"/>
          <w:szCs w:val="28"/>
        </w:rPr>
        <w:t>rõ</w:t>
      </w:r>
      <w:proofErr w:type="spellEnd"/>
      <w:r w:rsidRPr="009270C9">
        <w:rPr>
          <w:sz w:val="28"/>
          <w:szCs w:val="28"/>
        </w:rPr>
        <w:t xml:space="preserve"> </w:t>
      </w:r>
      <w:proofErr w:type="spellStart"/>
      <w:r w:rsidRPr="009270C9">
        <w:rPr>
          <w:sz w:val="28"/>
          <w:szCs w:val="28"/>
        </w:rPr>
        <w:t>nội</w:t>
      </w:r>
      <w:proofErr w:type="spellEnd"/>
      <w:r w:rsidRPr="009270C9">
        <w:rPr>
          <w:sz w:val="28"/>
          <w:szCs w:val="28"/>
        </w:rPr>
        <w:t xml:space="preserve"> </w:t>
      </w:r>
      <w:proofErr w:type="spellStart"/>
      <w:r w:rsidRPr="009270C9">
        <w:rPr>
          <w:sz w:val="28"/>
          <w:szCs w:val="28"/>
        </w:rPr>
        <w:t>hàm</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phục</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w:t>
      </w:r>
      <w:proofErr w:type="spellStart"/>
      <w:r w:rsidRPr="009270C9">
        <w:rPr>
          <w:sz w:val="28"/>
          <w:szCs w:val="28"/>
        </w:rPr>
        <w:t>hoạt</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đảm</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tổ</w:t>
      </w:r>
      <w:proofErr w:type="spellEnd"/>
      <w:r w:rsidRPr="009270C9">
        <w:rPr>
          <w:sz w:val="28"/>
          <w:szCs w:val="28"/>
        </w:rPr>
        <w:t xml:space="preserve"> </w:t>
      </w:r>
      <w:proofErr w:type="spellStart"/>
      <w:r w:rsidRPr="009270C9">
        <w:rPr>
          <w:sz w:val="28"/>
          <w:szCs w:val="28"/>
        </w:rPr>
        <w:t>chức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w:t>
      </w:r>
    </w:p>
    <w:p w14:paraId="7BF5643E" w14:textId="77777777" w:rsidR="00F45344" w:rsidRPr="009270C9" w:rsidRDefault="00F45344" w:rsidP="003A1B3A">
      <w:pPr>
        <w:shd w:val="clear" w:color="auto" w:fill="FFFFFF"/>
        <w:spacing w:before="120" w:after="120" w:line="360" w:lineRule="exact"/>
        <w:ind w:firstLine="567"/>
        <w:jc w:val="both"/>
        <w:rPr>
          <w:sz w:val="28"/>
          <w:szCs w:val="28"/>
        </w:rPr>
      </w:pPr>
      <w:proofErr w:type="spellStart"/>
      <w:r w:rsidRPr="009270C9">
        <w:rPr>
          <w:sz w:val="28"/>
          <w:szCs w:val="28"/>
        </w:rPr>
        <w:t>Căn</w:t>
      </w:r>
      <w:proofErr w:type="spellEnd"/>
      <w:r w:rsidRPr="009270C9">
        <w:rPr>
          <w:sz w:val="28"/>
          <w:szCs w:val="28"/>
        </w:rPr>
        <w:t xml:space="preserve"> </w:t>
      </w:r>
      <w:proofErr w:type="spellStart"/>
      <w:r w:rsidRPr="009270C9">
        <w:rPr>
          <w:sz w:val="28"/>
          <w:szCs w:val="28"/>
        </w:rPr>
        <w:t>cứ</w:t>
      </w:r>
      <w:proofErr w:type="spellEnd"/>
      <w:r w:rsidRPr="009270C9">
        <w:rPr>
          <w:sz w:val="28"/>
          <w:szCs w:val="28"/>
        </w:rPr>
        <w:t xml:space="preserve"> </w:t>
      </w:r>
      <w:proofErr w:type="spellStart"/>
      <w:r w:rsidRPr="009270C9">
        <w:rPr>
          <w:sz w:val="28"/>
          <w:szCs w:val="28"/>
        </w:rPr>
        <w:t>Nghị</w:t>
      </w:r>
      <w:proofErr w:type="spellEnd"/>
      <w:r w:rsidRPr="009270C9">
        <w:rPr>
          <w:sz w:val="28"/>
          <w:szCs w:val="28"/>
        </w:rPr>
        <w:t xml:space="preserve"> </w:t>
      </w:r>
      <w:proofErr w:type="spellStart"/>
      <w:r w:rsidRPr="009270C9">
        <w:rPr>
          <w:sz w:val="28"/>
          <w:szCs w:val="28"/>
        </w:rPr>
        <w:t>định</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238/2025/NĐ-CP,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phủ</w:t>
      </w:r>
      <w:proofErr w:type="spellEnd"/>
      <w:r w:rsidRPr="009270C9">
        <w:rPr>
          <w:sz w:val="28"/>
          <w:szCs w:val="28"/>
        </w:rPr>
        <w:t xml:space="preserve"> </w:t>
      </w:r>
      <w:proofErr w:type="spellStart"/>
      <w:r w:rsidRPr="009270C9">
        <w:rPr>
          <w:sz w:val="28"/>
          <w:szCs w:val="28"/>
        </w:rPr>
        <w:t>giao</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bộ</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quan</w:t>
      </w:r>
      <w:proofErr w:type="spellEnd"/>
      <w:r w:rsidRPr="009270C9">
        <w:rPr>
          <w:sz w:val="28"/>
          <w:szCs w:val="28"/>
        </w:rPr>
        <w:t xml:space="preserve"> Trung </w:t>
      </w:r>
      <w:proofErr w:type="spellStart"/>
      <w:r w:rsidRPr="009270C9">
        <w:rPr>
          <w:sz w:val="28"/>
          <w:szCs w:val="28"/>
        </w:rPr>
        <w:t>ương</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quyền</w:t>
      </w:r>
      <w:proofErr w:type="spellEnd"/>
      <w:r w:rsidRPr="009270C9">
        <w:rPr>
          <w:sz w:val="28"/>
          <w:szCs w:val="28"/>
        </w:rPr>
        <w:t xml:space="preserve"> </w:t>
      </w:r>
      <w:proofErr w:type="spellStart"/>
      <w:r w:rsidRPr="009270C9">
        <w:rPr>
          <w:sz w:val="28"/>
          <w:szCs w:val="28"/>
        </w:rPr>
        <w:t>địa</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khẩn</w:t>
      </w:r>
      <w:proofErr w:type="spellEnd"/>
      <w:r w:rsidRPr="009270C9">
        <w:rPr>
          <w:sz w:val="28"/>
          <w:szCs w:val="28"/>
        </w:rPr>
        <w:t xml:space="preserve"> </w:t>
      </w:r>
      <w:proofErr w:type="spellStart"/>
      <w:r w:rsidRPr="009270C9">
        <w:rPr>
          <w:sz w:val="28"/>
          <w:szCs w:val="28"/>
        </w:rPr>
        <w:t>trương</w:t>
      </w:r>
      <w:proofErr w:type="spellEnd"/>
      <w:r w:rsidRPr="009270C9">
        <w:rPr>
          <w:sz w:val="28"/>
          <w:szCs w:val="28"/>
        </w:rPr>
        <w:t xml:space="preserve"> </w:t>
      </w:r>
      <w:proofErr w:type="spellStart"/>
      <w:r w:rsidRPr="009270C9">
        <w:rPr>
          <w:sz w:val="28"/>
          <w:szCs w:val="28"/>
        </w:rPr>
        <w:t>chuẩn</w:t>
      </w:r>
      <w:proofErr w:type="spellEnd"/>
      <w:r w:rsidRPr="009270C9">
        <w:rPr>
          <w:sz w:val="28"/>
          <w:szCs w:val="28"/>
        </w:rPr>
        <w:t xml:space="preserve"> </w:t>
      </w:r>
      <w:proofErr w:type="spellStart"/>
      <w:r w:rsidRPr="009270C9">
        <w:rPr>
          <w:sz w:val="28"/>
          <w:szCs w:val="28"/>
        </w:rPr>
        <w:t>bị</w:t>
      </w:r>
      <w:proofErr w:type="spellEnd"/>
      <w:r w:rsidRPr="009270C9">
        <w:rPr>
          <w:sz w:val="28"/>
          <w:szCs w:val="28"/>
        </w:rPr>
        <w:t xml:space="preserve"> </w:t>
      </w:r>
      <w:proofErr w:type="spellStart"/>
      <w:r w:rsidRPr="009270C9">
        <w:rPr>
          <w:sz w:val="28"/>
          <w:szCs w:val="28"/>
        </w:rPr>
        <w:t>đầy</w:t>
      </w:r>
      <w:proofErr w:type="spellEnd"/>
      <w:r w:rsidRPr="009270C9">
        <w:rPr>
          <w:sz w:val="28"/>
          <w:szCs w:val="28"/>
        </w:rPr>
        <w:t xml:space="preserve"> </w:t>
      </w:r>
      <w:proofErr w:type="spellStart"/>
      <w:r w:rsidRPr="009270C9">
        <w:rPr>
          <w:sz w:val="28"/>
          <w:szCs w:val="28"/>
        </w:rPr>
        <w:t>đủ</w:t>
      </w:r>
      <w:proofErr w:type="spellEnd"/>
      <w:r w:rsidRPr="009270C9">
        <w:rPr>
          <w:sz w:val="28"/>
          <w:szCs w:val="28"/>
        </w:rPr>
        <w:t xml:space="preserve"> </w:t>
      </w:r>
      <w:proofErr w:type="spellStart"/>
      <w:r w:rsidRPr="009270C9">
        <w:rPr>
          <w:sz w:val="28"/>
          <w:szCs w:val="28"/>
        </w:rPr>
        <w:t>điều</w:t>
      </w:r>
      <w:proofErr w:type="spellEnd"/>
      <w:r w:rsidRPr="009270C9">
        <w:rPr>
          <w:sz w:val="28"/>
          <w:szCs w:val="28"/>
        </w:rPr>
        <w:t xml:space="preserve"> </w:t>
      </w:r>
      <w:proofErr w:type="spellStart"/>
      <w:r w:rsidRPr="009270C9">
        <w:rPr>
          <w:sz w:val="28"/>
          <w:szCs w:val="28"/>
        </w:rPr>
        <w:t>kiện</w:t>
      </w:r>
      <w:proofErr w:type="spellEnd"/>
      <w:r w:rsidRPr="009270C9">
        <w:rPr>
          <w:sz w:val="28"/>
          <w:szCs w:val="28"/>
        </w:rPr>
        <w:t xml:space="preserve">, </w:t>
      </w:r>
      <w:proofErr w:type="spellStart"/>
      <w:r w:rsidRPr="009270C9">
        <w:rPr>
          <w:sz w:val="28"/>
          <w:szCs w:val="28"/>
        </w:rPr>
        <w:t>nguồn</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thi</w:t>
      </w:r>
      <w:proofErr w:type="spellEnd"/>
      <w:r w:rsidRPr="009270C9">
        <w:rPr>
          <w:sz w:val="28"/>
          <w:szCs w:val="28"/>
        </w:rPr>
        <w:t xml:space="preserve"> </w:t>
      </w:r>
      <w:proofErr w:type="spellStart"/>
      <w:r w:rsidRPr="009270C9">
        <w:rPr>
          <w:sz w:val="28"/>
          <w:szCs w:val="28"/>
        </w:rPr>
        <w:t>chính</w:t>
      </w:r>
      <w:proofErr w:type="spellEnd"/>
      <w:r w:rsidRPr="009270C9">
        <w:rPr>
          <w:sz w:val="28"/>
          <w:szCs w:val="28"/>
        </w:rPr>
        <w:t xml:space="preserve"> </w:t>
      </w:r>
      <w:proofErr w:type="spellStart"/>
      <w:r w:rsidRPr="009270C9">
        <w:rPr>
          <w:sz w:val="28"/>
          <w:szCs w:val="28"/>
        </w:rPr>
        <w:t>sách</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miễn</w:t>
      </w:r>
      <w:proofErr w:type="spellEnd"/>
      <w:r w:rsidRPr="009270C9">
        <w:rPr>
          <w:sz w:val="28"/>
          <w:szCs w:val="28"/>
        </w:rPr>
        <w:t xml:space="preserve">, </w:t>
      </w:r>
      <w:proofErr w:type="spellStart"/>
      <w:r w:rsidRPr="009270C9">
        <w:rPr>
          <w:sz w:val="28"/>
          <w:szCs w:val="28"/>
        </w:rPr>
        <w:t>giảm</w:t>
      </w:r>
      <w:proofErr w:type="spellEnd"/>
      <w:r w:rsidRPr="009270C9">
        <w:rPr>
          <w:sz w:val="28"/>
          <w:szCs w:val="28"/>
        </w:rPr>
        <w:t xml:space="preserve">,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hỗ</w:t>
      </w:r>
      <w:proofErr w:type="spellEnd"/>
      <w:r w:rsidRPr="009270C9">
        <w:rPr>
          <w:sz w:val="28"/>
          <w:szCs w:val="28"/>
        </w:rPr>
        <w:t xml:space="preserve"> </w:t>
      </w:r>
      <w:proofErr w:type="spellStart"/>
      <w:r w:rsidRPr="009270C9">
        <w:rPr>
          <w:sz w:val="28"/>
          <w:szCs w:val="28"/>
        </w:rPr>
        <w:t>trợ</w:t>
      </w:r>
      <w:proofErr w:type="spellEnd"/>
      <w:r w:rsidRPr="009270C9">
        <w:rPr>
          <w:sz w:val="28"/>
          <w:szCs w:val="28"/>
        </w:rPr>
        <w:t xml:space="preserve"> chi </w:t>
      </w:r>
      <w:proofErr w:type="spellStart"/>
      <w:r w:rsidRPr="009270C9">
        <w:rPr>
          <w:sz w:val="28"/>
          <w:szCs w:val="28"/>
        </w:rPr>
        <w:t>phí</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tập</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giá</w:t>
      </w:r>
      <w:proofErr w:type="spellEnd"/>
      <w:r w:rsidRPr="009270C9">
        <w:rPr>
          <w:sz w:val="28"/>
          <w:szCs w:val="28"/>
        </w:rPr>
        <w:t xml:space="preserve"> </w:t>
      </w:r>
      <w:proofErr w:type="spellStart"/>
      <w:r w:rsidRPr="009270C9">
        <w:rPr>
          <w:sz w:val="28"/>
          <w:szCs w:val="28"/>
        </w:rPr>
        <w:t>dịch</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lĩnh</w:t>
      </w:r>
      <w:proofErr w:type="spellEnd"/>
      <w:r w:rsidRPr="009270C9">
        <w:rPr>
          <w:sz w:val="28"/>
          <w:szCs w:val="28"/>
        </w:rPr>
        <w:t xml:space="preserve"> </w:t>
      </w:r>
      <w:proofErr w:type="spellStart"/>
      <w:r w:rsidRPr="009270C9">
        <w:rPr>
          <w:sz w:val="28"/>
          <w:szCs w:val="28"/>
        </w:rPr>
        <w:t>vực</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đào</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ngay</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năm</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2025 - 2026,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đảm</w:t>
      </w:r>
      <w:proofErr w:type="spellEnd"/>
      <w:r w:rsidRPr="009270C9">
        <w:rPr>
          <w:sz w:val="28"/>
          <w:szCs w:val="28"/>
        </w:rPr>
        <w:t xml:space="preserve"> </w:t>
      </w:r>
      <w:proofErr w:type="spellStart"/>
      <w:r w:rsidRPr="009270C9">
        <w:rPr>
          <w:sz w:val="28"/>
          <w:szCs w:val="28"/>
        </w:rPr>
        <w:t>đầy</w:t>
      </w:r>
      <w:proofErr w:type="spellEnd"/>
      <w:r w:rsidRPr="009270C9">
        <w:rPr>
          <w:sz w:val="28"/>
          <w:szCs w:val="28"/>
        </w:rPr>
        <w:t xml:space="preserve"> </w:t>
      </w:r>
      <w:proofErr w:type="spellStart"/>
      <w:r w:rsidRPr="009270C9">
        <w:rPr>
          <w:sz w:val="28"/>
          <w:szCs w:val="28"/>
        </w:rPr>
        <w:t>đủ</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kịp</w:t>
      </w:r>
      <w:proofErr w:type="spellEnd"/>
      <w:r w:rsidRPr="009270C9">
        <w:rPr>
          <w:sz w:val="28"/>
          <w:szCs w:val="28"/>
        </w:rPr>
        <w:t xml:space="preserve"> </w:t>
      </w:r>
      <w:proofErr w:type="spellStart"/>
      <w:r w:rsidRPr="009270C9">
        <w:rPr>
          <w:sz w:val="28"/>
          <w:szCs w:val="28"/>
        </w:rPr>
        <w:t>thời</w:t>
      </w:r>
      <w:proofErr w:type="spellEnd"/>
      <w:r w:rsidRPr="009270C9">
        <w:rPr>
          <w:sz w:val="28"/>
          <w:szCs w:val="28"/>
        </w:rPr>
        <w:t>.</w:t>
      </w:r>
    </w:p>
    <w:p w14:paraId="699DA803" w14:textId="77777777" w:rsidR="003A1B3A" w:rsidRPr="009270C9" w:rsidRDefault="003A1B3A" w:rsidP="003A1B3A">
      <w:pPr>
        <w:spacing w:before="120" w:after="120" w:line="360" w:lineRule="exact"/>
        <w:ind w:firstLine="539"/>
        <w:jc w:val="right"/>
        <w:rPr>
          <w:i/>
          <w:spacing w:val="-4"/>
          <w:sz w:val="28"/>
          <w:szCs w:val="28"/>
        </w:rPr>
      </w:pPr>
      <w:r w:rsidRPr="009270C9">
        <w:rPr>
          <w:i/>
          <w:spacing w:val="-4"/>
          <w:sz w:val="28"/>
          <w:szCs w:val="28"/>
        </w:rPr>
        <w:t>(</w:t>
      </w:r>
      <w:proofErr w:type="spellStart"/>
      <w:r w:rsidRPr="009270C9">
        <w:rPr>
          <w:i/>
          <w:spacing w:val="-4"/>
          <w:sz w:val="28"/>
          <w:szCs w:val="28"/>
        </w:rPr>
        <w:t>Nguồn</w:t>
      </w:r>
      <w:proofErr w:type="spellEnd"/>
      <w:r w:rsidRPr="009270C9">
        <w:rPr>
          <w:i/>
          <w:spacing w:val="-4"/>
          <w:sz w:val="28"/>
          <w:szCs w:val="28"/>
        </w:rPr>
        <w:t xml:space="preserve">: Ban </w:t>
      </w:r>
      <w:proofErr w:type="spellStart"/>
      <w:r w:rsidRPr="009270C9">
        <w:rPr>
          <w:i/>
          <w:spacing w:val="-4"/>
          <w:sz w:val="28"/>
          <w:szCs w:val="28"/>
        </w:rPr>
        <w:t>Tuyên</w:t>
      </w:r>
      <w:proofErr w:type="spellEnd"/>
      <w:r w:rsidRPr="009270C9">
        <w:rPr>
          <w:i/>
          <w:spacing w:val="-4"/>
          <w:sz w:val="28"/>
          <w:szCs w:val="28"/>
        </w:rPr>
        <w:t xml:space="preserve"> </w:t>
      </w:r>
      <w:proofErr w:type="spellStart"/>
      <w:r w:rsidRPr="009270C9">
        <w:rPr>
          <w:i/>
          <w:spacing w:val="-4"/>
          <w:sz w:val="28"/>
          <w:szCs w:val="28"/>
        </w:rPr>
        <w:t>giáo</w:t>
      </w:r>
      <w:proofErr w:type="spellEnd"/>
      <w:r w:rsidRPr="009270C9">
        <w:rPr>
          <w:i/>
          <w:spacing w:val="-4"/>
          <w:sz w:val="28"/>
          <w:szCs w:val="28"/>
        </w:rPr>
        <w:t xml:space="preserve"> </w:t>
      </w:r>
      <w:proofErr w:type="spellStart"/>
      <w:r w:rsidRPr="009270C9">
        <w:rPr>
          <w:i/>
          <w:spacing w:val="-4"/>
          <w:sz w:val="28"/>
          <w:szCs w:val="28"/>
        </w:rPr>
        <w:t>và</w:t>
      </w:r>
      <w:proofErr w:type="spellEnd"/>
      <w:r w:rsidRPr="009270C9">
        <w:rPr>
          <w:i/>
          <w:spacing w:val="-4"/>
          <w:sz w:val="28"/>
          <w:szCs w:val="28"/>
        </w:rPr>
        <w:t xml:space="preserve"> </w:t>
      </w:r>
      <w:proofErr w:type="spellStart"/>
      <w:r w:rsidRPr="009270C9">
        <w:rPr>
          <w:i/>
          <w:spacing w:val="-4"/>
          <w:sz w:val="28"/>
          <w:szCs w:val="28"/>
        </w:rPr>
        <w:t>Dân</w:t>
      </w:r>
      <w:proofErr w:type="spellEnd"/>
      <w:r w:rsidRPr="009270C9">
        <w:rPr>
          <w:i/>
          <w:spacing w:val="-4"/>
          <w:sz w:val="28"/>
          <w:szCs w:val="28"/>
        </w:rPr>
        <w:t xml:space="preserve"> </w:t>
      </w:r>
      <w:proofErr w:type="spellStart"/>
      <w:r w:rsidRPr="009270C9">
        <w:rPr>
          <w:i/>
          <w:spacing w:val="-4"/>
          <w:sz w:val="28"/>
          <w:szCs w:val="28"/>
        </w:rPr>
        <w:t>vận</w:t>
      </w:r>
      <w:proofErr w:type="spellEnd"/>
      <w:r w:rsidRPr="009270C9">
        <w:rPr>
          <w:i/>
          <w:spacing w:val="-4"/>
          <w:sz w:val="28"/>
          <w:szCs w:val="28"/>
        </w:rPr>
        <w:t xml:space="preserve"> Trung </w:t>
      </w:r>
      <w:proofErr w:type="spellStart"/>
      <w:r w:rsidRPr="009270C9">
        <w:rPr>
          <w:i/>
          <w:spacing w:val="-4"/>
          <w:sz w:val="28"/>
          <w:szCs w:val="28"/>
        </w:rPr>
        <w:t>ương</w:t>
      </w:r>
      <w:proofErr w:type="spellEnd"/>
      <w:r w:rsidRPr="009270C9">
        <w:rPr>
          <w:i/>
          <w:spacing w:val="-4"/>
          <w:sz w:val="28"/>
          <w:szCs w:val="28"/>
        </w:rPr>
        <w:t>)</w:t>
      </w:r>
    </w:p>
    <w:p w14:paraId="5116135D" w14:textId="2A42602A" w:rsidR="00C43C54" w:rsidRPr="009270C9" w:rsidRDefault="00BD5676" w:rsidP="00BD5676">
      <w:pPr>
        <w:spacing w:before="120" w:after="120" w:line="360" w:lineRule="exact"/>
        <w:ind w:firstLine="539"/>
        <w:jc w:val="center"/>
        <w:rPr>
          <w:b/>
          <w:bCs/>
          <w:iCs/>
          <w:spacing w:val="-4"/>
          <w:sz w:val="28"/>
          <w:szCs w:val="28"/>
        </w:rPr>
      </w:pPr>
      <w:r w:rsidRPr="009270C9">
        <w:rPr>
          <w:b/>
          <w:bCs/>
          <w:iCs/>
          <w:spacing w:val="-4"/>
          <w:sz w:val="28"/>
          <w:szCs w:val="28"/>
        </w:rPr>
        <w:t>***</w:t>
      </w:r>
    </w:p>
    <w:p w14:paraId="5E1F1F62" w14:textId="78B40A26" w:rsidR="00C30A48" w:rsidRPr="009270C9" w:rsidRDefault="00C30A48" w:rsidP="00C30A48">
      <w:pPr>
        <w:pStyle w:val="Heading2"/>
        <w:spacing w:before="0" w:after="120" w:line="420" w:lineRule="atLeast"/>
        <w:jc w:val="center"/>
        <w:rPr>
          <w:rFonts w:ascii="Times New Roman" w:hAnsi="Times New Roman"/>
          <w:i w:val="0"/>
          <w:iCs w:val="0"/>
          <w:kern w:val="36"/>
        </w:rPr>
      </w:pPr>
      <w:proofErr w:type="spellStart"/>
      <w:r w:rsidRPr="009270C9">
        <w:rPr>
          <w:rFonts w:ascii="Times New Roman" w:hAnsi="Times New Roman"/>
          <w:i w:val="0"/>
          <w:iCs w:val="0"/>
          <w:kern w:val="36"/>
        </w:rPr>
        <w:t>Nghị</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quyết</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số</w:t>
      </w:r>
      <w:proofErr w:type="spellEnd"/>
      <w:r w:rsidRPr="009270C9">
        <w:rPr>
          <w:rFonts w:ascii="Times New Roman" w:hAnsi="Times New Roman"/>
          <w:i w:val="0"/>
          <w:iCs w:val="0"/>
          <w:kern w:val="36"/>
        </w:rPr>
        <w:t xml:space="preserve"> 71-NQ/TW </w:t>
      </w:r>
      <w:proofErr w:type="spellStart"/>
      <w:r w:rsidRPr="009270C9">
        <w:rPr>
          <w:rFonts w:ascii="Times New Roman" w:hAnsi="Times New Roman"/>
          <w:i w:val="0"/>
          <w:iCs w:val="0"/>
          <w:lang w:val="en-US" w:eastAsia="en-US"/>
        </w:rPr>
        <w:t>ngày</w:t>
      </w:r>
      <w:proofErr w:type="spellEnd"/>
      <w:r w:rsidRPr="009270C9">
        <w:rPr>
          <w:rFonts w:ascii="Times New Roman" w:hAnsi="Times New Roman"/>
          <w:i w:val="0"/>
          <w:iCs w:val="0"/>
          <w:lang w:val="en-US" w:eastAsia="en-US"/>
        </w:rPr>
        <w:t xml:space="preserve"> 22/8/2025</w:t>
      </w:r>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của</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Bộ</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Chính</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trị</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về</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đột</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phá</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phát</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triển</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giáo</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dục</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và</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đào</w:t>
      </w:r>
      <w:proofErr w:type="spellEnd"/>
      <w:r w:rsidRPr="009270C9">
        <w:rPr>
          <w:rFonts w:ascii="Times New Roman" w:hAnsi="Times New Roman"/>
          <w:i w:val="0"/>
          <w:iCs w:val="0"/>
          <w:kern w:val="36"/>
        </w:rPr>
        <w:t xml:space="preserve"> </w:t>
      </w:r>
      <w:proofErr w:type="spellStart"/>
      <w:r w:rsidRPr="009270C9">
        <w:rPr>
          <w:rFonts w:ascii="Times New Roman" w:hAnsi="Times New Roman"/>
          <w:i w:val="0"/>
          <w:iCs w:val="0"/>
          <w:kern w:val="36"/>
        </w:rPr>
        <w:t>tạo</w:t>
      </w:r>
      <w:proofErr w:type="spellEnd"/>
    </w:p>
    <w:p w14:paraId="7DE6AA91" w14:textId="6F6FC929" w:rsidR="00C30A48" w:rsidRPr="009270C9" w:rsidRDefault="00C30A48" w:rsidP="00267BE7">
      <w:pPr>
        <w:spacing w:before="120" w:after="120" w:line="360" w:lineRule="exact"/>
        <w:ind w:firstLine="720"/>
        <w:jc w:val="both"/>
        <w:rPr>
          <w:sz w:val="28"/>
          <w:szCs w:val="28"/>
          <w:lang w:val="x-none" w:eastAsia="x-none"/>
        </w:rPr>
      </w:pPr>
      <w:proofErr w:type="spellStart"/>
      <w:r w:rsidRPr="009270C9">
        <w:rPr>
          <w:sz w:val="28"/>
          <w:szCs w:val="28"/>
          <w:lang w:val="x-none" w:eastAsia="x-none"/>
        </w:rPr>
        <w:t>Ngày</w:t>
      </w:r>
      <w:proofErr w:type="spellEnd"/>
      <w:r w:rsidRPr="009270C9">
        <w:rPr>
          <w:sz w:val="28"/>
          <w:szCs w:val="28"/>
          <w:lang w:val="x-none" w:eastAsia="x-none"/>
        </w:rPr>
        <w:t xml:space="preserve"> 22 </w:t>
      </w:r>
      <w:proofErr w:type="spellStart"/>
      <w:r w:rsidRPr="009270C9">
        <w:rPr>
          <w:sz w:val="28"/>
          <w:szCs w:val="28"/>
          <w:lang w:val="x-none" w:eastAsia="x-none"/>
        </w:rPr>
        <w:t>tháng</w:t>
      </w:r>
      <w:proofErr w:type="spellEnd"/>
      <w:r w:rsidRPr="009270C9">
        <w:rPr>
          <w:sz w:val="28"/>
          <w:szCs w:val="28"/>
          <w:lang w:val="x-none" w:eastAsia="x-none"/>
        </w:rPr>
        <w:t xml:space="preserve"> 8 </w:t>
      </w:r>
      <w:proofErr w:type="spellStart"/>
      <w:r w:rsidRPr="009270C9">
        <w:rPr>
          <w:sz w:val="28"/>
          <w:szCs w:val="28"/>
          <w:lang w:val="x-none" w:eastAsia="x-none"/>
        </w:rPr>
        <w:t>năm</w:t>
      </w:r>
      <w:proofErr w:type="spellEnd"/>
      <w:r w:rsidRPr="009270C9">
        <w:rPr>
          <w:sz w:val="28"/>
          <w:szCs w:val="28"/>
          <w:lang w:val="x-none" w:eastAsia="x-none"/>
        </w:rPr>
        <w:t xml:space="preserve"> 2025, </w:t>
      </w:r>
      <w:proofErr w:type="spellStart"/>
      <w:r w:rsidRPr="009270C9">
        <w:rPr>
          <w:sz w:val="28"/>
          <w:szCs w:val="28"/>
          <w:lang w:val="x-none" w:eastAsia="x-none"/>
        </w:rPr>
        <w:t>Bộ</w:t>
      </w:r>
      <w:proofErr w:type="spellEnd"/>
      <w:r w:rsidRPr="009270C9">
        <w:rPr>
          <w:sz w:val="28"/>
          <w:szCs w:val="28"/>
          <w:lang w:val="x-none" w:eastAsia="x-none"/>
        </w:rPr>
        <w:t xml:space="preserve"> </w:t>
      </w:r>
      <w:proofErr w:type="spellStart"/>
      <w:r w:rsidRPr="009270C9">
        <w:rPr>
          <w:sz w:val="28"/>
          <w:szCs w:val="28"/>
          <w:lang w:val="x-none" w:eastAsia="x-none"/>
        </w:rPr>
        <w:t>Chính</w:t>
      </w:r>
      <w:proofErr w:type="spellEnd"/>
      <w:r w:rsidRPr="009270C9">
        <w:rPr>
          <w:sz w:val="28"/>
          <w:szCs w:val="28"/>
          <w:lang w:val="x-none" w:eastAsia="x-none"/>
        </w:rPr>
        <w:t xml:space="preserve"> </w:t>
      </w:r>
      <w:proofErr w:type="spellStart"/>
      <w:r w:rsidRPr="009270C9">
        <w:rPr>
          <w:sz w:val="28"/>
          <w:szCs w:val="28"/>
          <w:lang w:val="x-none" w:eastAsia="x-none"/>
        </w:rPr>
        <w:t>trị</w:t>
      </w:r>
      <w:proofErr w:type="spellEnd"/>
      <w:r w:rsidRPr="009270C9">
        <w:rPr>
          <w:sz w:val="28"/>
          <w:szCs w:val="28"/>
          <w:lang w:val="x-none" w:eastAsia="x-none"/>
        </w:rPr>
        <w:t xml:space="preserve"> ban </w:t>
      </w:r>
      <w:proofErr w:type="spellStart"/>
      <w:r w:rsidRPr="009270C9">
        <w:rPr>
          <w:sz w:val="28"/>
          <w:szCs w:val="28"/>
          <w:lang w:val="x-none" w:eastAsia="x-none"/>
        </w:rPr>
        <w:t>hành</w:t>
      </w:r>
      <w:proofErr w:type="spellEnd"/>
      <w:r w:rsidRPr="009270C9">
        <w:rPr>
          <w:sz w:val="28"/>
          <w:szCs w:val="28"/>
          <w:lang w:val="x-none" w:eastAsia="x-none"/>
        </w:rPr>
        <w:t xml:space="preserve"> </w:t>
      </w:r>
      <w:proofErr w:type="spellStart"/>
      <w:r w:rsidRPr="009270C9">
        <w:rPr>
          <w:sz w:val="28"/>
          <w:szCs w:val="28"/>
          <w:lang w:val="x-none" w:eastAsia="x-none"/>
        </w:rPr>
        <w:t>Nghị</w:t>
      </w:r>
      <w:proofErr w:type="spellEnd"/>
      <w:r w:rsidRPr="009270C9">
        <w:rPr>
          <w:sz w:val="28"/>
          <w:szCs w:val="28"/>
          <w:lang w:val="x-none" w:eastAsia="x-none"/>
        </w:rPr>
        <w:t xml:space="preserve"> </w:t>
      </w:r>
      <w:proofErr w:type="spellStart"/>
      <w:r w:rsidRPr="009270C9">
        <w:rPr>
          <w:sz w:val="28"/>
          <w:szCs w:val="28"/>
          <w:lang w:val="x-none" w:eastAsia="x-none"/>
        </w:rPr>
        <w:t>quyết</w:t>
      </w:r>
      <w:proofErr w:type="spellEnd"/>
      <w:r w:rsidRPr="009270C9">
        <w:rPr>
          <w:sz w:val="28"/>
          <w:szCs w:val="28"/>
          <w:lang w:val="x-none" w:eastAsia="x-none"/>
        </w:rPr>
        <w:t xml:space="preserve"> </w:t>
      </w:r>
      <w:proofErr w:type="spellStart"/>
      <w:r w:rsidRPr="009270C9">
        <w:rPr>
          <w:sz w:val="28"/>
          <w:szCs w:val="28"/>
          <w:lang w:val="x-none" w:eastAsia="x-none"/>
        </w:rPr>
        <w:t>số</w:t>
      </w:r>
      <w:proofErr w:type="spellEnd"/>
      <w:r w:rsidRPr="009270C9">
        <w:rPr>
          <w:sz w:val="28"/>
          <w:szCs w:val="28"/>
          <w:lang w:val="x-none" w:eastAsia="x-none"/>
        </w:rPr>
        <w:t xml:space="preserve"> 71-NQ/TW </w:t>
      </w:r>
      <w:proofErr w:type="spellStart"/>
      <w:r w:rsidRPr="009270C9">
        <w:rPr>
          <w:sz w:val="28"/>
          <w:szCs w:val="28"/>
          <w:lang w:val="x-none" w:eastAsia="x-none"/>
        </w:rPr>
        <w:t>về</w:t>
      </w:r>
      <w:proofErr w:type="spellEnd"/>
      <w:r w:rsidRPr="009270C9">
        <w:rPr>
          <w:sz w:val="28"/>
          <w:szCs w:val="28"/>
          <w:lang w:val="x-none" w:eastAsia="x-none"/>
        </w:rPr>
        <w:t xml:space="preserve"> “</w:t>
      </w:r>
      <w:proofErr w:type="spellStart"/>
      <w:r w:rsidRPr="009270C9">
        <w:rPr>
          <w:sz w:val="28"/>
          <w:szCs w:val="28"/>
          <w:lang w:val="x-none" w:eastAsia="x-none"/>
        </w:rPr>
        <w:t>đột</w:t>
      </w:r>
      <w:proofErr w:type="spellEnd"/>
      <w:r w:rsidRPr="009270C9">
        <w:rPr>
          <w:sz w:val="28"/>
          <w:szCs w:val="28"/>
          <w:lang w:val="x-none" w:eastAsia="x-none"/>
        </w:rPr>
        <w:t xml:space="preserve"> </w:t>
      </w:r>
      <w:proofErr w:type="spellStart"/>
      <w:r w:rsidRPr="009270C9">
        <w:rPr>
          <w:sz w:val="28"/>
          <w:szCs w:val="28"/>
          <w:lang w:val="x-none" w:eastAsia="x-none"/>
        </w:rPr>
        <w:t>phá</w:t>
      </w:r>
      <w:proofErr w:type="spellEnd"/>
      <w:r w:rsidRPr="009270C9">
        <w:rPr>
          <w:sz w:val="28"/>
          <w:szCs w:val="28"/>
          <w:lang w:val="x-none" w:eastAsia="x-none"/>
        </w:rPr>
        <w:t xml:space="preserve"> </w:t>
      </w:r>
      <w:proofErr w:type="spellStart"/>
      <w:r w:rsidRPr="009270C9">
        <w:rPr>
          <w:sz w:val="28"/>
          <w:szCs w:val="28"/>
          <w:lang w:val="x-none" w:eastAsia="x-none"/>
        </w:rPr>
        <w:t>phát</w:t>
      </w:r>
      <w:proofErr w:type="spellEnd"/>
      <w:r w:rsidRPr="009270C9">
        <w:rPr>
          <w:sz w:val="28"/>
          <w:szCs w:val="28"/>
          <w:lang w:val="x-none" w:eastAsia="x-none"/>
        </w:rPr>
        <w:t xml:space="preserve"> </w:t>
      </w:r>
      <w:proofErr w:type="spellStart"/>
      <w:r w:rsidRPr="009270C9">
        <w:rPr>
          <w:sz w:val="28"/>
          <w:szCs w:val="28"/>
          <w:lang w:val="x-none" w:eastAsia="x-none"/>
        </w:rPr>
        <w:t>triển</w:t>
      </w:r>
      <w:proofErr w:type="spellEnd"/>
      <w:r w:rsidRPr="009270C9">
        <w:rPr>
          <w:sz w:val="28"/>
          <w:szCs w:val="28"/>
          <w:lang w:val="x-none" w:eastAsia="x-none"/>
        </w:rPr>
        <w:t xml:space="preserve"> </w:t>
      </w:r>
      <w:proofErr w:type="spellStart"/>
      <w:r w:rsidRPr="009270C9">
        <w:rPr>
          <w:sz w:val="28"/>
          <w:szCs w:val="28"/>
          <w:lang w:val="x-none" w:eastAsia="x-none"/>
        </w:rPr>
        <w:t>giáo</w:t>
      </w:r>
      <w:proofErr w:type="spellEnd"/>
      <w:r w:rsidRPr="009270C9">
        <w:rPr>
          <w:sz w:val="28"/>
          <w:szCs w:val="28"/>
          <w:lang w:val="x-none" w:eastAsia="x-none"/>
        </w:rPr>
        <w:t xml:space="preserve"> </w:t>
      </w:r>
      <w:proofErr w:type="spellStart"/>
      <w:r w:rsidRPr="009270C9">
        <w:rPr>
          <w:sz w:val="28"/>
          <w:szCs w:val="28"/>
          <w:lang w:val="x-none" w:eastAsia="x-none"/>
        </w:rPr>
        <w:t>dục</w:t>
      </w:r>
      <w:proofErr w:type="spellEnd"/>
      <w:r w:rsidRPr="009270C9">
        <w:rPr>
          <w:sz w:val="28"/>
          <w:szCs w:val="28"/>
          <w:lang w:val="x-none" w:eastAsia="x-none"/>
        </w:rPr>
        <w:t xml:space="preserve"> </w:t>
      </w:r>
      <w:proofErr w:type="spellStart"/>
      <w:r w:rsidRPr="009270C9">
        <w:rPr>
          <w:sz w:val="28"/>
          <w:szCs w:val="28"/>
          <w:lang w:val="x-none" w:eastAsia="x-none"/>
        </w:rPr>
        <w:t>và</w:t>
      </w:r>
      <w:proofErr w:type="spellEnd"/>
      <w:r w:rsidRPr="009270C9">
        <w:rPr>
          <w:sz w:val="28"/>
          <w:szCs w:val="28"/>
          <w:lang w:val="x-none" w:eastAsia="x-none"/>
        </w:rPr>
        <w:t xml:space="preserve"> </w:t>
      </w:r>
      <w:proofErr w:type="spellStart"/>
      <w:r w:rsidRPr="009270C9">
        <w:rPr>
          <w:sz w:val="28"/>
          <w:szCs w:val="28"/>
          <w:lang w:val="x-none" w:eastAsia="x-none"/>
        </w:rPr>
        <w:t>đào</w:t>
      </w:r>
      <w:proofErr w:type="spellEnd"/>
      <w:r w:rsidRPr="009270C9">
        <w:rPr>
          <w:sz w:val="28"/>
          <w:szCs w:val="28"/>
          <w:lang w:val="x-none" w:eastAsia="x-none"/>
        </w:rPr>
        <w:t xml:space="preserve"> </w:t>
      </w:r>
      <w:proofErr w:type="spellStart"/>
      <w:r w:rsidRPr="009270C9">
        <w:rPr>
          <w:sz w:val="28"/>
          <w:szCs w:val="28"/>
          <w:lang w:val="x-none" w:eastAsia="x-none"/>
        </w:rPr>
        <w:t>tạo</w:t>
      </w:r>
      <w:proofErr w:type="spellEnd"/>
      <w:r w:rsidRPr="009270C9">
        <w:rPr>
          <w:sz w:val="28"/>
          <w:szCs w:val="28"/>
          <w:lang w:val="x-none" w:eastAsia="x-none"/>
        </w:rPr>
        <w:t xml:space="preserve">”, </w:t>
      </w:r>
      <w:proofErr w:type="spellStart"/>
      <w:r w:rsidRPr="009270C9">
        <w:rPr>
          <w:sz w:val="28"/>
          <w:szCs w:val="28"/>
          <w:lang w:val="x-none" w:eastAsia="x-none"/>
        </w:rPr>
        <w:t>với</w:t>
      </w:r>
      <w:proofErr w:type="spellEnd"/>
      <w:r w:rsidRPr="009270C9">
        <w:rPr>
          <w:sz w:val="28"/>
          <w:szCs w:val="28"/>
          <w:lang w:val="x-none" w:eastAsia="x-none"/>
        </w:rPr>
        <w:t xml:space="preserve"> </w:t>
      </w:r>
      <w:proofErr w:type="spellStart"/>
      <w:r w:rsidRPr="009270C9">
        <w:rPr>
          <w:sz w:val="28"/>
          <w:szCs w:val="28"/>
          <w:lang w:val="x-none" w:eastAsia="x-none"/>
        </w:rPr>
        <w:t>các</w:t>
      </w:r>
      <w:proofErr w:type="spellEnd"/>
      <w:r w:rsidRPr="009270C9">
        <w:rPr>
          <w:sz w:val="28"/>
          <w:szCs w:val="28"/>
          <w:lang w:val="x-none" w:eastAsia="x-none"/>
        </w:rPr>
        <w:t xml:space="preserve"> </w:t>
      </w:r>
      <w:proofErr w:type="spellStart"/>
      <w:r w:rsidRPr="009270C9">
        <w:rPr>
          <w:sz w:val="28"/>
          <w:szCs w:val="28"/>
          <w:lang w:val="x-none" w:eastAsia="x-none"/>
        </w:rPr>
        <w:t>nội</w:t>
      </w:r>
      <w:proofErr w:type="spellEnd"/>
      <w:r w:rsidRPr="009270C9">
        <w:rPr>
          <w:sz w:val="28"/>
          <w:szCs w:val="28"/>
          <w:lang w:val="x-none" w:eastAsia="x-none"/>
        </w:rPr>
        <w:t xml:space="preserve"> dung </w:t>
      </w:r>
      <w:proofErr w:type="spellStart"/>
      <w:r w:rsidRPr="009270C9">
        <w:rPr>
          <w:sz w:val="28"/>
          <w:szCs w:val="28"/>
          <w:lang w:val="x-none" w:eastAsia="x-none"/>
        </w:rPr>
        <w:t>trọng</w:t>
      </w:r>
      <w:proofErr w:type="spellEnd"/>
      <w:r w:rsidRPr="009270C9">
        <w:rPr>
          <w:sz w:val="28"/>
          <w:szCs w:val="28"/>
          <w:lang w:val="x-none" w:eastAsia="x-none"/>
        </w:rPr>
        <w:t xml:space="preserve"> </w:t>
      </w:r>
      <w:proofErr w:type="spellStart"/>
      <w:r w:rsidRPr="009270C9">
        <w:rPr>
          <w:sz w:val="28"/>
          <w:szCs w:val="28"/>
          <w:lang w:val="x-none" w:eastAsia="x-none"/>
        </w:rPr>
        <w:t>tâm</w:t>
      </w:r>
      <w:proofErr w:type="spellEnd"/>
      <w:r w:rsidRPr="009270C9">
        <w:rPr>
          <w:sz w:val="28"/>
          <w:szCs w:val="28"/>
          <w:lang w:val="x-none" w:eastAsia="x-none"/>
        </w:rPr>
        <w:t>:</w:t>
      </w:r>
    </w:p>
    <w:p w14:paraId="2770B914" w14:textId="77777777" w:rsidR="00C30A48" w:rsidRPr="009270C9" w:rsidRDefault="00C30A48" w:rsidP="00267BE7">
      <w:pPr>
        <w:spacing w:before="120" w:after="120" w:line="360" w:lineRule="exact"/>
        <w:ind w:firstLine="720"/>
        <w:jc w:val="both"/>
        <w:outlineLvl w:val="3"/>
        <w:rPr>
          <w:b/>
          <w:bCs/>
          <w:sz w:val="28"/>
          <w:szCs w:val="28"/>
        </w:rPr>
      </w:pPr>
      <w:proofErr w:type="spellStart"/>
      <w:r w:rsidRPr="009270C9">
        <w:rPr>
          <w:b/>
          <w:bCs/>
          <w:sz w:val="28"/>
          <w:szCs w:val="28"/>
        </w:rPr>
        <w:lastRenderedPageBreak/>
        <w:t>Mục</w:t>
      </w:r>
      <w:proofErr w:type="spellEnd"/>
      <w:r w:rsidRPr="009270C9">
        <w:rPr>
          <w:b/>
          <w:bCs/>
          <w:sz w:val="28"/>
          <w:szCs w:val="28"/>
        </w:rPr>
        <w:t xml:space="preserve"> </w:t>
      </w:r>
      <w:proofErr w:type="spellStart"/>
      <w:r w:rsidRPr="009270C9">
        <w:rPr>
          <w:b/>
          <w:bCs/>
          <w:sz w:val="28"/>
          <w:szCs w:val="28"/>
        </w:rPr>
        <w:t>tiêu</w:t>
      </w:r>
      <w:proofErr w:type="spellEnd"/>
      <w:r w:rsidRPr="009270C9">
        <w:rPr>
          <w:b/>
          <w:bCs/>
          <w:sz w:val="28"/>
          <w:szCs w:val="28"/>
        </w:rPr>
        <w:t xml:space="preserve"> </w:t>
      </w:r>
      <w:proofErr w:type="spellStart"/>
      <w:r w:rsidRPr="009270C9">
        <w:rPr>
          <w:b/>
          <w:bCs/>
          <w:sz w:val="28"/>
          <w:szCs w:val="28"/>
        </w:rPr>
        <w:t>đến</w:t>
      </w:r>
      <w:proofErr w:type="spellEnd"/>
      <w:r w:rsidRPr="009270C9">
        <w:rPr>
          <w:b/>
          <w:bCs/>
          <w:sz w:val="28"/>
          <w:szCs w:val="28"/>
        </w:rPr>
        <w:t xml:space="preserve"> </w:t>
      </w:r>
      <w:proofErr w:type="spellStart"/>
      <w:r w:rsidRPr="009270C9">
        <w:rPr>
          <w:b/>
          <w:bCs/>
          <w:sz w:val="28"/>
          <w:szCs w:val="28"/>
        </w:rPr>
        <w:t>năm</w:t>
      </w:r>
      <w:proofErr w:type="spellEnd"/>
      <w:r w:rsidRPr="009270C9">
        <w:rPr>
          <w:b/>
          <w:bCs/>
          <w:sz w:val="28"/>
          <w:szCs w:val="28"/>
        </w:rPr>
        <w:t xml:space="preserve"> 2030</w:t>
      </w:r>
    </w:p>
    <w:p w14:paraId="2A79045E" w14:textId="33B998FB" w:rsidR="00C30A48" w:rsidRPr="009270C9" w:rsidRDefault="00C30A48" w:rsidP="00267BE7">
      <w:pPr>
        <w:spacing w:before="120" w:after="120" w:line="360" w:lineRule="exact"/>
        <w:ind w:firstLine="720"/>
        <w:jc w:val="both"/>
        <w:rPr>
          <w:spacing w:val="-2"/>
          <w:sz w:val="28"/>
          <w:szCs w:val="28"/>
        </w:rPr>
      </w:pPr>
      <w:proofErr w:type="spellStart"/>
      <w:r w:rsidRPr="009270C9">
        <w:rPr>
          <w:spacing w:val="-2"/>
          <w:sz w:val="28"/>
          <w:szCs w:val="28"/>
        </w:rPr>
        <w:t>Mở</w:t>
      </w:r>
      <w:proofErr w:type="spellEnd"/>
      <w:r w:rsidRPr="009270C9">
        <w:rPr>
          <w:spacing w:val="-2"/>
          <w:sz w:val="28"/>
          <w:szCs w:val="28"/>
        </w:rPr>
        <w:t xml:space="preserve"> </w:t>
      </w:r>
      <w:proofErr w:type="spellStart"/>
      <w:r w:rsidRPr="009270C9">
        <w:rPr>
          <w:spacing w:val="-2"/>
          <w:sz w:val="28"/>
          <w:szCs w:val="28"/>
        </w:rPr>
        <w:t>rộng</w:t>
      </w:r>
      <w:proofErr w:type="spellEnd"/>
      <w:r w:rsidRPr="009270C9">
        <w:rPr>
          <w:spacing w:val="-2"/>
          <w:sz w:val="28"/>
          <w:szCs w:val="28"/>
        </w:rPr>
        <w:t xml:space="preserve"> </w:t>
      </w:r>
      <w:proofErr w:type="spellStart"/>
      <w:r w:rsidRPr="009270C9">
        <w:rPr>
          <w:spacing w:val="-2"/>
          <w:sz w:val="28"/>
          <w:szCs w:val="28"/>
        </w:rPr>
        <w:t>tiếp</w:t>
      </w:r>
      <w:proofErr w:type="spellEnd"/>
      <w:r w:rsidRPr="009270C9">
        <w:rPr>
          <w:spacing w:val="-2"/>
          <w:sz w:val="28"/>
          <w:szCs w:val="28"/>
        </w:rPr>
        <w:t xml:space="preserve"> </w:t>
      </w:r>
      <w:proofErr w:type="spellStart"/>
      <w:r w:rsidRPr="009270C9">
        <w:rPr>
          <w:spacing w:val="-2"/>
          <w:sz w:val="28"/>
          <w:szCs w:val="28"/>
        </w:rPr>
        <w:t>cận</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bằng</w:t>
      </w:r>
      <w:proofErr w:type="spellEnd"/>
      <w:r w:rsidRPr="009270C9">
        <w:rPr>
          <w:spacing w:val="-2"/>
          <w:sz w:val="28"/>
          <w:szCs w:val="28"/>
        </w:rPr>
        <w:t xml:space="preserve">, </w:t>
      </w:r>
      <w:proofErr w:type="spellStart"/>
      <w:r w:rsidRPr="009270C9">
        <w:rPr>
          <w:spacing w:val="-2"/>
          <w:sz w:val="28"/>
          <w:szCs w:val="28"/>
        </w:rPr>
        <w:t>nâng</w:t>
      </w:r>
      <w:proofErr w:type="spellEnd"/>
      <w:r w:rsidRPr="009270C9">
        <w:rPr>
          <w:spacing w:val="-2"/>
          <w:sz w:val="28"/>
          <w:szCs w:val="28"/>
        </w:rPr>
        <w:t xml:space="preserve"> </w:t>
      </w:r>
      <w:proofErr w:type="spellStart"/>
      <w:r w:rsidRPr="009270C9">
        <w:rPr>
          <w:spacing w:val="-2"/>
          <w:sz w:val="28"/>
          <w:szCs w:val="28"/>
        </w:rPr>
        <w:t>cao</w:t>
      </w:r>
      <w:proofErr w:type="spellEnd"/>
      <w:r w:rsidRPr="009270C9">
        <w:rPr>
          <w:spacing w:val="-2"/>
          <w:sz w:val="28"/>
          <w:szCs w:val="28"/>
        </w:rPr>
        <w:t xml:space="preserve"> </w:t>
      </w:r>
      <w:proofErr w:type="spellStart"/>
      <w:r w:rsidRPr="009270C9">
        <w:rPr>
          <w:spacing w:val="-2"/>
          <w:sz w:val="28"/>
          <w:szCs w:val="28"/>
        </w:rPr>
        <w:t>chất</w:t>
      </w:r>
      <w:proofErr w:type="spellEnd"/>
      <w:r w:rsidRPr="009270C9">
        <w:rPr>
          <w:spacing w:val="-2"/>
          <w:sz w:val="28"/>
          <w:szCs w:val="28"/>
        </w:rPr>
        <w:t xml:space="preserve"> </w:t>
      </w:r>
      <w:proofErr w:type="spellStart"/>
      <w:r w:rsidRPr="009270C9">
        <w:rPr>
          <w:spacing w:val="-2"/>
          <w:sz w:val="28"/>
          <w:szCs w:val="28"/>
        </w:rPr>
        <w:t>lượng</w:t>
      </w:r>
      <w:proofErr w:type="spellEnd"/>
      <w:r w:rsidRPr="009270C9">
        <w:rPr>
          <w:spacing w:val="-2"/>
          <w:sz w:val="28"/>
          <w:szCs w:val="28"/>
        </w:rPr>
        <w:t xml:space="preserve"> </w:t>
      </w:r>
      <w:proofErr w:type="spellStart"/>
      <w:r w:rsidRPr="009270C9">
        <w:rPr>
          <w:spacing w:val="-2"/>
          <w:sz w:val="28"/>
          <w:szCs w:val="28"/>
        </w:rPr>
        <w:t>giáo</w:t>
      </w:r>
      <w:proofErr w:type="spellEnd"/>
      <w:r w:rsidRPr="009270C9">
        <w:rPr>
          <w:spacing w:val="-2"/>
          <w:sz w:val="28"/>
          <w:szCs w:val="28"/>
        </w:rPr>
        <w:t xml:space="preserve"> </w:t>
      </w:r>
      <w:proofErr w:type="spellStart"/>
      <w:r w:rsidRPr="009270C9">
        <w:rPr>
          <w:spacing w:val="-2"/>
          <w:sz w:val="28"/>
          <w:szCs w:val="28"/>
        </w:rPr>
        <w:t>dục</w:t>
      </w:r>
      <w:proofErr w:type="spellEnd"/>
      <w:r w:rsidRPr="009270C9">
        <w:rPr>
          <w:spacing w:val="-2"/>
          <w:sz w:val="28"/>
          <w:szCs w:val="28"/>
        </w:rPr>
        <w:t xml:space="preserve"> </w:t>
      </w:r>
      <w:proofErr w:type="spellStart"/>
      <w:r w:rsidRPr="009270C9">
        <w:rPr>
          <w:spacing w:val="-2"/>
          <w:sz w:val="28"/>
          <w:szCs w:val="28"/>
        </w:rPr>
        <w:t>mầm</w:t>
      </w:r>
      <w:proofErr w:type="spellEnd"/>
      <w:r w:rsidRPr="009270C9">
        <w:rPr>
          <w:spacing w:val="-2"/>
          <w:sz w:val="28"/>
          <w:szCs w:val="28"/>
        </w:rPr>
        <w:t xml:space="preserve"> non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phổ</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w:t>
      </w:r>
      <w:proofErr w:type="spellStart"/>
      <w:r w:rsidRPr="009270C9">
        <w:rPr>
          <w:spacing w:val="-2"/>
          <w:sz w:val="28"/>
          <w:szCs w:val="28"/>
        </w:rPr>
        <w:t>đạt</w:t>
      </w:r>
      <w:proofErr w:type="spellEnd"/>
      <w:r w:rsidRPr="009270C9">
        <w:rPr>
          <w:spacing w:val="-2"/>
          <w:sz w:val="28"/>
          <w:szCs w:val="28"/>
        </w:rPr>
        <w:t xml:space="preserve"> </w:t>
      </w:r>
      <w:proofErr w:type="spellStart"/>
      <w:r w:rsidRPr="009270C9">
        <w:rPr>
          <w:spacing w:val="-2"/>
          <w:sz w:val="28"/>
          <w:szCs w:val="28"/>
        </w:rPr>
        <w:t>trình</w:t>
      </w:r>
      <w:proofErr w:type="spellEnd"/>
      <w:r w:rsidRPr="009270C9">
        <w:rPr>
          <w:spacing w:val="-2"/>
          <w:sz w:val="28"/>
          <w:szCs w:val="28"/>
        </w:rPr>
        <w:t xml:space="preserve"> </w:t>
      </w:r>
      <w:proofErr w:type="spellStart"/>
      <w:r w:rsidRPr="009270C9">
        <w:rPr>
          <w:spacing w:val="-2"/>
          <w:sz w:val="28"/>
          <w:szCs w:val="28"/>
        </w:rPr>
        <w:t>độ</w:t>
      </w:r>
      <w:proofErr w:type="spellEnd"/>
      <w:r w:rsidRPr="009270C9">
        <w:rPr>
          <w:spacing w:val="-2"/>
          <w:sz w:val="28"/>
          <w:szCs w:val="28"/>
        </w:rPr>
        <w:t xml:space="preserve"> </w:t>
      </w:r>
      <w:proofErr w:type="spellStart"/>
      <w:r w:rsidRPr="009270C9">
        <w:rPr>
          <w:spacing w:val="-2"/>
          <w:sz w:val="28"/>
          <w:szCs w:val="28"/>
        </w:rPr>
        <w:t>tiên</w:t>
      </w:r>
      <w:proofErr w:type="spellEnd"/>
      <w:r w:rsidRPr="009270C9">
        <w:rPr>
          <w:spacing w:val="-2"/>
          <w:sz w:val="28"/>
          <w:szCs w:val="28"/>
        </w:rPr>
        <w:t xml:space="preserve"> </w:t>
      </w:r>
      <w:proofErr w:type="spellStart"/>
      <w:r w:rsidRPr="009270C9">
        <w:rPr>
          <w:spacing w:val="-2"/>
          <w:sz w:val="28"/>
          <w:szCs w:val="28"/>
        </w:rPr>
        <w:t>tiến</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khu</w:t>
      </w:r>
      <w:proofErr w:type="spellEnd"/>
      <w:r w:rsidRPr="009270C9">
        <w:rPr>
          <w:spacing w:val="-2"/>
          <w:sz w:val="28"/>
          <w:szCs w:val="28"/>
        </w:rPr>
        <w:t xml:space="preserve"> </w:t>
      </w:r>
      <w:proofErr w:type="spellStart"/>
      <w:r w:rsidRPr="009270C9">
        <w:rPr>
          <w:spacing w:val="-2"/>
          <w:sz w:val="28"/>
          <w:szCs w:val="28"/>
        </w:rPr>
        <w:t>vực</w:t>
      </w:r>
      <w:proofErr w:type="spellEnd"/>
      <w:r w:rsidRPr="009270C9">
        <w:rPr>
          <w:spacing w:val="-2"/>
          <w:sz w:val="28"/>
          <w:szCs w:val="28"/>
        </w:rPr>
        <w:t xml:space="preserve"> </w:t>
      </w:r>
      <w:proofErr w:type="spellStart"/>
      <w:r w:rsidRPr="009270C9">
        <w:rPr>
          <w:spacing w:val="-2"/>
          <w:sz w:val="28"/>
          <w:szCs w:val="28"/>
        </w:rPr>
        <w:t>châu</w:t>
      </w:r>
      <w:proofErr w:type="spellEnd"/>
      <w:r w:rsidRPr="009270C9">
        <w:rPr>
          <w:spacing w:val="-2"/>
          <w:sz w:val="28"/>
          <w:szCs w:val="28"/>
        </w:rPr>
        <w:t xml:space="preserve"> Á. </w:t>
      </w:r>
      <w:proofErr w:type="spellStart"/>
      <w:r w:rsidRPr="009270C9">
        <w:rPr>
          <w:spacing w:val="-2"/>
          <w:sz w:val="28"/>
          <w:szCs w:val="28"/>
        </w:rPr>
        <w:t>Xây</w:t>
      </w:r>
      <w:proofErr w:type="spellEnd"/>
      <w:r w:rsidRPr="009270C9">
        <w:rPr>
          <w:spacing w:val="-2"/>
          <w:sz w:val="28"/>
          <w:szCs w:val="28"/>
        </w:rPr>
        <w:t xml:space="preserve"> </w:t>
      </w:r>
      <w:proofErr w:type="spellStart"/>
      <w:r w:rsidRPr="009270C9">
        <w:rPr>
          <w:spacing w:val="-2"/>
          <w:sz w:val="28"/>
          <w:szCs w:val="28"/>
        </w:rPr>
        <w:t>dựng</w:t>
      </w:r>
      <w:proofErr w:type="spellEnd"/>
      <w:r w:rsidRPr="009270C9">
        <w:rPr>
          <w:spacing w:val="-2"/>
          <w:sz w:val="28"/>
          <w:szCs w:val="28"/>
        </w:rPr>
        <w:t xml:space="preserve"> </w:t>
      </w:r>
      <w:proofErr w:type="spellStart"/>
      <w:r w:rsidRPr="009270C9">
        <w:rPr>
          <w:spacing w:val="-2"/>
          <w:sz w:val="28"/>
          <w:szCs w:val="28"/>
        </w:rPr>
        <w:t>mạng</w:t>
      </w:r>
      <w:proofErr w:type="spellEnd"/>
      <w:r w:rsidRPr="009270C9">
        <w:rPr>
          <w:spacing w:val="-2"/>
          <w:sz w:val="28"/>
          <w:szCs w:val="28"/>
        </w:rPr>
        <w:t xml:space="preserve"> </w:t>
      </w:r>
      <w:proofErr w:type="spellStart"/>
      <w:r w:rsidRPr="009270C9">
        <w:rPr>
          <w:spacing w:val="-2"/>
          <w:sz w:val="28"/>
          <w:szCs w:val="28"/>
        </w:rPr>
        <w:t>lưới</w:t>
      </w:r>
      <w:proofErr w:type="spellEnd"/>
      <w:r w:rsidRPr="009270C9">
        <w:rPr>
          <w:spacing w:val="-2"/>
          <w:sz w:val="28"/>
          <w:szCs w:val="28"/>
        </w:rPr>
        <w:t xml:space="preserve"> </w:t>
      </w:r>
      <w:proofErr w:type="spellStart"/>
      <w:r w:rsidRPr="009270C9">
        <w:rPr>
          <w:spacing w:val="-2"/>
          <w:sz w:val="28"/>
          <w:szCs w:val="28"/>
        </w:rPr>
        <w:t>trường</w:t>
      </w:r>
      <w:proofErr w:type="spellEnd"/>
      <w:r w:rsidRPr="009270C9">
        <w:rPr>
          <w:spacing w:val="-2"/>
          <w:sz w:val="28"/>
          <w:szCs w:val="28"/>
        </w:rPr>
        <w:t xml:space="preserve"> </w:t>
      </w:r>
      <w:proofErr w:type="spellStart"/>
      <w:r w:rsidRPr="009270C9">
        <w:rPr>
          <w:spacing w:val="-2"/>
          <w:sz w:val="28"/>
          <w:szCs w:val="28"/>
        </w:rPr>
        <w:t>lớp</w:t>
      </w:r>
      <w:proofErr w:type="spellEnd"/>
      <w:r w:rsidRPr="009270C9">
        <w:rPr>
          <w:spacing w:val="-2"/>
          <w:sz w:val="28"/>
          <w:szCs w:val="28"/>
        </w:rPr>
        <w:t xml:space="preserve"> </w:t>
      </w:r>
      <w:proofErr w:type="spellStart"/>
      <w:r w:rsidRPr="009270C9">
        <w:rPr>
          <w:spacing w:val="-2"/>
          <w:sz w:val="28"/>
          <w:szCs w:val="28"/>
        </w:rPr>
        <w:t>cơ</w:t>
      </w:r>
      <w:proofErr w:type="spellEnd"/>
      <w:r w:rsidRPr="009270C9">
        <w:rPr>
          <w:spacing w:val="-2"/>
          <w:sz w:val="28"/>
          <w:szCs w:val="28"/>
        </w:rPr>
        <w:t xml:space="preserve"> </w:t>
      </w:r>
      <w:proofErr w:type="spellStart"/>
      <w:r w:rsidRPr="009270C9">
        <w:rPr>
          <w:spacing w:val="-2"/>
          <w:sz w:val="28"/>
          <w:szCs w:val="28"/>
        </w:rPr>
        <w:t>bản</w:t>
      </w:r>
      <w:proofErr w:type="spellEnd"/>
      <w:r w:rsidRPr="009270C9">
        <w:rPr>
          <w:spacing w:val="-2"/>
          <w:sz w:val="28"/>
          <w:szCs w:val="28"/>
        </w:rPr>
        <w:t xml:space="preserve"> </w:t>
      </w:r>
      <w:proofErr w:type="spellStart"/>
      <w:r w:rsidRPr="009270C9">
        <w:rPr>
          <w:spacing w:val="-2"/>
          <w:sz w:val="28"/>
          <w:szCs w:val="28"/>
        </w:rPr>
        <w:t>đáp</w:t>
      </w:r>
      <w:proofErr w:type="spellEnd"/>
      <w:r w:rsidRPr="009270C9">
        <w:rPr>
          <w:spacing w:val="-2"/>
          <w:sz w:val="28"/>
          <w:szCs w:val="28"/>
        </w:rPr>
        <w:t xml:space="preserve"> </w:t>
      </w:r>
      <w:proofErr w:type="spellStart"/>
      <w:r w:rsidRPr="009270C9">
        <w:rPr>
          <w:spacing w:val="-2"/>
          <w:sz w:val="28"/>
          <w:szCs w:val="28"/>
        </w:rPr>
        <w:t>ứng</w:t>
      </w:r>
      <w:proofErr w:type="spellEnd"/>
      <w:r w:rsidRPr="009270C9">
        <w:rPr>
          <w:spacing w:val="-2"/>
          <w:sz w:val="28"/>
          <w:szCs w:val="28"/>
        </w:rPr>
        <w:t xml:space="preserve"> </w:t>
      </w:r>
      <w:proofErr w:type="spellStart"/>
      <w:r w:rsidRPr="009270C9">
        <w:rPr>
          <w:spacing w:val="-2"/>
          <w:sz w:val="28"/>
          <w:szCs w:val="28"/>
        </w:rPr>
        <w:t>nhu</w:t>
      </w:r>
      <w:proofErr w:type="spellEnd"/>
      <w:r w:rsidRPr="009270C9">
        <w:rPr>
          <w:spacing w:val="-2"/>
          <w:sz w:val="28"/>
          <w:szCs w:val="28"/>
        </w:rPr>
        <w:t xml:space="preserve"> </w:t>
      </w:r>
      <w:proofErr w:type="spellStart"/>
      <w:r w:rsidRPr="009270C9">
        <w:rPr>
          <w:spacing w:val="-2"/>
          <w:sz w:val="28"/>
          <w:szCs w:val="28"/>
        </w:rPr>
        <w:t>cầu</w:t>
      </w:r>
      <w:proofErr w:type="spellEnd"/>
      <w:r w:rsidRPr="009270C9">
        <w:rPr>
          <w:spacing w:val="-2"/>
          <w:sz w:val="28"/>
          <w:szCs w:val="28"/>
        </w:rPr>
        <w:t xml:space="preserve"> </w:t>
      </w:r>
      <w:proofErr w:type="spellStart"/>
      <w:r w:rsidRPr="009270C9">
        <w:rPr>
          <w:spacing w:val="-2"/>
          <w:sz w:val="28"/>
          <w:szCs w:val="28"/>
        </w:rPr>
        <w:t>học</w:t>
      </w:r>
      <w:proofErr w:type="spellEnd"/>
      <w:r w:rsidRPr="009270C9">
        <w:rPr>
          <w:spacing w:val="-2"/>
          <w:sz w:val="28"/>
          <w:szCs w:val="28"/>
        </w:rPr>
        <w:t xml:space="preserve"> </w:t>
      </w:r>
      <w:proofErr w:type="spellStart"/>
      <w:r w:rsidRPr="009270C9">
        <w:rPr>
          <w:spacing w:val="-2"/>
          <w:sz w:val="28"/>
          <w:szCs w:val="28"/>
        </w:rPr>
        <w:t>tập</w:t>
      </w:r>
      <w:proofErr w:type="spellEnd"/>
      <w:r w:rsidRPr="009270C9">
        <w:rPr>
          <w:spacing w:val="-2"/>
          <w:sz w:val="28"/>
          <w:szCs w:val="28"/>
        </w:rPr>
        <w:t xml:space="preserve"> </w:t>
      </w:r>
      <w:proofErr w:type="spellStart"/>
      <w:r w:rsidRPr="009270C9">
        <w:rPr>
          <w:spacing w:val="-2"/>
          <w:sz w:val="28"/>
          <w:szCs w:val="28"/>
        </w:rPr>
        <w:t>của</w:t>
      </w:r>
      <w:proofErr w:type="spellEnd"/>
      <w:r w:rsidRPr="009270C9">
        <w:rPr>
          <w:spacing w:val="-2"/>
          <w:sz w:val="28"/>
          <w:szCs w:val="28"/>
        </w:rPr>
        <w:t xml:space="preserve"> </w:t>
      </w:r>
      <w:proofErr w:type="spellStart"/>
      <w:r w:rsidRPr="009270C9">
        <w:rPr>
          <w:spacing w:val="-2"/>
          <w:sz w:val="28"/>
          <w:szCs w:val="28"/>
        </w:rPr>
        <w:t>học</w:t>
      </w:r>
      <w:proofErr w:type="spellEnd"/>
      <w:r w:rsidRPr="009270C9">
        <w:rPr>
          <w:spacing w:val="-2"/>
          <w:sz w:val="28"/>
          <w:szCs w:val="28"/>
        </w:rPr>
        <w:t xml:space="preserve"> </w:t>
      </w:r>
      <w:proofErr w:type="spellStart"/>
      <w:r w:rsidRPr="009270C9">
        <w:rPr>
          <w:spacing w:val="-2"/>
          <w:sz w:val="28"/>
          <w:szCs w:val="28"/>
        </w:rPr>
        <w:t>sinh</w:t>
      </w:r>
      <w:proofErr w:type="spellEnd"/>
      <w:r w:rsidRPr="009270C9">
        <w:rPr>
          <w:spacing w:val="-2"/>
          <w:sz w:val="28"/>
          <w:szCs w:val="28"/>
        </w:rPr>
        <w:t xml:space="preserve"> </w:t>
      </w:r>
      <w:proofErr w:type="spellStart"/>
      <w:r w:rsidRPr="009270C9">
        <w:rPr>
          <w:spacing w:val="-2"/>
          <w:sz w:val="28"/>
          <w:szCs w:val="28"/>
        </w:rPr>
        <w:t>thuộc</w:t>
      </w:r>
      <w:proofErr w:type="spellEnd"/>
      <w:r w:rsidRPr="009270C9">
        <w:rPr>
          <w:spacing w:val="-2"/>
          <w:sz w:val="28"/>
          <w:szCs w:val="28"/>
        </w:rPr>
        <w:t xml:space="preserve"> </w:t>
      </w:r>
      <w:proofErr w:type="spellStart"/>
      <w:r w:rsidRPr="009270C9">
        <w:rPr>
          <w:spacing w:val="-2"/>
          <w:sz w:val="28"/>
          <w:szCs w:val="28"/>
        </w:rPr>
        <w:t>mọi</w:t>
      </w:r>
      <w:proofErr w:type="spellEnd"/>
      <w:r w:rsidRPr="009270C9">
        <w:rPr>
          <w:spacing w:val="-2"/>
          <w:sz w:val="28"/>
          <w:szCs w:val="28"/>
        </w:rPr>
        <w:t xml:space="preserve"> </w:t>
      </w:r>
      <w:proofErr w:type="spellStart"/>
      <w:r w:rsidRPr="009270C9">
        <w:rPr>
          <w:spacing w:val="-2"/>
          <w:sz w:val="28"/>
          <w:szCs w:val="28"/>
        </w:rPr>
        <w:t>đối</w:t>
      </w:r>
      <w:proofErr w:type="spellEnd"/>
      <w:r w:rsidRPr="009270C9">
        <w:rPr>
          <w:spacing w:val="-2"/>
          <w:sz w:val="28"/>
          <w:szCs w:val="28"/>
        </w:rPr>
        <w:t xml:space="preserve"> </w:t>
      </w:r>
      <w:proofErr w:type="spellStart"/>
      <w:r w:rsidRPr="009270C9">
        <w:rPr>
          <w:spacing w:val="-2"/>
          <w:sz w:val="28"/>
          <w:szCs w:val="28"/>
        </w:rPr>
        <w:t>tượng</w:t>
      </w:r>
      <w:proofErr w:type="spellEnd"/>
      <w:r w:rsidRPr="009270C9">
        <w:rPr>
          <w:spacing w:val="-2"/>
          <w:sz w:val="28"/>
          <w:szCs w:val="28"/>
        </w:rPr>
        <w:t xml:space="preserve">, </w:t>
      </w:r>
      <w:proofErr w:type="spellStart"/>
      <w:r w:rsidRPr="009270C9">
        <w:rPr>
          <w:spacing w:val="-2"/>
          <w:sz w:val="28"/>
          <w:szCs w:val="28"/>
        </w:rPr>
        <w:t>vùng</w:t>
      </w:r>
      <w:proofErr w:type="spellEnd"/>
      <w:r w:rsidRPr="009270C9">
        <w:rPr>
          <w:spacing w:val="-2"/>
          <w:sz w:val="28"/>
          <w:szCs w:val="28"/>
        </w:rPr>
        <w:t xml:space="preserve"> </w:t>
      </w:r>
      <w:proofErr w:type="spellStart"/>
      <w:r w:rsidRPr="009270C9">
        <w:rPr>
          <w:spacing w:val="-2"/>
          <w:sz w:val="28"/>
          <w:szCs w:val="28"/>
        </w:rPr>
        <w:t>miền</w:t>
      </w:r>
      <w:proofErr w:type="spellEnd"/>
      <w:r w:rsidRPr="009270C9">
        <w:rPr>
          <w:spacing w:val="-2"/>
          <w:sz w:val="28"/>
          <w:szCs w:val="28"/>
        </w:rPr>
        <w:t xml:space="preserve">; </w:t>
      </w:r>
      <w:proofErr w:type="spellStart"/>
      <w:r w:rsidRPr="009270C9">
        <w:rPr>
          <w:spacing w:val="-2"/>
          <w:sz w:val="28"/>
          <w:szCs w:val="28"/>
        </w:rPr>
        <w:t>có</w:t>
      </w:r>
      <w:proofErr w:type="spellEnd"/>
      <w:r w:rsidRPr="009270C9">
        <w:rPr>
          <w:spacing w:val="-2"/>
          <w:sz w:val="28"/>
          <w:szCs w:val="28"/>
        </w:rPr>
        <w:t xml:space="preserve"> </w:t>
      </w:r>
      <w:proofErr w:type="spellStart"/>
      <w:r w:rsidRPr="009270C9">
        <w:rPr>
          <w:spacing w:val="-2"/>
          <w:sz w:val="28"/>
          <w:szCs w:val="28"/>
        </w:rPr>
        <w:t>ít</w:t>
      </w:r>
      <w:proofErr w:type="spellEnd"/>
      <w:r w:rsidRPr="009270C9">
        <w:rPr>
          <w:spacing w:val="-2"/>
          <w:sz w:val="28"/>
          <w:szCs w:val="28"/>
        </w:rPr>
        <w:t xml:space="preserve"> </w:t>
      </w:r>
      <w:proofErr w:type="spellStart"/>
      <w:r w:rsidRPr="009270C9">
        <w:rPr>
          <w:spacing w:val="-2"/>
          <w:sz w:val="28"/>
          <w:szCs w:val="28"/>
        </w:rPr>
        <w:t>nhất</w:t>
      </w:r>
      <w:proofErr w:type="spellEnd"/>
      <w:r w:rsidRPr="009270C9">
        <w:rPr>
          <w:spacing w:val="-2"/>
          <w:sz w:val="28"/>
          <w:szCs w:val="28"/>
        </w:rPr>
        <w:t xml:space="preserve"> 80% </w:t>
      </w:r>
      <w:proofErr w:type="spellStart"/>
      <w:r w:rsidRPr="009270C9">
        <w:rPr>
          <w:spacing w:val="-2"/>
          <w:sz w:val="28"/>
          <w:szCs w:val="28"/>
        </w:rPr>
        <w:t>trường</w:t>
      </w:r>
      <w:proofErr w:type="spellEnd"/>
      <w:r w:rsidRPr="009270C9">
        <w:rPr>
          <w:spacing w:val="-2"/>
          <w:sz w:val="28"/>
          <w:szCs w:val="28"/>
        </w:rPr>
        <w:t xml:space="preserve"> </w:t>
      </w:r>
      <w:proofErr w:type="spellStart"/>
      <w:r w:rsidRPr="009270C9">
        <w:rPr>
          <w:spacing w:val="-2"/>
          <w:sz w:val="28"/>
          <w:szCs w:val="28"/>
        </w:rPr>
        <w:t>phổ</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w:t>
      </w:r>
      <w:proofErr w:type="spellStart"/>
      <w:r w:rsidRPr="009270C9">
        <w:rPr>
          <w:spacing w:val="-2"/>
          <w:sz w:val="28"/>
          <w:szCs w:val="28"/>
        </w:rPr>
        <w:t>đạt</w:t>
      </w:r>
      <w:proofErr w:type="spellEnd"/>
      <w:r w:rsidRPr="009270C9">
        <w:rPr>
          <w:spacing w:val="-2"/>
          <w:sz w:val="28"/>
          <w:szCs w:val="28"/>
        </w:rPr>
        <w:t xml:space="preserve"> </w:t>
      </w:r>
      <w:proofErr w:type="spellStart"/>
      <w:r w:rsidRPr="009270C9">
        <w:rPr>
          <w:spacing w:val="-2"/>
          <w:sz w:val="28"/>
          <w:szCs w:val="28"/>
        </w:rPr>
        <w:t>chuẩn</w:t>
      </w:r>
      <w:proofErr w:type="spellEnd"/>
      <w:r w:rsidRPr="009270C9">
        <w:rPr>
          <w:spacing w:val="-2"/>
          <w:sz w:val="28"/>
          <w:szCs w:val="28"/>
        </w:rPr>
        <w:t xml:space="preserve"> </w:t>
      </w:r>
      <w:proofErr w:type="spellStart"/>
      <w:r w:rsidRPr="009270C9">
        <w:rPr>
          <w:spacing w:val="-2"/>
          <w:sz w:val="28"/>
          <w:szCs w:val="28"/>
        </w:rPr>
        <w:t>quốc</w:t>
      </w:r>
      <w:proofErr w:type="spellEnd"/>
      <w:r w:rsidRPr="009270C9">
        <w:rPr>
          <w:spacing w:val="-2"/>
          <w:sz w:val="28"/>
          <w:szCs w:val="28"/>
        </w:rPr>
        <w:t xml:space="preserve"> </w:t>
      </w:r>
      <w:proofErr w:type="spellStart"/>
      <w:r w:rsidRPr="009270C9">
        <w:rPr>
          <w:spacing w:val="-2"/>
          <w:sz w:val="28"/>
          <w:szCs w:val="28"/>
        </w:rPr>
        <w:t>gia</w:t>
      </w:r>
      <w:proofErr w:type="spellEnd"/>
      <w:r w:rsidRPr="009270C9">
        <w:rPr>
          <w:spacing w:val="-2"/>
          <w:sz w:val="28"/>
          <w:szCs w:val="28"/>
        </w:rPr>
        <w:t xml:space="preserve">. Hoàn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phổ</w:t>
      </w:r>
      <w:proofErr w:type="spellEnd"/>
      <w:r w:rsidRPr="009270C9">
        <w:rPr>
          <w:spacing w:val="-2"/>
          <w:sz w:val="28"/>
          <w:szCs w:val="28"/>
        </w:rPr>
        <w:t xml:space="preserve"> </w:t>
      </w:r>
      <w:proofErr w:type="spellStart"/>
      <w:r w:rsidRPr="009270C9">
        <w:rPr>
          <w:spacing w:val="-2"/>
          <w:sz w:val="28"/>
          <w:szCs w:val="28"/>
        </w:rPr>
        <w:t>cập</w:t>
      </w:r>
      <w:proofErr w:type="spellEnd"/>
      <w:r w:rsidRPr="009270C9">
        <w:rPr>
          <w:spacing w:val="-2"/>
          <w:sz w:val="28"/>
          <w:szCs w:val="28"/>
        </w:rPr>
        <w:t xml:space="preserve"> </w:t>
      </w:r>
      <w:proofErr w:type="spellStart"/>
      <w:r w:rsidRPr="009270C9">
        <w:rPr>
          <w:spacing w:val="-2"/>
          <w:sz w:val="28"/>
          <w:szCs w:val="28"/>
        </w:rPr>
        <w:t>giáo</w:t>
      </w:r>
      <w:proofErr w:type="spellEnd"/>
      <w:r w:rsidRPr="009270C9">
        <w:rPr>
          <w:spacing w:val="-2"/>
          <w:sz w:val="28"/>
          <w:szCs w:val="28"/>
        </w:rPr>
        <w:t xml:space="preserve"> </w:t>
      </w:r>
      <w:proofErr w:type="spellStart"/>
      <w:r w:rsidRPr="009270C9">
        <w:rPr>
          <w:spacing w:val="-2"/>
          <w:sz w:val="28"/>
          <w:szCs w:val="28"/>
        </w:rPr>
        <w:t>dục</w:t>
      </w:r>
      <w:proofErr w:type="spellEnd"/>
      <w:r w:rsidRPr="009270C9">
        <w:rPr>
          <w:spacing w:val="-2"/>
          <w:sz w:val="28"/>
          <w:szCs w:val="28"/>
        </w:rPr>
        <w:t xml:space="preserve"> </w:t>
      </w:r>
      <w:proofErr w:type="spellStart"/>
      <w:r w:rsidRPr="009270C9">
        <w:rPr>
          <w:spacing w:val="-2"/>
          <w:sz w:val="28"/>
          <w:szCs w:val="28"/>
        </w:rPr>
        <w:t>mầm</w:t>
      </w:r>
      <w:proofErr w:type="spellEnd"/>
      <w:r w:rsidRPr="009270C9">
        <w:rPr>
          <w:spacing w:val="-2"/>
          <w:sz w:val="28"/>
          <w:szCs w:val="28"/>
        </w:rPr>
        <w:t xml:space="preserve"> non </w:t>
      </w:r>
      <w:proofErr w:type="spellStart"/>
      <w:r w:rsidRPr="009270C9">
        <w:rPr>
          <w:spacing w:val="-2"/>
          <w:sz w:val="28"/>
          <w:szCs w:val="28"/>
        </w:rPr>
        <w:t>cho</w:t>
      </w:r>
      <w:proofErr w:type="spellEnd"/>
      <w:r w:rsidRPr="009270C9">
        <w:rPr>
          <w:spacing w:val="-2"/>
          <w:sz w:val="28"/>
          <w:szCs w:val="28"/>
        </w:rPr>
        <w:t xml:space="preserve"> </w:t>
      </w:r>
      <w:proofErr w:type="spellStart"/>
      <w:r w:rsidRPr="009270C9">
        <w:rPr>
          <w:spacing w:val="-2"/>
          <w:sz w:val="28"/>
          <w:szCs w:val="28"/>
        </w:rPr>
        <w:t>trẻ</w:t>
      </w:r>
      <w:proofErr w:type="spellEnd"/>
      <w:r w:rsidRPr="009270C9">
        <w:rPr>
          <w:spacing w:val="-2"/>
          <w:sz w:val="28"/>
          <w:szCs w:val="28"/>
        </w:rPr>
        <w:t xml:space="preserve"> </w:t>
      </w:r>
      <w:proofErr w:type="spellStart"/>
      <w:r w:rsidRPr="009270C9">
        <w:rPr>
          <w:spacing w:val="-2"/>
          <w:sz w:val="28"/>
          <w:szCs w:val="28"/>
        </w:rPr>
        <w:t>em</w:t>
      </w:r>
      <w:proofErr w:type="spellEnd"/>
      <w:r w:rsidRPr="009270C9">
        <w:rPr>
          <w:spacing w:val="-2"/>
          <w:sz w:val="28"/>
          <w:szCs w:val="28"/>
        </w:rPr>
        <w:t xml:space="preserve"> </w:t>
      </w:r>
      <w:proofErr w:type="spellStart"/>
      <w:r w:rsidRPr="009270C9">
        <w:rPr>
          <w:spacing w:val="-2"/>
          <w:sz w:val="28"/>
          <w:szCs w:val="28"/>
        </w:rPr>
        <w:t>từ</w:t>
      </w:r>
      <w:proofErr w:type="spellEnd"/>
      <w:r w:rsidRPr="009270C9">
        <w:rPr>
          <w:spacing w:val="-2"/>
          <w:sz w:val="28"/>
          <w:szCs w:val="28"/>
        </w:rPr>
        <w:t xml:space="preserve"> 3 </w:t>
      </w:r>
      <w:proofErr w:type="spellStart"/>
      <w:r w:rsidRPr="009270C9">
        <w:rPr>
          <w:spacing w:val="-2"/>
          <w:sz w:val="28"/>
          <w:szCs w:val="28"/>
        </w:rPr>
        <w:t>đến</w:t>
      </w:r>
      <w:proofErr w:type="spellEnd"/>
      <w:r w:rsidRPr="009270C9">
        <w:rPr>
          <w:spacing w:val="-2"/>
          <w:sz w:val="28"/>
          <w:szCs w:val="28"/>
        </w:rPr>
        <w:t xml:space="preserve"> 5 </w:t>
      </w:r>
      <w:proofErr w:type="spellStart"/>
      <w:r w:rsidRPr="009270C9">
        <w:rPr>
          <w:spacing w:val="-2"/>
          <w:sz w:val="28"/>
          <w:szCs w:val="28"/>
        </w:rPr>
        <w:t>tuổi</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giáo</w:t>
      </w:r>
      <w:proofErr w:type="spellEnd"/>
      <w:r w:rsidRPr="009270C9">
        <w:rPr>
          <w:spacing w:val="-2"/>
          <w:sz w:val="28"/>
          <w:szCs w:val="28"/>
        </w:rPr>
        <w:t xml:space="preserve"> </w:t>
      </w:r>
      <w:proofErr w:type="spellStart"/>
      <w:r w:rsidRPr="009270C9">
        <w:rPr>
          <w:spacing w:val="-2"/>
          <w:sz w:val="28"/>
          <w:szCs w:val="28"/>
        </w:rPr>
        <w:t>dục</w:t>
      </w:r>
      <w:proofErr w:type="spellEnd"/>
      <w:r w:rsidRPr="009270C9">
        <w:rPr>
          <w:spacing w:val="-2"/>
          <w:sz w:val="28"/>
          <w:szCs w:val="28"/>
        </w:rPr>
        <w:t xml:space="preserve"> </w:t>
      </w:r>
      <w:proofErr w:type="spellStart"/>
      <w:r w:rsidRPr="009270C9">
        <w:rPr>
          <w:spacing w:val="-2"/>
          <w:sz w:val="28"/>
          <w:szCs w:val="28"/>
        </w:rPr>
        <w:t>bắt</w:t>
      </w:r>
      <w:proofErr w:type="spellEnd"/>
      <w:r w:rsidRPr="009270C9">
        <w:rPr>
          <w:spacing w:val="-2"/>
          <w:sz w:val="28"/>
          <w:szCs w:val="28"/>
        </w:rPr>
        <w:t xml:space="preserve"> </w:t>
      </w:r>
      <w:proofErr w:type="spellStart"/>
      <w:r w:rsidRPr="009270C9">
        <w:rPr>
          <w:spacing w:val="-2"/>
          <w:sz w:val="28"/>
          <w:szCs w:val="28"/>
        </w:rPr>
        <w:t>buộc</w:t>
      </w:r>
      <w:proofErr w:type="spellEnd"/>
      <w:r w:rsidRPr="009270C9">
        <w:rPr>
          <w:spacing w:val="-2"/>
          <w:sz w:val="28"/>
          <w:szCs w:val="28"/>
        </w:rPr>
        <w:t xml:space="preserve"> </w:t>
      </w:r>
      <w:proofErr w:type="spellStart"/>
      <w:r w:rsidRPr="009270C9">
        <w:rPr>
          <w:spacing w:val="-2"/>
          <w:sz w:val="28"/>
          <w:szCs w:val="28"/>
        </w:rPr>
        <w:t>hết</w:t>
      </w:r>
      <w:proofErr w:type="spellEnd"/>
      <w:r w:rsidRPr="009270C9">
        <w:rPr>
          <w:spacing w:val="-2"/>
          <w:sz w:val="28"/>
          <w:szCs w:val="28"/>
        </w:rPr>
        <w:t xml:space="preserve"> </w:t>
      </w:r>
      <w:proofErr w:type="spellStart"/>
      <w:r w:rsidRPr="009270C9">
        <w:rPr>
          <w:spacing w:val="-2"/>
          <w:sz w:val="28"/>
          <w:szCs w:val="28"/>
        </w:rPr>
        <w:t>trung</w:t>
      </w:r>
      <w:proofErr w:type="spellEnd"/>
      <w:r w:rsidRPr="009270C9">
        <w:rPr>
          <w:spacing w:val="-2"/>
          <w:sz w:val="28"/>
          <w:szCs w:val="28"/>
        </w:rPr>
        <w:t xml:space="preserve"> </w:t>
      </w:r>
      <w:proofErr w:type="spellStart"/>
      <w:r w:rsidRPr="009270C9">
        <w:rPr>
          <w:spacing w:val="-2"/>
          <w:sz w:val="28"/>
          <w:szCs w:val="28"/>
        </w:rPr>
        <w:t>học</w:t>
      </w:r>
      <w:proofErr w:type="spellEnd"/>
      <w:r w:rsidRPr="009270C9">
        <w:rPr>
          <w:spacing w:val="-2"/>
          <w:sz w:val="28"/>
          <w:szCs w:val="28"/>
        </w:rPr>
        <w:t xml:space="preserve"> </w:t>
      </w:r>
      <w:proofErr w:type="spellStart"/>
      <w:r w:rsidRPr="009270C9">
        <w:rPr>
          <w:spacing w:val="-2"/>
          <w:sz w:val="28"/>
          <w:szCs w:val="28"/>
        </w:rPr>
        <w:t>cơ</w:t>
      </w:r>
      <w:proofErr w:type="spellEnd"/>
      <w:r w:rsidRPr="009270C9">
        <w:rPr>
          <w:spacing w:val="-2"/>
          <w:sz w:val="28"/>
          <w:szCs w:val="28"/>
        </w:rPr>
        <w:t xml:space="preserve"> </w:t>
      </w:r>
      <w:proofErr w:type="spellStart"/>
      <w:r w:rsidRPr="009270C9">
        <w:rPr>
          <w:spacing w:val="-2"/>
          <w:sz w:val="28"/>
          <w:szCs w:val="28"/>
        </w:rPr>
        <w:t>sở</w:t>
      </w:r>
      <w:proofErr w:type="spellEnd"/>
      <w:r w:rsidRPr="009270C9">
        <w:rPr>
          <w:spacing w:val="-2"/>
          <w:sz w:val="28"/>
          <w:szCs w:val="28"/>
        </w:rPr>
        <w:t xml:space="preserve">; </w:t>
      </w:r>
      <w:proofErr w:type="spellStart"/>
      <w:r w:rsidRPr="009270C9">
        <w:rPr>
          <w:spacing w:val="-2"/>
          <w:sz w:val="28"/>
          <w:szCs w:val="28"/>
        </w:rPr>
        <w:t>ít</w:t>
      </w:r>
      <w:proofErr w:type="spellEnd"/>
      <w:r w:rsidRPr="009270C9">
        <w:rPr>
          <w:spacing w:val="-2"/>
          <w:sz w:val="28"/>
          <w:szCs w:val="28"/>
        </w:rPr>
        <w:t xml:space="preserve"> </w:t>
      </w:r>
      <w:proofErr w:type="spellStart"/>
      <w:r w:rsidRPr="009270C9">
        <w:rPr>
          <w:spacing w:val="-2"/>
          <w:sz w:val="28"/>
          <w:szCs w:val="28"/>
        </w:rPr>
        <w:t>nhất</w:t>
      </w:r>
      <w:proofErr w:type="spellEnd"/>
      <w:r w:rsidRPr="009270C9">
        <w:rPr>
          <w:spacing w:val="-2"/>
          <w:sz w:val="28"/>
          <w:szCs w:val="28"/>
        </w:rPr>
        <w:t xml:space="preserve"> 85% </w:t>
      </w:r>
      <w:proofErr w:type="spellStart"/>
      <w:r w:rsidRPr="009270C9">
        <w:rPr>
          <w:spacing w:val="-2"/>
          <w:sz w:val="28"/>
          <w:szCs w:val="28"/>
        </w:rPr>
        <w:t>người</w:t>
      </w:r>
      <w:proofErr w:type="spellEnd"/>
      <w:r w:rsidRPr="009270C9">
        <w:rPr>
          <w:spacing w:val="-2"/>
          <w:sz w:val="28"/>
          <w:szCs w:val="28"/>
        </w:rPr>
        <w:t xml:space="preserve">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độ</w:t>
      </w:r>
      <w:proofErr w:type="spellEnd"/>
      <w:r w:rsidRPr="009270C9">
        <w:rPr>
          <w:spacing w:val="-2"/>
          <w:sz w:val="28"/>
          <w:szCs w:val="28"/>
        </w:rPr>
        <w:t xml:space="preserve"> </w:t>
      </w:r>
      <w:proofErr w:type="spellStart"/>
      <w:r w:rsidRPr="009270C9">
        <w:rPr>
          <w:spacing w:val="-2"/>
          <w:sz w:val="28"/>
          <w:szCs w:val="28"/>
        </w:rPr>
        <w:t>tuổi</w:t>
      </w:r>
      <w:proofErr w:type="spellEnd"/>
      <w:r w:rsidRPr="009270C9">
        <w:rPr>
          <w:spacing w:val="-2"/>
          <w:sz w:val="28"/>
          <w:szCs w:val="28"/>
        </w:rPr>
        <w:t xml:space="preserve"> </w:t>
      </w:r>
      <w:proofErr w:type="spellStart"/>
      <w:r w:rsidRPr="009270C9">
        <w:rPr>
          <w:spacing w:val="-2"/>
          <w:sz w:val="28"/>
          <w:szCs w:val="28"/>
        </w:rPr>
        <w:t>hoàn</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cấp</w:t>
      </w:r>
      <w:proofErr w:type="spellEnd"/>
      <w:r w:rsidRPr="009270C9">
        <w:rPr>
          <w:spacing w:val="-2"/>
          <w:sz w:val="28"/>
          <w:szCs w:val="28"/>
        </w:rPr>
        <w:t xml:space="preserve"> </w:t>
      </w:r>
      <w:proofErr w:type="spellStart"/>
      <w:r w:rsidRPr="009270C9">
        <w:rPr>
          <w:spacing w:val="-2"/>
          <w:sz w:val="28"/>
          <w:szCs w:val="28"/>
        </w:rPr>
        <w:t>trung</w:t>
      </w:r>
      <w:proofErr w:type="spellEnd"/>
      <w:r w:rsidRPr="009270C9">
        <w:rPr>
          <w:spacing w:val="-2"/>
          <w:sz w:val="28"/>
          <w:szCs w:val="28"/>
        </w:rPr>
        <w:t xml:space="preserve"> </w:t>
      </w:r>
      <w:proofErr w:type="spellStart"/>
      <w:r w:rsidRPr="009270C9">
        <w:rPr>
          <w:spacing w:val="-2"/>
          <w:sz w:val="28"/>
          <w:szCs w:val="28"/>
        </w:rPr>
        <w:t>học</w:t>
      </w:r>
      <w:proofErr w:type="spellEnd"/>
      <w:r w:rsidRPr="009270C9">
        <w:rPr>
          <w:spacing w:val="-2"/>
          <w:sz w:val="28"/>
          <w:szCs w:val="28"/>
        </w:rPr>
        <w:t xml:space="preserve"> </w:t>
      </w:r>
      <w:proofErr w:type="spellStart"/>
      <w:r w:rsidRPr="009270C9">
        <w:rPr>
          <w:spacing w:val="-2"/>
          <w:sz w:val="28"/>
          <w:szCs w:val="28"/>
        </w:rPr>
        <w:t>phổ</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tương</w:t>
      </w:r>
      <w:proofErr w:type="spellEnd"/>
      <w:r w:rsidRPr="009270C9">
        <w:rPr>
          <w:spacing w:val="-2"/>
          <w:sz w:val="28"/>
          <w:szCs w:val="28"/>
        </w:rPr>
        <w:t xml:space="preserve"> </w:t>
      </w:r>
      <w:proofErr w:type="spellStart"/>
      <w:r w:rsidRPr="009270C9">
        <w:rPr>
          <w:spacing w:val="-2"/>
          <w:sz w:val="28"/>
          <w:szCs w:val="28"/>
        </w:rPr>
        <w:t>đương</w:t>
      </w:r>
      <w:proofErr w:type="spellEnd"/>
      <w:r w:rsidRPr="009270C9">
        <w:rPr>
          <w:spacing w:val="-2"/>
          <w:sz w:val="28"/>
          <w:szCs w:val="28"/>
        </w:rPr>
        <w:t xml:space="preserve">, </w:t>
      </w:r>
      <w:proofErr w:type="spellStart"/>
      <w:r w:rsidRPr="009270C9">
        <w:rPr>
          <w:spacing w:val="-2"/>
          <w:sz w:val="28"/>
          <w:szCs w:val="28"/>
        </w:rPr>
        <w:t>không</w:t>
      </w:r>
      <w:proofErr w:type="spellEnd"/>
      <w:r w:rsidRPr="009270C9">
        <w:rPr>
          <w:spacing w:val="-2"/>
          <w:sz w:val="28"/>
          <w:szCs w:val="28"/>
        </w:rPr>
        <w:t xml:space="preserve"> </w:t>
      </w:r>
      <w:proofErr w:type="spellStart"/>
      <w:r w:rsidRPr="009270C9">
        <w:rPr>
          <w:spacing w:val="-2"/>
          <w:sz w:val="28"/>
          <w:szCs w:val="28"/>
        </w:rPr>
        <w:t>có</w:t>
      </w:r>
      <w:proofErr w:type="spellEnd"/>
      <w:r w:rsidRPr="009270C9">
        <w:rPr>
          <w:spacing w:val="-2"/>
          <w:sz w:val="28"/>
          <w:szCs w:val="28"/>
        </w:rPr>
        <w:t xml:space="preserve"> </w:t>
      </w:r>
      <w:proofErr w:type="spellStart"/>
      <w:r w:rsidRPr="009270C9">
        <w:rPr>
          <w:spacing w:val="-2"/>
          <w:sz w:val="28"/>
          <w:szCs w:val="28"/>
        </w:rPr>
        <w:t>tỉnh</w:t>
      </w:r>
      <w:proofErr w:type="spellEnd"/>
      <w:r w:rsidRPr="009270C9">
        <w:rPr>
          <w:spacing w:val="-2"/>
          <w:sz w:val="28"/>
          <w:szCs w:val="28"/>
        </w:rPr>
        <w:t xml:space="preserve">, </w:t>
      </w:r>
      <w:proofErr w:type="spellStart"/>
      <w:r w:rsidRPr="009270C9">
        <w:rPr>
          <w:spacing w:val="-2"/>
          <w:sz w:val="28"/>
          <w:szCs w:val="28"/>
        </w:rPr>
        <w:t>thành</w:t>
      </w:r>
      <w:proofErr w:type="spellEnd"/>
      <w:r w:rsidRPr="009270C9">
        <w:rPr>
          <w:spacing w:val="-2"/>
          <w:sz w:val="28"/>
          <w:szCs w:val="28"/>
        </w:rPr>
        <w:t xml:space="preserve"> </w:t>
      </w:r>
      <w:proofErr w:type="spellStart"/>
      <w:r w:rsidRPr="009270C9">
        <w:rPr>
          <w:spacing w:val="-2"/>
          <w:sz w:val="28"/>
          <w:szCs w:val="28"/>
        </w:rPr>
        <w:t>phố</w:t>
      </w:r>
      <w:proofErr w:type="spellEnd"/>
      <w:r w:rsidRPr="009270C9">
        <w:rPr>
          <w:spacing w:val="-2"/>
          <w:sz w:val="28"/>
          <w:szCs w:val="28"/>
        </w:rPr>
        <w:t xml:space="preserve"> </w:t>
      </w:r>
      <w:proofErr w:type="spellStart"/>
      <w:r w:rsidRPr="009270C9">
        <w:rPr>
          <w:spacing w:val="-2"/>
          <w:sz w:val="28"/>
          <w:szCs w:val="28"/>
        </w:rPr>
        <w:t>đạt</w:t>
      </w:r>
      <w:proofErr w:type="spellEnd"/>
      <w:r w:rsidRPr="009270C9">
        <w:rPr>
          <w:spacing w:val="-2"/>
          <w:sz w:val="28"/>
          <w:szCs w:val="28"/>
        </w:rPr>
        <w:t xml:space="preserve"> </w:t>
      </w:r>
      <w:proofErr w:type="spellStart"/>
      <w:r w:rsidRPr="009270C9">
        <w:rPr>
          <w:spacing w:val="-2"/>
          <w:sz w:val="28"/>
          <w:szCs w:val="28"/>
        </w:rPr>
        <w:t>dưới</w:t>
      </w:r>
      <w:proofErr w:type="spellEnd"/>
      <w:r w:rsidRPr="009270C9">
        <w:rPr>
          <w:spacing w:val="-2"/>
          <w:sz w:val="28"/>
          <w:szCs w:val="28"/>
        </w:rPr>
        <w:t xml:space="preserve"> 60%. </w:t>
      </w:r>
      <w:proofErr w:type="spellStart"/>
      <w:r w:rsidRPr="009270C9">
        <w:rPr>
          <w:spacing w:val="-2"/>
          <w:sz w:val="28"/>
          <w:szCs w:val="28"/>
        </w:rPr>
        <w:t>Đạt</w:t>
      </w:r>
      <w:proofErr w:type="spellEnd"/>
      <w:r w:rsidRPr="009270C9">
        <w:rPr>
          <w:spacing w:val="-2"/>
          <w:sz w:val="28"/>
          <w:szCs w:val="28"/>
        </w:rPr>
        <w:t xml:space="preserve"> </w:t>
      </w:r>
      <w:proofErr w:type="spellStart"/>
      <w:r w:rsidRPr="009270C9">
        <w:rPr>
          <w:spacing w:val="-2"/>
          <w:sz w:val="28"/>
          <w:szCs w:val="28"/>
        </w:rPr>
        <w:t>kết</w:t>
      </w:r>
      <w:proofErr w:type="spellEnd"/>
      <w:r w:rsidRPr="009270C9">
        <w:rPr>
          <w:spacing w:val="-2"/>
          <w:sz w:val="28"/>
          <w:szCs w:val="28"/>
        </w:rPr>
        <w:t xml:space="preserve"> </w:t>
      </w:r>
      <w:proofErr w:type="spellStart"/>
      <w:r w:rsidRPr="009270C9">
        <w:rPr>
          <w:spacing w:val="-2"/>
          <w:sz w:val="28"/>
          <w:szCs w:val="28"/>
        </w:rPr>
        <w:t>quả</w:t>
      </w:r>
      <w:proofErr w:type="spellEnd"/>
      <w:r w:rsidRPr="009270C9">
        <w:rPr>
          <w:spacing w:val="-2"/>
          <w:sz w:val="28"/>
          <w:szCs w:val="28"/>
        </w:rPr>
        <w:t xml:space="preserve"> </w:t>
      </w:r>
      <w:proofErr w:type="spellStart"/>
      <w:r w:rsidRPr="009270C9">
        <w:rPr>
          <w:spacing w:val="-2"/>
          <w:sz w:val="28"/>
          <w:szCs w:val="28"/>
        </w:rPr>
        <w:t>bước</w:t>
      </w:r>
      <w:proofErr w:type="spellEnd"/>
      <w:r w:rsidRPr="009270C9">
        <w:rPr>
          <w:spacing w:val="-2"/>
          <w:sz w:val="28"/>
          <w:szCs w:val="28"/>
        </w:rPr>
        <w:t xml:space="preserve"> </w:t>
      </w:r>
      <w:proofErr w:type="spellStart"/>
      <w:r w:rsidRPr="009270C9">
        <w:rPr>
          <w:spacing w:val="-2"/>
          <w:sz w:val="28"/>
          <w:szCs w:val="28"/>
        </w:rPr>
        <w:t>đầu</w:t>
      </w:r>
      <w:proofErr w:type="spellEnd"/>
      <w:r w:rsidRPr="009270C9">
        <w:rPr>
          <w:spacing w:val="-2"/>
          <w:sz w:val="28"/>
          <w:szCs w:val="28"/>
        </w:rPr>
        <w:t xml:space="preserve"> </w:t>
      </w:r>
      <w:proofErr w:type="spellStart"/>
      <w:r w:rsidRPr="009270C9">
        <w:rPr>
          <w:spacing w:val="-2"/>
          <w:sz w:val="28"/>
          <w:szCs w:val="28"/>
        </w:rPr>
        <w:t>về</w:t>
      </w:r>
      <w:proofErr w:type="spellEnd"/>
      <w:r w:rsidRPr="009270C9">
        <w:rPr>
          <w:spacing w:val="-2"/>
          <w:sz w:val="28"/>
          <w:szCs w:val="28"/>
        </w:rPr>
        <w:t xml:space="preserve"> </w:t>
      </w:r>
      <w:proofErr w:type="spellStart"/>
      <w:r w:rsidRPr="009270C9">
        <w:rPr>
          <w:spacing w:val="-2"/>
          <w:sz w:val="28"/>
          <w:szCs w:val="28"/>
        </w:rPr>
        <w:t>nâng</w:t>
      </w:r>
      <w:proofErr w:type="spellEnd"/>
      <w:r w:rsidRPr="009270C9">
        <w:rPr>
          <w:spacing w:val="-2"/>
          <w:sz w:val="28"/>
          <w:szCs w:val="28"/>
        </w:rPr>
        <w:t xml:space="preserve"> </w:t>
      </w:r>
      <w:proofErr w:type="spellStart"/>
      <w:r w:rsidRPr="009270C9">
        <w:rPr>
          <w:spacing w:val="-2"/>
          <w:sz w:val="28"/>
          <w:szCs w:val="28"/>
        </w:rPr>
        <w:t>cao</w:t>
      </w:r>
      <w:proofErr w:type="spellEnd"/>
      <w:r w:rsidRPr="009270C9">
        <w:rPr>
          <w:spacing w:val="-2"/>
          <w:sz w:val="28"/>
          <w:szCs w:val="28"/>
        </w:rPr>
        <w:t xml:space="preserve"> </w:t>
      </w:r>
      <w:proofErr w:type="spellStart"/>
      <w:r w:rsidRPr="009270C9">
        <w:rPr>
          <w:spacing w:val="-2"/>
          <w:sz w:val="28"/>
          <w:szCs w:val="28"/>
        </w:rPr>
        <w:t>năng</w:t>
      </w:r>
      <w:proofErr w:type="spellEnd"/>
      <w:r w:rsidRPr="009270C9">
        <w:rPr>
          <w:spacing w:val="-2"/>
          <w:sz w:val="28"/>
          <w:szCs w:val="28"/>
        </w:rPr>
        <w:t xml:space="preserve"> </w:t>
      </w:r>
      <w:proofErr w:type="spellStart"/>
      <w:r w:rsidRPr="009270C9">
        <w:rPr>
          <w:spacing w:val="-2"/>
          <w:sz w:val="28"/>
          <w:szCs w:val="28"/>
        </w:rPr>
        <w:t>lực</w:t>
      </w:r>
      <w:proofErr w:type="spellEnd"/>
      <w:r w:rsidRPr="009270C9">
        <w:rPr>
          <w:spacing w:val="-2"/>
          <w:sz w:val="28"/>
          <w:szCs w:val="28"/>
        </w:rPr>
        <w:t xml:space="preserve"> </w:t>
      </w:r>
      <w:proofErr w:type="spellStart"/>
      <w:r w:rsidRPr="009270C9">
        <w:rPr>
          <w:spacing w:val="-2"/>
          <w:sz w:val="28"/>
          <w:szCs w:val="28"/>
        </w:rPr>
        <w:t>công</w:t>
      </w:r>
      <w:proofErr w:type="spellEnd"/>
      <w:r w:rsidRPr="009270C9">
        <w:rPr>
          <w:spacing w:val="-2"/>
          <w:sz w:val="28"/>
          <w:szCs w:val="28"/>
        </w:rPr>
        <w:t xml:space="preserve"> </w:t>
      </w:r>
      <w:proofErr w:type="spellStart"/>
      <w:r w:rsidRPr="009270C9">
        <w:rPr>
          <w:spacing w:val="-2"/>
          <w:sz w:val="28"/>
          <w:szCs w:val="28"/>
        </w:rPr>
        <w:t>nghệ</w:t>
      </w:r>
      <w:proofErr w:type="spellEnd"/>
      <w:r w:rsidRPr="009270C9">
        <w:rPr>
          <w:spacing w:val="-2"/>
          <w:sz w:val="28"/>
          <w:szCs w:val="28"/>
        </w:rPr>
        <w:t xml:space="preserve">, </w:t>
      </w:r>
      <w:proofErr w:type="spellStart"/>
      <w:r w:rsidRPr="009270C9">
        <w:rPr>
          <w:spacing w:val="-2"/>
          <w:sz w:val="28"/>
          <w:szCs w:val="28"/>
        </w:rPr>
        <w:t>trí</w:t>
      </w:r>
      <w:proofErr w:type="spellEnd"/>
      <w:r w:rsidRPr="009270C9">
        <w:rPr>
          <w:spacing w:val="-2"/>
          <w:sz w:val="28"/>
          <w:szCs w:val="28"/>
        </w:rPr>
        <w:t xml:space="preserve"> </w:t>
      </w:r>
      <w:proofErr w:type="spellStart"/>
      <w:r w:rsidRPr="009270C9">
        <w:rPr>
          <w:spacing w:val="-2"/>
          <w:sz w:val="28"/>
          <w:szCs w:val="28"/>
        </w:rPr>
        <w:t>tuệ</w:t>
      </w:r>
      <w:proofErr w:type="spellEnd"/>
      <w:r w:rsidRPr="009270C9">
        <w:rPr>
          <w:spacing w:val="-2"/>
          <w:sz w:val="28"/>
          <w:szCs w:val="28"/>
        </w:rPr>
        <w:t xml:space="preserve"> </w:t>
      </w:r>
      <w:proofErr w:type="spellStart"/>
      <w:r w:rsidRPr="009270C9">
        <w:rPr>
          <w:spacing w:val="-2"/>
          <w:sz w:val="28"/>
          <w:szCs w:val="28"/>
        </w:rPr>
        <w:t>nhân</w:t>
      </w:r>
      <w:proofErr w:type="spellEnd"/>
      <w:r w:rsidRPr="009270C9">
        <w:rPr>
          <w:spacing w:val="-2"/>
          <w:sz w:val="28"/>
          <w:szCs w:val="28"/>
        </w:rPr>
        <w:t xml:space="preserve"> </w:t>
      </w:r>
      <w:proofErr w:type="spellStart"/>
      <w:r w:rsidRPr="009270C9">
        <w:rPr>
          <w:spacing w:val="-2"/>
          <w:sz w:val="28"/>
          <w:szCs w:val="28"/>
        </w:rPr>
        <w:t>tạo</w:t>
      </w:r>
      <w:proofErr w:type="spellEnd"/>
      <w:r w:rsidRPr="009270C9">
        <w:rPr>
          <w:spacing w:val="-2"/>
          <w:sz w:val="28"/>
          <w:szCs w:val="28"/>
        </w:rPr>
        <w:t xml:space="preserve"> </w:t>
      </w:r>
      <w:proofErr w:type="spellStart"/>
      <w:r w:rsidRPr="009270C9">
        <w:rPr>
          <w:spacing w:val="-2"/>
          <w:sz w:val="28"/>
          <w:szCs w:val="28"/>
        </w:rPr>
        <w:t>và</w:t>
      </w:r>
      <w:proofErr w:type="spellEnd"/>
      <w:r w:rsidRPr="009270C9">
        <w:rPr>
          <w:spacing w:val="-2"/>
          <w:sz w:val="28"/>
          <w:szCs w:val="28"/>
        </w:rPr>
        <w:t xml:space="preserve"> </w:t>
      </w:r>
      <w:proofErr w:type="spellStart"/>
      <w:r w:rsidRPr="009270C9">
        <w:rPr>
          <w:spacing w:val="-2"/>
          <w:sz w:val="28"/>
          <w:szCs w:val="28"/>
        </w:rPr>
        <w:t>năng</w:t>
      </w:r>
      <w:proofErr w:type="spellEnd"/>
      <w:r w:rsidRPr="009270C9">
        <w:rPr>
          <w:spacing w:val="-2"/>
          <w:sz w:val="28"/>
          <w:szCs w:val="28"/>
        </w:rPr>
        <w:t xml:space="preserve"> </w:t>
      </w:r>
      <w:proofErr w:type="spellStart"/>
      <w:r w:rsidRPr="009270C9">
        <w:rPr>
          <w:spacing w:val="-2"/>
          <w:sz w:val="28"/>
          <w:szCs w:val="28"/>
        </w:rPr>
        <w:t>lực</w:t>
      </w:r>
      <w:proofErr w:type="spellEnd"/>
      <w:r w:rsidRPr="009270C9">
        <w:rPr>
          <w:spacing w:val="-2"/>
          <w:sz w:val="28"/>
          <w:szCs w:val="28"/>
        </w:rPr>
        <w:t xml:space="preserve"> </w:t>
      </w:r>
      <w:proofErr w:type="spellStart"/>
      <w:r w:rsidRPr="009270C9">
        <w:rPr>
          <w:spacing w:val="-2"/>
          <w:sz w:val="28"/>
          <w:szCs w:val="28"/>
        </w:rPr>
        <w:t>tiếng</w:t>
      </w:r>
      <w:proofErr w:type="spellEnd"/>
      <w:r w:rsidRPr="009270C9">
        <w:rPr>
          <w:spacing w:val="-2"/>
          <w:sz w:val="28"/>
          <w:szCs w:val="28"/>
        </w:rPr>
        <w:t xml:space="preserve"> Anh ở </w:t>
      </w:r>
      <w:proofErr w:type="spellStart"/>
      <w:r w:rsidRPr="009270C9">
        <w:rPr>
          <w:spacing w:val="-2"/>
          <w:sz w:val="28"/>
          <w:szCs w:val="28"/>
        </w:rPr>
        <w:t>bậc</w:t>
      </w:r>
      <w:proofErr w:type="spellEnd"/>
      <w:r w:rsidRPr="009270C9">
        <w:rPr>
          <w:spacing w:val="-2"/>
          <w:sz w:val="28"/>
          <w:szCs w:val="28"/>
        </w:rPr>
        <w:t xml:space="preserve"> </w:t>
      </w:r>
      <w:proofErr w:type="spellStart"/>
      <w:r w:rsidRPr="009270C9">
        <w:rPr>
          <w:spacing w:val="-2"/>
          <w:sz w:val="28"/>
          <w:szCs w:val="28"/>
        </w:rPr>
        <w:t>phổ</w:t>
      </w:r>
      <w:proofErr w:type="spellEnd"/>
      <w:r w:rsidRPr="009270C9">
        <w:rPr>
          <w:spacing w:val="-2"/>
          <w:sz w:val="28"/>
          <w:szCs w:val="28"/>
        </w:rPr>
        <w:t xml:space="preserve"> </w:t>
      </w:r>
      <w:proofErr w:type="spellStart"/>
      <w:r w:rsidRPr="009270C9">
        <w:rPr>
          <w:spacing w:val="-2"/>
          <w:sz w:val="28"/>
          <w:szCs w:val="28"/>
        </w:rPr>
        <w:t>thông</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số</w:t>
      </w:r>
      <w:proofErr w:type="spellEnd"/>
      <w:r w:rsidRPr="009270C9">
        <w:rPr>
          <w:spacing w:val="-2"/>
          <w:sz w:val="28"/>
          <w:szCs w:val="28"/>
        </w:rPr>
        <w:t xml:space="preserve"> </w:t>
      </w:r>
      <w:proofErr w:type="spellStart"/>
      <w:r w:rsidRPr="009270C9">
        <w:rPr>
          <w:spacing w:val="-2"/>
          <w:sz w:val="28"/>
          <w:szCs w:val="28"/>
        </w:rPr>
        <w:t>giáo</w:t>
      </w:r>
      <w:proofErr w:type="spellEnd"/>
      <w:r w:rsidRPr="009270C9">
        <w:rPr>
          <w:spacing w:val="-2"/>
          <w:sz w:val="28"/>
          <w:szCs w:val="28"/>
        </w:rPr>
        <w:t xml:space="preserve"> </w:t>
      </w:r>
      <w:proofErr w:type="spellStart"/>
      <w:r w:rsidRPr="009270C9">
        <w:rPr>
          <w:spacing w:val="-2"/>
          <w:sz w:val="28"/>
          <w:szCs w:val="28"/>
        </w:rPr>
        <w:t>dục</w:t>
      </w:r>
      <w:proofErr w:type="spellEnd"/>
      <w:r w:rsidRPr="009270C9">
        <w:rPr>
          <w:spacing w:val="-2"/>
          <w:sz w:val="28"/>
          <w:szCs w:val="28"/>
        </w:rPr>
        <w:t xml:space="preserve"> </w:t>
      </w:r>
      <w:proofErr w:type="spellStart"/>
      <w:r w:rsidRPr="009270C9">
        <w:rPr>
          <w:spacing w:val="-2"/>
          <w:sz w:val="28"/>
          <w:szCs w:val="28"/>
        </w:rPr>
        <w:t>đóng</w:t>
      </w:r>
      <w:proofErr w:type="spellEnd"/>
      <w:r w:rsidRPr="009270C9">
        <w:rPr>
          <w:spacing w:val="-2"/>
          <w:sz w:val="28"/>
          <w:szCs w:val="28"/>
        </w:rPr>
        <w:t xml:space="preserve"> </w:t>
      </w:r>
      <w:proofErr w:type="spellStart"/>
      <w:r w:rsidRPr="009270C9">
        <w:rPr>
          <w:spacing w:val="-2"/>
          <w:sz w:val="28"/>
          <w:szCs w:val="28"/>
        </w:rPr>
        <w:t>góp</w:t>
      </w:r>
      <w:proofErr w:type="spellEnd"/>
      <w:r w:rsidRPr="009270C9">
        <w:rPr>
          <w:spacing w:val="-2"/>
          <w:sz w:val="28"/>
          <w:szCs w:val="28"/>
        </w:rPr>
        <w:t xml:space="preserve"> </w:t>
      </w:r>
      <w:proofErr w:type="spellStart"/>
      <w:r w:rsidRPr="009270C9">
        <w:rPr>
          <w:spacing w:val="-2"/>
          <w:sz w:val="28"/>
          <w:szCs w:val="28"/>
        </w:rPr>
        <w:t>vào</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số</w:t>
      </w:r>
      <w:proofErr w:type="spellEnd"/>
      <w:r w:rsidRPr="009270C9">
        <w:rPr>
          <w:spacing w:val="-2"/>
          <w:sz w:val="28"/>
          <w:szCs w:val="28"/>
        </w:rPr>
        <w:t xml:space="preserve"> </w:t>
      </w:r>
      <w:proofErr w:type="spellStart"/>
      <w:r w:rsidRPr="009270C9">
        <w:rPr>
          <w:spacing w:val="-2"/>
          <w:sz w:val="28"/>
          <w:szCs w:val="28"/>
        </w:rPr>
        <w:t>phát</w:t>
      </w:r>
      <w:proofErr w:type="spellEnd"/>
      <w:r w:rsidRPr="009270C9">
        <w:rPr>
          <w:spacing w:val="-2"/>
          <w:sz w:val="28"/>
          <w:szCs w:val="28"/>
        </w:rPr>
        <w:t xml:space="preserve"> </w:t>
      </w:r>
      <w:proofErr w:type="spellStart"/>
      <w:r w:rsidRPr="009270C9">
        <w:rPr>
          <w:spacing w:val="-2"/>
          <w:sz w:val="28"/>
          <w:szCs w:val="28"/>
        </w:rPr>
        <w:t>triển</w:t>
      </w:r>
      <w:proofErr w:type="spellEnd"/>
      <w:r w:rsidRPr="009270C9">
        <w:rPr>
          <w:spacing w:val="-2"/>
          <w:sz w:val="28"/>
          <w:szCs w:val="28"/>
        </w:rPr>
        <w:t xml:space="preserve"> con </w:t>
      </w:r>
      <w:proofErr w:type="spellStart"/>
      <w:r w:rsidRPr="009270C9">
        <w:rPr>
          <w:spacing w:val="-2"/>
          <w:sz w:val="28"/>
          <w:szCs w:val="28"/>
        </w:rPr>
        <w:t>người</w:t>
      </w:r>
      <w:proofErr w:type="spellEnd"/>
      <w:r w:rsidRPr="009270C9">
        <w:rPr>
          <w:spacing w:val="-2"/>
          <w:sz w:val="28"/>
          <w:szCs w:val="28"/>
        </w:rPr>
        <w:t xml:space="preserve"> (HDI) </w:t>
      </w:r>
      <w:proofErr w:type="spellStart"/>
      <w:r w:rsidRPr="009270C9">
        <w:rPr>
          <w:spacing w:val="-2"/>
          <w:sz w:val="28"/>
          <w:szCs w:val="28"/>
        </w:rPr>
        <w:t>đạt</w:t>
      </w:r>
      <w:proofErr w:type="spellEnd"/>
      <w:r w:rsidRPr="009270C9">
        <w:rPr>
          <w:spacing w:val="-2"/>
          <w:sz w:val="28"/>
          <w:szCs w:val="28"/>
        </w:rPr>
        <w:t xml:space="preserve"> </w:t>
      </w:r>
      <w:proofErr w:type="spellStart"/>
      <w:r w:rsidRPr="009270C9">
        <w:rPr>
          <w:spacing w:val="-2"/>
          <w:sz w:val="28"/>
          <w:szCs w:val="28"/>
        </w:rPr>
        <w:t>trên</w:t>
      </w:r>
      <w:proofErr w:type="spellEnd"/>
      <w:r w:rsidRPr="009270C9">
        <w:rPr>
          <w:spacing w:val="-2"/>
          <w:sz w:val="28"/>
          <w:szCs w:val="28"/>
        </w:rPr>
        <w:t xml:space="preserve"> 0,8, </w:t>
      </w:r>
      <w:proofErr w:type="spellStart"/>
      <w:r w:rsidRPr="009270C9">
        <w:rPr>
          <w:spacing w:val="-2"/>
          <w:sz w:val="28"/>
          <w:szCs w:val="28"/>
        </w:rPr>
        <w:t>trong</w:t>
      </w:r>
      <w:proofErr w:type="spellEnd"/>
      <w:r w:rsidRPr="009270C9">
        <w:rPr>
          <w:spacing w:val="-2"/>
          <w:sz w:val="28"/>
          <w:szCs w:val="28"/>
        </w:rPr>
        <w:t xml:space="preserve"> </w:t>
      </w:r>
      <w:proofErr w:type="spellStart"/>
      <w:r w:rsidRPr="009270C9">
        <w:rPr>
          <w:spacing w:val="-2"/>
          <w:sz w:val="28"/>
          <w:szCs w:val="28"/>
        </w:rPr>
        <w:t>đó</w:t>
      </w:r>
      <w:proofErr w:type="spellEnd"/>
      <w:r w:rsidRPr="009270C9">
        <w:rPr>
          <w:spacing w:val="-2"/>
          <w:sz w:val="28"/>
          <w:szCs w:val="28"/>
        </w:rPr>
        <w:t xml:space="preserve"> </w:t>
      </w:r>
      <w:proofErr w:type="spellStart"/>
      <w:r w:rsidRPr="009270C9">
        <w:rPr>
          <w:spacing w:val="-2"/>
          <w:sz w:val="28"/>
          <w:szCs w:val="28"/>
        </w:rPr>
        <w:t>chỉ</w:t>
      </w:r>
      <w:proofErr w:type="spellEnd"/>
      <w:r w:rsidRPr="009270C9">
        <w:rPr>
          <w:spacing w:val="-2"/>
          <w:sz w:val="28"/>
          <w:szCs w:val="28"/>
        </w:rPr>
        <w:t xml:space="preserve"> </w:t>
      </w:r>
      <w:proofErr w:type="spellStart"/>
      <w:r w:rsidRPr="009270C9">
        <w:rPr>
          <w:spacing w:val="-2"/>
          <w:sz w:val="28"/>
          <w:szCs w:val="28"/>
        </w:rPr>
        <w:t>số</w:t>
      </w:r>
      <w:proofErr w:type="spellEnd"/>
      <w:r w:rsidRPr="009270C9">
        <w:rPr>
          <w:spacing w:val="-2"/>
          <w:sz w:val="28"/>
          <w:szCs w:val="28"/>
        </w:rPr>
        <w:t xml:space="preserve"> </w:t>
      </w:r>
      <w:proofErr w:type="spellStart"/>
      <w:r w:rsidRPr="009270C9">
        <w:rPr>
          <w:spacing w:val="-2"/>
          <w:sz w:val="28"/>
          <w:szCs w:val="28"/>
        </w:rPr>
        <w:t>bất</w:t>
      </w:r>
      <w:proofErr w:type="spellEnd"/>
      <w:r w:rsidRPr="009270C9">
        <w:rPr>
          <w:spacing w:val="-2"/>
          <w:sz w:val="28"/>
          <w:szCs w:val="28"/>
        </w:rPr>
        <w:t xml:space="preserve"> </w:t>
      </w:r>
      <w:proofErr w:type="spellStart"/>
      <w:r w:rsidRPr="009270C9">
        <w:rPr>
          <w:spacing w:val="-2"/>
          <w:sz w:val="28"/>
          <w:szCs w:val="28"/>
        </w:rPr>
        <w:t>bình</w:t>
      </w:r>
      <w:proofErr w:type="spellEnd"/>
      <w:r w:rsidRPr="009270C9">
        <w:rPr>
          <w:spacing w:val="-2"/>
          <w:sz w:val="28"/>
          <w:szCs w:val="28"/>
        </w:rPr>
        <w:t xml:space="preserve"> </w:t>
      </w:r>
      <w:proofErr w:type="spellStart"/>
      <w:r w:rsidRPr="009270C9">
        <w:rPr>
          <w:spacing w:val="-2"/>
          <w:sz w:val="28"/>
          <w:szCs w:val="28"/>
        </w:rPr>
        <w:t>đẳng</w:t>
      </w:r>
      <w:proofErr w:type="spellEnd"/>
      <w:r w:rsidRPr="009270C9">
        <w:rPr>
          <w:spacing w:val="-2"/>
          <w:sz w:val="28"/>
          <w:szCs w:val="28"/>
        </w:rPr>
        <w:t xml:space="preserve"> </w:t>
      </w:r>
      <w:proofErr w:type="spellStart"/>
      <w:r w:rsidRPr="009270C9">
        <w:rPr>
          <w:spacing w:val="-2"/>
          <w:sz w:val="28"/>
          <w:szCs w:val="28"/>
        </w:rPr>
        <w:t>giáo</w:t>
      </w:r>
      <w:proofErr w:type="spellEnd"/>
      <w:r w:rsidRPr="009270C9">
        <w:rPr>
          <w:spacing w:val="-2"/>
          <w:sz w:val="28"/>
          <w:szCs w:val="28"/>
        </w:rPr>
        <w:t xml:space="preserve"> </w:t>
      </w:r>
      <w:proofErr w:type="spellStart"/>
      <w:r w:rsidRPr="009270C9">
        <w:rPr>
          <w:spacing w:val="-2"/>
          <w:sz w:val="28"/>
          <w:szCs w:val="28"/>
        </w:rPr>
        <w:t>dục</w:t>
      </w:r>
      <w:proofErr w:type="spellEnd"/>
      <w:r w:rsidRPr="009270C9">
        <w:rPr>
          <w:spacing w:val="-2"/>
          <w:sz w:val="28"/>
          <w:szCs w:val="28"/>
        </w:rPr>
        <w:t xml:space="preserve"> </w:t>
      </w:r>
      <w:proofErr w:type="spellStart"/>
      <w:r w:rsidRPr="009270C9">
        <w:rPr>
          <w:spacing w:val="-2"/>
          <w:sz w:val="28"/>
          <w:szCs w:val="28"/>
        </w:rPr>
        <w:t>giảm</w:t>
      </w:r>
      <w:proofErr w:type="spellEnd"/>
      <w:r w:rsidRPr="009270C9">
        <w:rPr>
          <w:spacing w:val="-2"/>
          <w:sz w:val="28"/>
          <w:szCs w:val="28"/>
        </w:rPr>
        <w:t xml:space="preserve"> </w:t>
      </w:r>
      <w:proofErr w:type="spellStart"/>
      <w:r w:rsidRPr="009270C9">
        <w:rPr>
          <w:spacing w:val="-2"/>
          <w:sz w:val="28"/>
          <w:szCs w:val="28"/>
        </w:rPr>
        <w:t>xuống</w:t>
      </w:r>
      <w:proofErr w:type="spellEnd"/>
      <w:r w:rsidRPr="009270C9">
        <w:rPr>
          <w:spacing w:val="-2"/>
          <w:sz w:val="28"/>
          <w:szCs w:val="28"/>
        </w:rPr>
        <w:t xml:space="preserve"> </w:t>
      </w:r>
      <w:proofErr w:type="spellStart"/>
      <w:r w:rsidRPr="009270C9">
        <w:rPr>
          <w:spacing w:val="-2"/>
          <w:sz w:val="28"/>
          <w:szCs w:val="28"/>
        </w:rPr>
        <w:t>dưới</w:t>
      </w:r>
      <w:proofErr w:type="spellEnd"/>
      <w:r w:rsidRPr="009270C9">
        <w:rPr>
          <w:spacing w:val="-2"/>
          <w:sz w:val="28"/>
          <w:szCs w:val="28"/>
        </w:rPr>
        <w:t xml:space="preserve"> 10%.</w:t>
      </w:r>
    </w:p>
    <w:p w14:paraId="1BFA9803" w14:textId="77777777" w:rsidR="00E946B6" w:rsidRPr="009270C9" w:rsidRDefault="00C30A48" w:rsidP="00267BE7">
      <w:pPr>
        <w:spacing w:before="120" w:after="120" w:line="360" w:lineRule="exact"/>
        <w:ind w:firstLine="720"/>
        <w:jc w:val="both"/>
        <w:rPr>
          <w:sz w:val="28"/>
          <w:szCs w:val="28"/>
        </w:rPr>
      </w:pPr>
      <w:proofErr w:type="spellStart"/>
      <w:r w:rsidRPr="009270C9">
        <w:rPr>
          <w:sz w:val="28"/>
          <w:szCs w:val="28"/>
        </w:rPr>
        <w:t>Xây</w:t>
      </w:r>
      <w:proofErr w:type="spellEnd"/>
      <w:r w:rsidRPr="009270C9">
        <w:rPr>
          <w:sz w:val="28"/>
          <w:szCs w:val="28"/>
        </w:rPr>
        <w:t xml:space="preserve"> </w:t>
      </w:r>
      <w:proofErr w:type="spellStart"/>
      <w:r w:rsidRPr="009270C9">
        <w:rPr>
          <w:sz w:val="28"/>
          <w:szCs w:val="28"/>
        </w:rPr>
        <w:t>dựng</w:t>
      </w:r>
      <w:proofErr w:type="spellEnd"/>
      <w:r w:rsidRPr="009270C9">
        <w:rPr>
          <w:sz w:val="28"/>
          <w:szCs w:val="28"/>
        </w:rPr>
        <w:t xml:space="preserve">, </w:t>
      </w:r>
      <w:proofErr w:type="spellStart"/>
      <w:r w:rsidRPr="009270C9">
        <w:rPr>
          <w:sz w:val="28"/>
          <w:szCs w:val="28"/>
        </w:rPr>
        <w:t>đào</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nguồn</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w:t>
      </w:r>
      <w:proofErr w:type="spellStart"/>
      <w:r w:rsidRPr="009270C9">
        <w:rPr>
          <w:sz w:val="28"/>
          <w:szCs w:val="28"/>
        </w:rPr>
        <w:t>là</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lượng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đáp</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yêu</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đang</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thu</w:t>
      </w:r>
      <w:proofErr w:type="spellEnd"/>
      <w:r w:rsidRPr="009270C9">
        <w:rPr>
          <w:sz w:val="28"/>
          <w:szCs w:val="28"/>
        </w:rPr>
        <w:t xml:space="preserve"> </w:t>
      </w:r>
      <w:proofErr w:type="spellStart"/>
      <w:r w:rsidRPr="009270C9">
        <w:rPr>
          <w:sz w:val="28"/>
          <w:szCs w:val="28"/>
        </w:rPr>
        <w:t>nhập</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Mạng</w:t>
      </w:r>
      <w:proofErr w:type="spellEnd"/>
      <w:r w:rsidRPr="009270C9">
        <w:rPr>
          <w:sz w:val="28"/>
          <w:szCs w:val="28"/>
        </w:rPr>
        <w:t xml:space="preserve"> </w:t>
      </w:r>
      <w:proofErr w:type="spellStart"/>
      <w:r w:rsidRPr="009270C9">
        <w:rPr>
          <w:sz w:val="28"/>
          <w:szCs w:val="28"/>
        </w:rPr>
        <w:t>lưới</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nghề</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sắp</w:t>
      </w:r>
      <w:proofErr w:type="spellEnd"/>
      <w:r w:rsidRPr="009270C9">
        <w:rPr>
          <w:sz w:val="28"/>
          <w:szCs w:val="28"/>
        </w:rPr>
        <w:t xml:space="preserve"> </w:t>
      </w:r>
      <w:proofErr w:type="spellStart"/>
      <w:r w:rsidRPr="009270C9">
        <w:rPr>
          <w:sz w:val="28"/>
          <w:szCs w:val="28"/>
        </w:rPr>
        <w:t>xếp</w:t>
      </w:r>
      <w:proofErr w:type="spellEnd"/>
      <w:r w:rsidRPr="009270C9">
        <w:rPr>
          <w:sz w:val="28"/>
          <w:szCs w:val="28"/>
        </w:rPr>
        <w:t xml:space="preserve"> </w:t>
      </w:r>
      <w:proofErr w:type="spellStart"/>
      <w:r w:rsidRPr="009270C9">
        <w:rPr>
          <w:sz w:val="28"/>
          <w:szCs w:val="28"/>
        </w:rPr>
        <w:t>phù</w:t>
      </w:r>
      <w:proofErr w:type="spellEnd"/>
      <w:r w:rsidRPr="009270C9">
        <w:rPr>
          <w:sz w:val="28"/>
          <w:szCs w:val="28"/>
        </w:rPr>
        <w:t xml:space="preserve"> </w:t>
      </w:r>
      <w:proofErr w:type="spellStart"/>
      <w:r w:rsidRPr="009270C9">
        <w:rPr>
          <w:sz w:val="28"/>
          <w:szCs w:val="28"/>
        </w:rPr>
        <w:t>hợp</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phấn</w:t>
      </w:r>
      <w:proofErr w:type="spellEnd"/>
      <w:r w:rsidRPr="009270C9">
        <w:rPr>
          <w:sz w:val="28"/>
          <w:szCs w:val="28"/>
        </w:rPr>
        <w:t xml:space="preserve"> </w:t>
      </w:r>
      <w:proofErr w:type="spellStart"/>
      <w:r w:rsidRPr="009270C9">
        <w:rPr>
          <w:sz w:val="28"/>
          <w:szCs w:val="28"/>
        </w:rPr>
        <w:t>đấu</w:t>
      </w:r>
      <w:proofErr w:type="spellEnd"/>
      <w:r w:rsidRPr="009270C9">
        <w:rPr>
          <w:sz w:val="28"/>
          <w:szCs w:val="28"/>
        </w:rPr>
        <w:t xml:space="preserve"> 100%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80%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nghề</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w:t>
      </w:r>
      <w:proofErr w:type="spellStart"/>
      <w:r w:rsidRPr="009270C9">
        <w:rPr>
          <w:sz w:val="28"/>
          <w:szCs w:val="28"/>
        </w:rPr>
        <w:t>đạt</w:t>
      </w:r>
      <w:proofErr w:type="spellEnd"/>
      <w:r w:rsidRPr="009270C9">
        <w:rPr>
          <w:sz w:val="28"/>
          <w:szCs w:val="28"/>
        </w:rPr>
        <w:t xml:space="preserve"> </w:t>
      </w:r>
      <w:proofErr w:type="spellStart"/>
      <w:r w:rsidRPr="009270C9">
        <w:rPr>
          <w:sz w:val="28"/>
          <w:szCs w:val="28"/>
        </w:rPr>
        <w:t>chuẩn</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20%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tư</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tương</w:t>
      </w:r>
      <w:proofErr w:type="spellEnd"/>
      <w:r w:rsidRPr="009270C9">
        <w:rPr>
          <w:sz w:val="28"/>
          <w:szCs w:val="28"/>
        </w:rPr>
        <w:t xml:space="preserve"> </w:t>
      </w:r>
      <w:proofErr w:type="spellStart"/>
      <w:r w:rsidRPr="009270C9">
        <w:rPr>
          <w:sz w:val="28"/>
          <w:szCs w:val="28"/>
        </w:rPr>
        <w:t>đương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ở </w:t>
      </w:r>
      <w:proofErr w:type="spellStart"/>
      <w:r w:rsidRPr="009270C9">
        <w:rPr>
          <w:sz w:val="28"/>
          <w:szCs w:val="28"/>
        </w:rPr>
        <w:t>châu</w:t>
      </w:r>
      <w:proofErr w:type="spellEnd"/>
      <w:r w:rsidRPr="009270C9">
        <w:rPr>
          <w:sz w:val="28"/>
          <w:szCs w:val="28"/>
        </w:rPr>
        <w:t xml:space="preserve"> Á. </w:t>
      </w:r>
      <w:proofErr w:type="spellStart"/>
      <w:r w:rsidRPr="009270C9">
        <w:rPr>
          <w:sz w:val="28"/>
          <w:szCs w:val="28"/>
        </w:rPr>
        <w:t>Tỉ</w:t>
      </w:r>
      <w:proofErr w:type="spellEnd"/>
      <w:r w:rsidRPr="009270C9">
        <w:rPr>
          <w:sz w:val="28"/>
          <w:szCs w:val="28"/>
        </w:rPr>
        <w:t xml:space="preserve"> </w:t>
      </w:r>
      <w:proofErr w:type="spellStart"/>
      <w:r w:rsidRPr="009270C9">
        <w:rPr>
          <w:sz w:val="28"/>
          <w:szCs w:val="28"/>
        </w:rPr>
        <w:t>lệ</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tuổi</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sau</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đạt</w:t>
      </w:r>
      <w:proofErr w:type="spellEnd"/>
      <w:r w:rsidRPr="009270C9">
        <w:rPr>
          <w:sz w:val="28"/>
          <w:szCs w:val="28"/>
        </w:rPr>
        <w:t xml:space="preserve"> 50%. </w:t>
      </w:r>
      <w:proofErr w:type="spellStart"/>
      <w:r w:rsidRPr="009270C9">
        <w:rPr>
          <w:sz w:val="28"/>
          <w:szCs w:val="28"/>
        </w:rPr>
        <w:t>Tỉ</w:t>
      </w:r>
      <w:proofErr w:type="spellEnd"/>
      <w:r w:rsidRPr="009270C9">
        <w:rPr>
          <w:sz w:val="28"/>
          <w:szCs w:val="28"/>
        </w:rPr>
        <w:t xml:space="preserve"> </w:t>
      </w:r>
      <w:proofErr w:type="spellStart"/>
      <w:r w:rsidRPr="009270C9">
        <w:rPr>
          <w:sz w:val="28"/>
          <w:szCs w:val="28"/>
        </w:rPr>
        <w:t>lệ</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lao</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đẳng</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lên</w:t>
      </w:r>
      <w:proofErr w:type="spellEnd"/>
      <w:r w:rsidRPr="009270C9">
        <w:rPr>
          <w:sz w:val="28"/>
          <w:szCs w:val="28"/>
        </w:rPr>
        <w:t xml:space="preserve"> </w:t>
      </w:r>
      <w:proofErr w:type="spellStart"/>
      <w:r w:rsidRPr="009270C9">
        <w:rPr>
          <w:sz w:val="28"/>
          <w:szCs w:val="28"/>
        </w:rPr>
        <w:t>đạt</w:t>
      </w:r>
      <w:proofErr w:type="spellEnd"/>
      <w:r w:rsidRPr="009270C9">
        <w:rPr>
          <w:sz w:val="28"/>
          <w:szCs w:val="28"/>
        </w:rPr>
        <w:t xml:space="preserve"> 24%. </w:t>
      </w:r>
      <w:proofErr w:type="spellStart"/>
      <w:r w:rsidRPr="009270C9">
        <w:rPr>
          <w:sz w:val="28"/>
          <w:szCs w:val="28"/>
        </w:rPr>
        <w:t>Tỉ</w:t>
      </w:r>
      <w:proofErr w:type="spellEnd"/>
      <w:r w:rsidRPr="009270C9">
        <w:rPr>
          <w:sz w:val="28"/>
          <w:szCs w:val="28"/>
        </w:rPr>
        <w:t xml:space="preserve"> </w:t>
      </w:r>
      <w:proofErr w:type="spellStart"/>
      <w:r w:rsidRPr="009270C9">
        <w:rPr>
          <w:sz w:val="28"/>
          <w:szCs w:val="28"/>
        </w:rPr>
        <w:t>lệ</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ngành</w:t>
      </w:r>
      <w:proofErr w:type="spellEnd"/>
      <w:r w:rsidRPr="009270C9">
        <w:rPr>
          <w:sz w:val="28"/>
          <w:szCs w:val="28"/>
        </w:rPr>
        <w:t xml:space="preserve"> khoa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bản</w:t>
      </w:r>
      <w:proofErr w:type="spellEnd"/>
      <w:r w:rsidRPr="009270C9">
        <w:rPr>
          <w:sz w:val="28"/>
          <w:szCs w:val="28"/>
        </w:rPr>
        <w:t xml:space="preserve">, </w:t>
      </w:r>
      <w:proofErr w:type="spellStart"/>
      <w:r w:rsidRPr="009270C9">
        <w:rPr>
          <w:sz w:val="28"/>
          <w:szCs w:val="28"/>
        </w:rPr>
        <w:t>kỹ</w:t>
      </w:r>
      <w:proofErr w:type="spellEnd"/>
      <w:r w:rsidRPr="009270C9">
        <w:rPr>
          <w:sz w:val="28"/>
          <w:szCs w:val="28"/>
        </w:rPr>
        <w:t xml:space="preserve"> </w:t>
      </w:r>
      <w:proofErr w:type="spellStart"/>
      <w:r w:rsidRPr="009270C9">
        <w:rPr>
          <w:sz w:val="28"/>
          <w:szCs w:val="28"/>
        </w:rPr>
        <w:t>thuật</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đạt</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35%,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đó</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6.000 </w:t>
      </w:r>
      <w:proofErr w:type="spellStart"/>
      <w:r w:rsidRPr="009270C9">
        <w:rPr>
          <w:sz w:val="28"/>
          <w:szCs w:val="28"/>
        </w:rPr>
        <w:t>nghiên</w:t>
      </w:r>
      <w:proofErr w:type="spellEnd"/>
      <w:r w:rsidRPr="009270C9">
        <w:rPr>
          <w:sz w:val="28"/>
          <w:szCs w:val="28"/>
        </w:rPr>
        <w:t xml:space="preserve"> </w:t>
      </w:r>
      <w:proofErr w:type="spellStart"/>
      <w:r w:rsidRPr="009270C9">
        <w:rPr>
          <w:sz w:val="28"/>
          <w:szCs w:val="28"/>
        </w:rPr>
        <w:t>cứu</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20.000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chương</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tài</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vốn</w:t>
      </w:r>
      <w:proofErr w:type="spellEnd"/>
      <w:r w:rsidRPr="009270C9">
        <w:rPr>
          <w:sz w:val="28"/>
          <w:szCs w:val="28"/>
        </w:rPr>
        <w:t xml:space="preserve"> con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nghiên</w:t>
      </w:r>
      <w:proofErr w:type="spellEnd"/>
      <w:r w:rsidRPr="009270C9">
        <w:rPr>
          <w:sz w:val="28"/>
          <w:szCs w:val="28"/>
        </w:rPr>
        <w:t xml:space="preserve"> </w:t>
      </w:r>
      <w:proofErr w:type="spellStart"/>
      <w:r w:rsidRPr="009270C9">
        <w:rPr>
          <w:sz w:val="28"/>
          <w:szCs w:val="28"/>
        </w:rPr>
        <w:t>cứu</w:t>
      </w:r>
      <w:proofErr w:type="spellEnd"/>
      <w:r w:rsidRPr="009270C9">
        <w:rPr>
          <w:sz w:val="28"/>
          <w:szCs w:val="28"/>
        </w:rPr>
        <w:t xml:space="preserve"> </w:t>
      </w:r>
      <w:proofErr w:type="spellStart"/>
      <w:r w:rsidRPr="009270C9">
        <w:rPr>
          <w:sz w:val="28"/>
          <w:szCs w:val="28"/>
        </w:rPr>
        <w:t>đóng</w:t>
      </w:r>
      <w:proofErr w:type="spellEnd"/>
      <w:r w:rsidRPr="009270C9">
        <w:rPr>
          <w:sz w:val="28"/>
          <w:szCs w:val="28"/>
        </w:rPr>
        <w:t xml:space="preserve"> </w:t>
      </w:r>
      <w:proofErr w:type="spellStart"/>
      <w:r w:rsidRPr="009270C9">
        <w:rPr>
          <w:sz w:val="28"/>
          <w:szCs w:val="28"/>
        </w:rPr>
        <w:t>góp</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toàn</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 xml:space="preserve"> (GII) </w:t>
      </w:r>
      <w:proofErr w:type="spellStart"/>
      <w:r w:rsidRPr="009270C9">
        <w:rPr>
          <w:sz w:val="28"/>
          <w:szCs w:val="28"/>
        </w:rPr>
        <w:t>ngang</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thu</w:t>
      </w:r>
      <w:proofErr w:type="spellEnd"/>
      <w:r w:rsidRPr="009270C9">
        <w:rPr>
          <w:sz w:val="28"/>
          <w:szCs w:val="28"/>
        </w:rPr>
        <w:t xml:space="preserve"> </w:t>
      </w:r>
      <w:proofErr w:type="spellStart"/>
      <w:r w:rsidRPr="009270C9">
        <w:rPr>
          <w:sz w:val="28"/>
          <w:szCs w:val="28"/>
        </w:rPr>
        <w:t>nhập</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w:t>
      </w:r>
    </w:p>
    <w:p w14:paraId="67D2806B" w14:textId="77777777" w:rsidR="00E946B6" w:rsidRPr="009270C9" w:rsidRDefault="00C30A48" w:rsidP="00267BE7">
      <w:pPr>
        <w:spacing w:before="120" w:after="120" w:line="360" w:lineRule="exact"/>
        <w:ind w:firstLine="720"/>
        <w:jc w:val="both"/>
        <w:rPr>
          <w:sz w:val="28"/>
          <w:szCs w:val="28"/>
        </w:rPr>
      </w:pP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tầm</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sự</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nghiên</w:t>
      </w:r>
      <w:proofErr w:type="spellEnd"/>
      <w:r w:rsidRPr="009270C9">
        <w:rPr>
          <w:sz w:val="28"/>
          <w:szCs w:val="28"/>
        </w:rPr>
        <w:t xml:space="preserve"> </w:t>
      </w:r>
      <w:proofErr w:type="spellStart"/>
      <w:r w:rsidRPr="009270C9">
        <w:rPr>
          <w:sz w:val="28"/>
          <w:szCs w:val="28"/>
        </w:rPr>
        <w:t>cứu</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khởi</w:t>
      </w:r>
      <w:proofErr w:type="spellEnd"/>
      <w:r w:rsidRPr="009270C9">
        <w:rPr>
          <w:sz w:val="28"/>
          <w:szCs w:val="28"/>
        </w:rPr>
        <w:t xml:space="preserve"> </w:t>
      </w:r>
      <w:proofErr w:type="spellStart"/>
      <w:r w:rsidRPr="009270C9">
        <w:rPr>
          <w:sz w:val="28"/>
          <w:szCs w:val="28"/>
        </w:rPr>
        <w:t>nghiệp</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vùng</w:t>
      </w:r>
      <w:proofErr w:type="spellEnd"/>
      <w:r w:rsidRPr="009270C9">
        <w:rPr>
          <w:sz w:val="28"/>
          <w:szCs w:val="28"/>
        </w:rPr>
        <w:t xml:space="preserve">. </w:t>
      </w:r>
      <w:proofErr w:type="spellStart"/>
      <w:r w:rsidRPr="009270C9">
        <w:rPr>
          <w:sz w:val="28"/>
          <w:szCs w:val="28"/>
        </w:rPr>
        <w:t>Mạng</w:t>
      </w:r>
      <w:proofErr w:type="spellEnd"/>
      <w:r w:rsidRPr="009270C9">
        <w:rPr>
          <w:sz w:val="28"/>
          <w:szCs w:val="28"/>
        </w:rPr>
        <w:t xml:space="preserve"> </w:t>
      </w:r>
      <w:proofErr w:type="spellStart"/>
      <w:r w:rsidRPr="009270C9">
        <w:rPr>
          <w:sz w:val="28"/>
          <w:szCs w:val="28"/>
        </w:rPr>
        <w:t>lưới</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đóng</w:t>
      </w:r>
      <w:proofErr w:type="spellEnd"/>
      <w:r w:rsidRPr="009270C9">
        <w:rPr>
          <w:sz w:val="28"/>
          <w:szCs w:val="28"/>
        </w:rPr>
        <w:t xml:space="preserve"> </w:t>
      </w:r>
      <w:proofErr w:type="spellStart"/>
      <w:r w:rsidRPr="009270C9">
        <w:rPr>
          <w:sz w:val="28"/>
          <w:szCs w:val="28"/>
        </w:rPr>
        <w:t>vai</w:t>
      </w:r>
      <w:proofErr w:type="spellEnd"/>
      <w:r w:rsidRPr="009270C9">
        <w:rPr>
          <w:sz w:val="28"/>
          <w:szCs w:val="28"/>
        </w:rPr>
        <w:t xml:space="preserve"> </w:t>
      </w:r>
      <w:proofErr w:type="spellStart"/>
      <w:r w:rsidRPr="009270C9">
        <w:rPr>
          <w:sz w:val="28"/>
          <w:szCs w:val="28"/>
        </w:rPr>
        <w:t>trò</w:t>
      </w:r>
      <w:proofErr w:type="spellEnd"/>
      <w:r w:rsidRPr="009270C9">
        <w:rPr>
          <w:sz w:val="28"/>
          <w:szCs w:val="28"/>
        </w:rPr>
        <w:t xml:space="preserve"> </w:t>
      </w:r>
      <w:proofErr w:type="spellStart"/>
      <w:r w:rsidRPr="009270C9">
        <w:rPr>
          <w:sz w:val="28"/>
          <w:szCs w:val="28"/>
        </w:rPr>
        <w:t>nòng</w:t>
      </w:r>
      <w:proofErr w:type="spellEnd"/>
      <w:r w:rsidRPr="009270C9">
        <w:rPr>
          <w:sz w:val="28"/>
          <w:szCs w:val="28"/>
        </w:rPr>
        <w:t xml:space="preserve"> </w:t>
      </w:r>
      <w:proofErr w:type="spellStart"/>
      <w:r w:rsidRPr="009270C9">
        <w:rPr>
          <w:sz w:val="28"/>
          <w:szCs w:val="28"/>
        </w:rPr>
        <w:t>cốt</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sinh</w:t>
      </w:r>
      <w:proofErr w:type="spellEnd"/>
      <w:r w:rsidRPr="009270C9">
        <w:rPr>
          <w:sz w:val="28"/>
          <w:szCs w:val="28"/>
        </w:rPr>
        <w:t xml:space="preserve"> </w:t>
      </w:r>
      <w:proofErr w:type="spellStart"/>
      <w:r w:rsidRPr="009270C9">
        <w:rPr>
          <w:sz w:val="28"/>
          <w:szCs w:val="28"/>
        </w:rPr>
        <w:t>thái</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vùng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địa</w:t>
      </w:r>
      <w:proofErr w:type="spellEnd"/>
      <w:r w:rsidRPr="009270C9">
        <w:rPr>
          <w:sz w:val="28"/>
          <w:szCs w:val="28"/>
        </w:rPr>
        <w:t xml:space="preserve"> </w:t>
      </w:r>
      <w:proofErr w:type="spellStart"/>
      <w:r w:rsidRPr="009270C9">
        <w:rPr>
          <w:sz w:val="28"/>
          <w:szCs w:val="28"/>
        </w:rPr>
        <w:t>phương</w:t>
      </w:r>
      <w:proofErr w:type="spellEnd"/>
      <w:r w:rsidRPr="009270C9">
        <w:rPr>
          <w:sz w:val="28"/>
          <w:szCs w:val="28"/>
        </w:rPr>
        <w:t xml:space="preserve">, </w:t>
      </w:r>
      <w:proofErr w:type="spellStart"/>
      <w:r w:rsidRPr="009270C9">
        <w:rPr>
          <w:sz w:val="28"/>
          <w:szCs w:val="28"/>
        </w:rPr>
        <w:t>cung</w:t>
      </w:r>
      <w:proofErr w:type="spellEnd"/>
      <w:r w:rsidRPr="009270C9">
        <w:rPr>
          <w:sz w:val="28"/>
          <w:szCs w:val="28"/>
        </w:rPr>
        <w:t xml:space="preserve"> </w:t>
      </w:r>
      <w:proofErr w:type="spellStart"/>
      <w:r w:rsidRPr="009270C9">
        <w:rPr>
          <w:sz w:val="28"/>
          <w:szCs w:val="28"/>
        </w:rPr>
        <w:t>cấp</w:t>
      </w:r>
      <w:proofErr w:type="spellEnd"/>
      <w:r w:rsidRPr="009270C9">
        <w:rPr>
          <w:sz w:val="28"/>
          <w:szCs w:val="28"/>
        </w:rPr>
        <w:t xml:space="preserve"> </w:t>
      </w:r>
      <w:proofErr w:type="spellStart"/>
      <w:r w:rsidRPr="009270C9">
        <w:rPr>
          <w:sz w:val="28"/>
          <w:szCs w:val="28"/>
        </w:rPr>
        <w:t>nguồn</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lượng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tài</w:t>
      </w:r>
      <w:proofErr w:type="spellEnd"/>
      <w:r w:rsidRPr="009270C9">
        <w:rPr>
          <w:sz w:val="28"/>
          <w:szCs w:val="28"/>
        </w:rPr>
        <w:t xml:space="preserve"> </w:t>
      </w:r>
      <w:proofErr w:type="spellStart"/>
      <w:r w:rsidRPr="009270C9">
        <w:rPr>
          <w:sz w:val="28"/>
          <w:szCs w:val="28"/>
        </w:rPr>
        <w:t>đáp</w:t>
      </w:r>
      <w:proofErr w:type="spellEnd"/>
      <w:r w:rsidRPr="009270C9">
        <w:rPr>
          <w:sz w:val="28"/>
          <w:szCs w:val="28"/>
        </w:rPr>
        <w:t xml:space="preserve"> </w:t>
      </w:r>
      <w:proofErr w:type="spellStart"/>
      <w:r w:rsidRPr="009270C9">
        <w:rPr>
          <w:sz w:val="28"/>
          <w:szCs w:val="28"/>
        </w:rPr>
        <w:t>ứng</w:t>
      </w:r>
      <w:proofErr w:type="spellEnd"/>
      <w:r w:rsidRPr="009270C9">
        <w:rPr>
          <w:sz w:val="28"/>
          <w:szCs w:val="28"/>
        </w:rPr>
        <w:t xml:space="preserve"> </w:t>
      </w:r>
      <w:proofErr w:type="spellStart"/>
      <w:r w:rsidRPr="009270C9">
        <w:rPr>
          <w:sz w:val="28"/>
          <w:szCs w:val="28"/>
        </w:rPr>
        <w:t>yêu</w:t>
      </w:r>
      <w:proofErr w:type="spellEnd"/>
      <w:r w:rsidRPr="009270C9">
        <w:rPr>
          <w:sz w:val="28"/>
          <w:szCs w:val="28"/>
        </w:rPr>
        <w:t xml:space="preserve"> </w:t>
      </w:r>
      <w:proofErr w:type="spellStart"/>
      <w:r w:rsidRPr="009270C9">
        <w:rPr>
          <w:sz w:val="28"/>
          <w:szCs w:val="28"/>
        </w:rPr>
        <w:t>cầu</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ngành</w:t>
      </w:r>
      <w:proofErr w:type="spellEnd"/>
      <w:r w:rsidRPr="009270C9">
        <w:rPr>
          <w:sz w:val="28"/>
          <w:szCs w:val="28"/>
        </w:rPr>
        <w:t xml:space="preserve">, </w:t>
      </w:r>
      <w:proofErr w:type="spellStart"/>
      <w:r w:rsidRPr="009270C9">
        <w:rPr>
          <w:sz w:val="28"/>
          <w:szCs w:val="28"/>
        </w:rPr>
        <w:t>lĩnh</w:t>
      </w:r>
      <w:proofErr w:type="spellEnd"/>
      <w:r w:rsidRPr="009270C9">
        <w:rPr>
          <w:sz w:val="28"/>
          <w:szCs w:val="28"/>
        </w:rPr>
        <w:t xml:space="preserve"> </w:t>
      </w:r>
      <w:proofErr w:type="spellStart"/>
      <w:r w:rsidRPr="009270C9">
        <w:rPr>
          <w:sz w:val="28"/>
          <w:szCs w:val="28"/>
        </w:rPr>
        <w:t>vực</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điểm</w:t>
      </w:r>
      <w:proofErr w:type="spellEnd"/>
      <w:r w:rsidRPr="009270C9">
        <w:rPr>
          <w:sz w:val="28"/>
          <w:szCs w:val="28"/>
        </w:rPr>
        <w:t xml:space="preserve">; </w:t>
      </w:r>
      <w:proofErr w:type="spellStart"/>
      <w:r w:rsidRPr="009270C9">
        <w:rPr>
          <w:sz w:val="28"/>
          <w:szCs w:val="28"/>
        </w:rPr>
        <w:t>tuyển</w:t>
      </w:r>
      <w:proofErr w:type="spellEnd"/>
      <w:r w:rsidRPr="009270C9">
        <w:rPr>
          <w:sz w:val="28"/>
          <w:szCs w:val="28"/>
        </w:rPr>
        <w:t xml:space="preserve"> </w:t>
      </w:r>
      <w:proofErr w:type="spellStart"/>
      <w:r w:rsidRPr="009270C9">
        <w:rPr>
          <w:sz w:val="28"/>
          <w:szCs w:val="28"/>
        </w:rPr>
        <w:t>dụng</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2.000 </w:t>
      </w:r>
      <w:proofErr w:type="spellStart"/>
      <w:r w:rsidRPr="009270C9">
        <w:rPr>
          <w:sz w:val="28"/>
          <w:szCs w:val="28"/>
        </w:rPr>
        <w:t>giảng</w:t>
      </w:r>
      <w:proofErr w:type="spellEnd"/>
      <w:r w:rsidRPr="009270C9">
        <w:rPr>
          <w:sz w:val="28"/>
          <w:szCs w:val="28"/>
        </w:rPr>
        <w:t xml:space="preserve"> </w:t>
      </w:r>
      <w:proofErr w:type="spellStart"/>
      <w:r w:rsidRPr="009270C9">
        <w:rPr>
          <w:sz w:val="28"/>
          <w:szCs w:val="28"/>
        </w:rPr>
        <w:t>viên</w:t>
      </w:r>
      <w:proofErr w:type="spellEnd"/>
      <w:r w:rsidRPr="009270C9">
        <w:rPr>
          <w:sz w:val="28"/>
          <w:szCs w:val="28"/>
        </w:rPr>
        <w:t xml:space="preserve"> </w:t>
      </w:r>
      <w:proofErr w:type="spellStart"/>
      <w:r w:rsidRPr="009270C9">
        <w:rPr>
          <w:sz w:val="28"/>
          <w:szCs w:val="28"/>
        </w:rPr>
        <w:t>giỏi</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ngoài</w:t>
      </w:r>
      <w:proofErr w:type="spellEnd"/>
      <w:r w:rsidRPr="009270C9">
        <w:rPr>
          <w:sz w:val="28"/>
          <w:szCs w:val="28"/>
        </w:rPr>
        <w:t xml:space="preserve">. </w:t>
      </w:r>
      <w:proofErr w:type="spellStart"/>
      <w:r w:rsidRPr="009270C9">
        <w:rPr>
          <w:sz w:val="28"/>
          <w:szCs w:val="28"/>
        </w:rPr>
        <w:t>Tăng</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quân</w:t>
      </w:r>
      <w:proofErr w:type="spellEnd"/>
      <w:r w:rsidRPr="009270C9">
        <w:rPr>
          <w:sz w:val="28"/>
          <w:szCs w:val="28"/>
        </w:rPr>
        <w:t xml:space="preserve"> 12%/</w:t>
      </w:r>
      <w:proofErr w:type="spellStart"/>
      <w:r w:rsidRPr="009270C9">
        <w:rPr>
          <w:sz w:val="28"/>
          <w:szCs w:val="28"/>
        </w:rPr>
        <w:t>năm</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bố</w:t>
      </w:r>
      <w:proofErr w:type="spellEnd"/>
      <w:r w:rsidRPr="009270C9">
        <w:rPr>
          <w:sz w:val="28"/>
          <w:szCs w:val="28"/>
        </w:rPr>
        <w:t xml:space="preserve"> khoa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nguồn</w:t>
      </w:r>
      <w:proofErr w:type="spellEnd"/>
      <w:r w:rsidRPr="009270C9">
        <w:rPr>
          <w:sz w:val="28"/>
          <w:szCs w:val="28"/>
        </w:rPr>
        <w:t xml:space="preserve"> </w:t>
      </w:r>
      <w:proofErr w:type="spellStart"/>
      <w:r w:rsidRPr="009270C9">
        <w:rPr>
          <w:sz w:val="28"/>
          <w:szCs w:val="28"/>
        </w:rPr>
        <w:t>thu</w:t>
      </w:r>
      <w:proofErr w:type="spellEnd"/>
      <w:r w:rsidRPr="009270C9">
        <w:rPr>
          <w:sz w:val="28"/>
          <w:szCs w:val="28"/>
        </w:rPr>
        <w:t xml:space="preserve"> </w:t>
      </w:r>
      <w:proofErr w:type="spellStart"/>
      <w:r w:rsidRPr="009270C9">
        <w:rPr>
          <w:sz w:val="28"/>
          <w:szCs w:val="28"/>
        </w:rPr>
        <w:t>từ</w:t>
      </w:r>
      <w:proofErr w:type="spellEnd"/>
      <w:r w:rsidRPr="009270C9">
        <w:rPr>
          <w:sz w:val="28"/>
          <w:szCs w:val="28"/>
        </w:rPr>
        <w:t xml:space="preserve"> khoa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đổi</w:t>
      </w:r>
      <w:proofErr w:type="spellEnd"/>
      <w:r w:rsidRPr="009270C9">
        <w:rPr>
          <w:sz w:val="28"/>
          <w:szCs w:val="28"/>
        </w:rPr>
        <w:t xml:space="preserve"> </w:t>
      </w:r>
      <w:proofErr w:type="spellStart"/>
      <w:r w:rsidRPr="009270C9">
        <w:rPr>
          <w:sz w:val="28"/>
          <w:szCs w:val="28"/>
        </w:rPr>
        <w:t>mới</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16%/</w:t>
      </w:r>
      <w:proofErr w:type="spellStart"/>
      <w:r w:rsidRPr="009270C9">
        <w:rPr>
          <w:sz w:val="28"/>
          <w:szCs w:val="28"/>
        </w:rPr>
        <w:t>năm</w:t>
      </w:r>
      <w:proofErr w:type="spellEnd"/>
      <w:r w:rsidRPr="009270C9">
        <w:rPr>
          <w:sz w:val="28"/>
          <w:szCs w:val="28"/>
        </w:rPr>
        <w:t xml:space="preserve"> </w:t>
      </w:r>
      <w:proofErr w:type="spellStart"/>
      <w:r w:rsidRPr="009270C9">
        <w:rPr>
          <w:sz w:val="28"/>
          <w:szCs w:val="28"/>
        </w:rPr>
        <w:t>đối</w:t>
      </w:r>
      <w:proofErr w:type="spellEnd"/>
      <w:r w:rsidRPr="009270C9">
        <w:rPr>
          <w:sz w:val="28"/>
          <w:szCs w:val="28"/>
        </w:rPr>
        <w:t xml:space="preserve"> </w:t>
      </w:r>
      <w:proofErr w:type="spellStart"/>
      <w:r w:rsidRPr="009270C9">
        <w:rPr>
          <w:sz w:val="28"/>
          <w:szCs w:val="28"/>
        </w:rPr>
        <w:t>với</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đăng</w:t>
      </w:r>
      <w:proofErr w:type="spellEnd"/>
      <w:r w:rsidRPr="009270C9">
        <w:rPr>
          <w:sz w:val="28"/>
          <w:szCs w:val="28"/>
        </w:rPr>
        <w:t xml:space="preserve"> </w:t>
      </w:r>
      <w:proofErr w:type="spellStart"/>
      <w:r w:rsidRPr="009270C9">
        <w:rPr>
          <w:sz w:val="28"/>
          <w:szCs w:val="28"/>
        </w:rPr>
        <w:t>ký</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văn</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bảo</w:t>
      </w:r>
      <w:proofErr w:type="spellEnd"/>
      <w:r w:rsidRPr="009270C9">
        <w:rPr>
          <w:sz w:val="28"/>
          <w:szCs w:val="28"/>
        </w:rPr>
        <w:t xml:space="preserve"> </w:t>
      </w:r>
      <w:proofErr w:type="spellStart"/>
      <w:r w:rsidRPr="009270C9">
        <w:rPr>
          <w:sz w:val="28"/>
          <w:szCs w:val="28"/>
        </w:rPr>
        <w:t>hộ</w:t>
      </w:r>
      <w:proofErr w:type="spellEnd"/>
      <w:r w:rsidRPr="009270C9">
        <w:rPr>
          <w:sz w:val="28"/>
          <w:szCs w:val="28"/>
        </w:rPr>
        <w:t xml:space="preserve"> </w:t>
      </w:r>
      <w:proofErr w:type="spellStart"/>
      <w:r w:rsidRPr="009270C9">
        <w:rPr>
          <w:sz w:val="28"/>
          <w:szCs w:val="28"/>
        </w:rPr>
        <w:t>sáng</w:t>
      </w:r>
      <w:proofErr w:type="spellEnd"/>
      <w:r w:rsidRPr="009270C9">
        <w:rPr>
          <w:sz w:val="28"/>
          <w:szCs w:val="28"/>
        </w:rPr>
        <w:t xml:space="preserve"> </w:t>
      </w:r>
      <w:proofErr w:type="spellStart"/>
      <w:r w:rsidRPr="009270C9">
        <w:rPr>
          <w:sz w:val="28"/>
          <w:szCs w:val="28"/>
        </w:rPr>
        <w:t>chế</w:t>
      </w:r>
      <w:proofErr w:type="spellEnd"/>
      <w:r w:rsidRPr="009270C9">
        <w:rPr>
          <w:sz w:val="28"/>
          <w:szCs w:val="28"/>
        </w:rPr>
        <w:t xml:space="preserve">. </w:t>
      </w:r>
      <w:proofErr w:type="spellStart"/>
      <w:r w:rsidRPr="009270C9">
        <w:rPr>
          <w:sz w:val="28"/>
          <w:szCs w:val="28"/>
        </w:rPr>
        <w:t>Phấn</w:t>
      </w:r>
      <w:proofErr w:type="spellEnd"/>
      <w:r w:rsidRPr="009270C9">
        <w:rPr>
          <w:sz w:val="28"/>
          <w:szCs w:val="28"/>
        </w:rPr>
        <w:t xml:space="preserve"> </w:t>
      </w:r>
      <w:proofErr w:type="spellStart"/>
      <w:r w:rsidRPr="009270C9">
        <w:rPr>
          <w:sz w:val="28"/>
          <w:szCs w:val="28"/>
        </w:rPr>
        <w:t>đấu</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8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thuộc</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200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hàng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châu</w:t>
      </w:r>
      <w:proofErr w:type="spellEnd"/>
      <w:r w:rsidRPr="009270C9">
        <w:rPr>
          <w:sz w:val="28"/>
          <w:szCs w:val="28"/>
        </w:rPr>
        <w:t xml:space="preserve"> Á,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1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thuộc</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100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hàng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lĩnh</w:t>
      </w:r>
      <w:proofErr w:type="spellEnd"/>
      <w:r w:rsidRPr="009270C9">
        <w:rPr>
          <w:sz w:val="28"/>
          <w:szCs w:val="28"/>
        </w:rPr>
        <w:t xml:space="preserve"> </w:t>
      </w:r>
      <w:proofErr w:type="spellStart"/>
      <w:r w:rsidRPr="009270C9">
        <w:rPr>
          <w:sz w:val="28"/>
          <w:szCs w:val="28"/>
        </w:rPr>
        <w:t>vực</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bảng</w:t>
      </w:r>
      <w:proofErr w:type="spellEnd"/>
      <w:r w:rsidRPr="009270C9">
        <w:rPr>
          <w:sz w:val="28"/>
          <w:szCs w:val="28"/>
        </w:rPr>
        <w:t xml:space="preserve"> </w:t>
      </w:r>
      <w:proofErr w:type="spellStart"/>
      <w:r w:rsidRPr="009270C9">
        <w:rPr>
          <w:sz w:val="28"/>
          <w:szCs w:val="28"/>
        </w:rPr>
        <w:t>xếp</w:t>
      </w:r>
      <w:proofErr w:type="spellEnd"/>
      <w:r w:rsidRPr="009270C9">
        <w:rPr>
          <w:sz w:val="28"/>
          <w:szCs w:val="28"/>
        </w:rPr>
        <w:t xml:space="preserve"> </w:t>
      </w:r>
      <w:proofErr w:type="spellStart"/>
      <w:r w:rsidRPr="009270C9">
        <w:rPr>
          <w:sz w:val="28"/>
          <w:szCs w:val="28"/>
        </w:rPr>
        <w:t>hạng</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uy</w:t>
      </w:r>
      <w:proofErr w:type="spellEnd"/>
      <w:r w:rsidRPr="009270C9">
        <w:rPr>
          <w:sz w:val="28"/>
          <w:szCs w:val="28"/>
        </w:rPr>
        <w:t xml:space="preserve"> </w:t>
      </w:r>
      <w:proofErr w:type="spellStart"/>
      <w:r w:rsidRPr="009270C9">
        <w:rPr>
          <w:sz w:val="28"/>
          <w:szCs w:val="28"/>
        </w:rPr>
        <w:t>tín</w:t>
      </w:r>
      <w:proofErr w:type="spellEnd"/>
      <w:r w:rsidRPr="009270C9">
        <w:rPr>
          <w:sz w:val="28"/>
          <w:szCs w:val="28"/>
        </w:rPr>
        <w:t>.</w:t>
      </w:r>
    </w:p>
    <w:p w14:paraId="3CA81EE1" w14:textId="77777777" w:rsidR="00E946B6" w:rsidRPr="009270C9" w:rsidRDefault="00C30A48" w:rsidP="00267BE7">
      <w:pPr>
        <w:spacing w:before="120" w:after="120" w:line="360" w:lineRule="exact"/>
        <w:ind w:firstLine="720"/>
        <w:jc w:val="both"/>
        <w:rPr>
          <w:sz w:val="28"/>
          <w:szCs w:val="28"/>
        </w:rPr>
      </w:pPr>
      <w:proofErr w:type="spellStart"/>
      <w:r w:rsidRPr="009270C9">
        <w:rPr>
          <w:b/>
          <w:bCs/>
          <w:sz w:val="28"/>
          <w:szCs w:val="28"/>
        </w:rPr>
        <w:t>Mục</w:t>
      </w:r>
      <w:proofErr w:type="spellEnd"/>
      <w:r w:rsidRPr="009270C9">
        <w:rPr>
          <w:b/>
          <w:bCs/>
          <w:sz w:val="28"/>
          <w:szCs w:val="28"/>
        </w:rPr>
        <w:t xml:space="preserve"> </w:t>
      </w:r>
      <w:proofErr w:type="spellStart"/>
      <w:r w:rsidRPr="009270C9">
        <w:rPr>
          <w:b/>
          <w:bCs/>
          <w:sz w:val="28"/>
          <w:szCs w:val="28"/>
        </w:rPr>
        <w:t>tiêu</w:t>
      </w:r>
      <w:proofErr w:type="spellEnd"/>
      <w:r w:rsidRPr="009270C9">
        <w:rPr>
          <w:b/>
          <w:bCs/>
          <w:sz w:val="28"/>
          <w:szCs w:val="28"/>
        </w:rPr>
        <w:t xml:space="preserve"> </w:t>
      </w:r>
      <w:proofErr w:type="spellStart"/>
      <w:r w:rsidRPr="009270C9">
        <w:rPr>
          <w:b/>
          <w:bCs/>
          <w:sz w:val="28"/>
          <w:szCs w:val="28"/>
        </w:rPr>
        <w:t>đến</w:t>
      </w:r>
      <w:proofErr w:type="spellEnd"/>
      <w:r w:rsidRPr="009270C9">
        <w:rPr>
          <w:b/>
          <w:bCs/>
          <w:sz w:val="28"/>
          <w:szCs w:val="28"/>
        </w:rPr>
        <w:t> </w:t>
      </w:r>
      <w:proofErr w:type="spellStart"/>
      <w:r w:rsidRPr="009270C9">
        <w:rPr>
          <w:b/>
          <w:bCs/>
          <w:sz w:val="28"/>
          <w:szCs w:val="28"/>
        </w:rPr>
        <w:t>năm</w:t>
      </w:r>
      <w:proofErr w:type="spellEnd"/>
      <w:r w:rsidRPr="009270C9">
        <w:rPr>
          <w:b/>
          <w:bCs/>
          <w:sz w:val="28"/>
          <w:szCs w:val="28"/>
        </w:rPr>
        <w:t xml:space="preserve"> 2035</w:t>
      </w:r>
    </w:p>
    <w:p w14:paraId="7B480124" w14:textId="77777777" w:rsidR="00E946B6" w:rsidRPr="009270C9" w:rsidRDefault="00C30A48" w:rsidP="008F6332">
      <w:pPr>
        <w:spacing w:before="120" w:after="120" w:line="320" w:lineRule="exact"/>
        <w:ind w:firstLine="720"/>
        <w:jc w:val="both"/>
        <w:rPr>
          <w:sz w:val="28"/>
          <w:szCs w:val="28"/>
        </w:rPr>
      </w:pP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đào</w:t>
      </w:r>
      <w:proofErr w:type="spellEnd"/>
      <w:r w:rsidRPr="009270C9">
        <w:rPr>
          <w:sz w:val="28"/>
          <w:szCs w:val="28"/>
        </w:rPr>
        <w:t xml:space="preserve"> </w:t>
      </w:r>
      <w:proofErr w:type="spellStart"/>
      <w:r w:rsidRPr="009270C9">
        <w:rPr>
          <w:sz w:val="28"/>
          <w:szCs w:val="28"/>
        </w:rPr>
        <w:t>tạo</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tục</w:t>
      </w:r>
      <w:proofErr w:type="spellEnd"/>
      <w:r w:rsidRPr="009270C9">
        <w:rPr>
          <w:sz w:val="28"/>
          <w:szCs w:val="28"/>
        </w:rPr>
        <w:t xml:space="preserve"> </w:t>
      </w:r>
      <w:proofErr w:type="spellStart"/>
      <w:r w:rsidRPr="009270C9">
        <w:rPr>
          <w:sz w:val="28"/>
          <w:szCs w:val="28"/>
        </w:rPr>
        <w:t>được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hóa</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bước</w:t>
      </w:r>
      <w:proofErr w:type="spellEnd"/>
      <w:r w:rsidRPr="009270C9">
        <w:rPr>
          <w:sz w:val="28"/>
          <w:szCs w:val="28"/>
        </w:rPr>
        <w:t xml:space="preserve"> </w:t>
      </w:r>
      <w:proofErr w:type="spellStart"/>
      <w:r w:rsidRPr="009270C9">
        <w:rPr>
          <w:sz w:val="28"/>
          <w:szCs w:val="28"/>
        </w:rPr>
        <w:t>tiến</w:t>
      </w:r>
      <w:proofErr w:type="spellEnd"/>
      <w:r w:rsidRPr="009270C9">
        <w:rPr>
          <w:sz w:val="28"/>
          <w:szCs w:val="28"/>
        </w:rPr>
        <w:t xml:space="preserve"> </w:t>
      </w:r>
      <w:proofErr w:type="spellStart"/>
      <w:r w:rsidRPr="009270C9">
        <w:rPr>
          <w:sz w:val="28"/>
          <w:szCs w:val="28"/>
        </w:rPr>
        <w:t>mạnh</w:t>
      </w:r>
      <w:proofErr w:type="spellEnd"/>
      <w:r w:rsidRPr="009270C9">
        <w:rPr>
          <w:sz w:val="28"/>
          <w:szCs w:val="28"/>
        </w:rPr>
        <w:t xml:space="preserve">, </w:t>
      </w:r>
      <w:proofErr w:type="spellStart"/>
      <w:r w:rsidRPr="009270C9">
        <w:rPr>
          <w:sz w:val="28"/>
          <w:szCs w:val="28"/>
        </w:rPr>
        <w:t>vững</w:t>
      </w:r>
      <w:proofErr w:type="spellEnd"/>
      <w:r w:rsidRPr="009270C9">
        <w:rPr>
          <w:sz w:val="28"/>
          <w:szCs w:val="28"/>
        </w:rPr>
        <w:t xml:space="preserve"> </w:t>
      </w:r>
      <w:proofErr w:type="spellStart"/>
      <w:r w:rsidRPr="009270C9">
        <w:rPr>
          <w:sz w:val="28"/>
          <w:szCs w:val="28"/>
        </w:rPr>
        <w:t>chắc</w:t>
      </w:r>
      <w:proofErr w:type="spellEnd"/>
      <w:r w:rsidRPr="009270C9">
        <w:rPr>
          <w:sz w:val="28"/>
          <w:szCs w:val="28"/>
        </w:rPr>
        <w:t xml:space="preserve"> </w:t>
      </w:r>
      <w:proofErr w:type="spellStart"/>
      <w:r w:rsidRPr="009270C9">
        <w:rPr>
          <w:sz w:val="28"/>
          <w:szCs w:val="28"/>
        </w:rPr>
        <w:t>về</w:t>
      </w:r>
      <w:proofErr w:type="spellEnd"/>
      <w:r w:rsidRPr="009270C9">
        <w:rPr>
          <w:sz w:val="28"/>
          <w:szCs w:val="28"/>
        </w:rPr>
        <w:t xml:space="preserve"> </w:t>
      </w:r>
      <w:proofErr w:type="spellStart"/>
      <w:r w:rsidRPr="009270C9">
        <w:rPr>
          <w:sz w:val="28"/>
          <w:szCs w:val="28"/>
        </w:rPr>
        <w:t>tiếp</w:t>
      </w:r>
      <w:proofErr w:type="spellEnd"/>
      <w:r w:rsidRPr="009270C9">
        <w:rPr>
          <w:sz w:val="28"/>
          <w:szCs w:val="28"/>
        </w:rPr>
        <w:t xml:space="preserve"> </w:t>
      </w:r>
      <w:proofErr w:type="spellStart"/>
      <w:r w:rsidRPr="009270C9">
        <w:rPr>
          <w:sz w:val="28"/>
          <w:szCs w:val="28"/>
        </w:rPr>
        <w:t>cận</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lượng</w:t>
      </w:r>
      <w:proofErr w:type="spellEnd"/>
      <w:r w:rsidRPr="009270C9">
        <w:rPr>
          <w:sz w:val="28"/>
          <w:szCs w:val="28"/>
        </w:rPr>
        <w:t xml:space="preserve">. Hoàn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cập</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phổ</w:t>
      </w:r>
      <w:proofErr w:type="spellEnd"/>
      <w:r w:rsidRPr="009270C9">
        <w:rPr>
          <w:sz w:val="28"/>
          <w:szCs w:val="28"/>
        </w:rPr>
        <w:t xml:space="preserve"> </w:t>
      </w:r>
      <w:proofErr w:type="spellStart"/>
      <w:r w:rsidRPr="009270C9">
        <w:rPr>
          <w:sz w:val="28"/>
          <w:szCs w:val="28"/>
        </w:rPr>
        <w:t>thông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tương</w:t>
      </w:r>
      <w:proofErr w:type="spellEnd"/>
      <w:r w:rsidRPr="009270C9">
        <w:rPr>
          <w:sz w:val="28"/>
          <w:szCs w:val="28"/>
        </w:rPr>
        <w:t xml:space="preserve"> </w:t>
      </w:r>
      <w:proofErr w:type="spellStart"/>
      <w:r w:rsidRPr="009270C9">
        <w:rPr>
          <w:sz w:val="28"/>
          <w:szCs w:val="28"/>
        </w:rPr>
        <w:t>đương</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đóng</w:t>
      </w:r>
      <w:proofErr w:type="spellEnd"/>
      <w:r w:rsidRPr="009270C9">
        <w:rPr>
          <w:sz w:val="28"/>
          <w:szCs w:val="28"/>
        </w:rPr>
        <w:t xml:space="preserve"> </w:t>
      </w:r>
      <w:proofErr w:type="spellStart"/>
      <w:r w:rsidRPr="009270C9">
        <w:rPr>
          <w:sz w:val="28"/>
          <w:szCs w:val="28"/>
        </w:rPr>
        <w:t>góp</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HDI </w:t>
      </w:r>
      <w:proofErr w:type="spellStart"/>
      <w:r w:rsidRPr="009270C9">
        <w:rPr>
          <w:sz w:val="28"/>
          <w:szCs w:val="28"/>
        </w:rPr>
        <w:t>đạt</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0,85;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vốn</w:t>
      </w:r>
      <w:proofErr w:type="spellEnd"/>
      <w:r w:rsidRPr="009270C9">
        <w:rPr>
          <w:sz w:val="28"/>
          <w:szCs w:val="28"/>
        </w:rPr>
        <w:t xml:space="preserve"> con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nghiên</w:t>
      </w:r>
      <w:proofErr w:type="spellEnd"/>
      <w:r w:rsidRPr="009270C9">
        <w:rPr>
          <w:sz w:val="28"/>
          <w:szCs w:val="28"/>
        </w:rPr>
        <w:t xml:space="preserve"> </w:t>
      </w:r>
      <w:proofErr w:type="spellStart"/>
      <w:r w:rsidRPr="009270C9">
        <w:rPr>
          <w:sz w:val="28"/>
          <w:szCs w:val="28"/>
        </w:rPr>
        <w:t>cứu</w:t>
      </w:r>
      <w:proofErr w:type="spellEnd"/>
      <w:r w:rsidRPr="009270C9">
        <w:rPr>
          <w:sz w:val="28"/>
          <w:szCs w:val="28"/>
        </w:rPr>
        <w:t xml:space="preserve"> </w:t>
      </w:r>
      <w:proofErr w:type="spellStart"/>
      <w:r w:rsidRPr="009270C9">
        <w:rPr>
          <w:sz w:val="28"/>
          <w:szCs w:val="28"/>
        </w:rPr>
        <w:t>đóng</w:t>
      </w:r>
      <w:proofErr w:type="spellEnd"/>
      <w:r w:rsidRPr="009270C9">
        <w:rPr>
          <w:sz w:val="28"/>
          <w:szCs w:val="28"/>
        </w:rPr>
        <w:t xml:space="preserve"> </w:t>
      </w:r>
      <w:proofErr w:type="spellStart"/>
      <w:r w:rsidRPr="009270C9">
        <w:rPr>
          <w:sz w:val="28"/>
          <w:szCs w:val="28"/>
        </w:rPr>
        <w:t>góp</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chỉ</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GII </w:t>
      </w:r>
      <w:proofErr w:type="spellStart"/>
      <w:r w:rsidRPr="009270C9">
        <w:rPr>
          <w:sz w:val="28"/>
          <w:szCs w:val="28"/>
        </w:rPr>
        <w:t>đạt</w:t>
      </w:r>
      <w:proofErr w:type="spellEnd"/>
      <w:r w:rsidRPr="009270C9">
        <w:rPr>
          <w:sz w:val="28"/>
          <w:szCs w:val="28"/>
        </w:rPr>
        <w:t xml:space="preserve"> </w:t>
      </w:r>
      <w:proofErr w:type="spellStart"/>
      <w:r w:rsidRPr="009270C9">
        <w:rPr>
          <w:sz w:val="28"/>
          <w:szCs w:val="28"/>
        </w:rPr>
        <w:t>trên</w:t>
      </w:r>
      <w:proofErr w:type="spellEnd"/>
      <w:r w:rsidRPr="009270C9">
        <w:rPr>
          <w:sz w:val="28"/>
          <w:szCs w:val="28"/>
        </w:rPr>
        <w:t xml:space="preserve"> </w:t>
      </w:r>
      <w:proofErr w:type="spellStart"/>
      <w:r w:rsidRPr="009270C9">
        <w:rPr>
          <w:sz w:val="28"/>
          <w:szCs w:val="28"/>
        </w:rPr>
        <w:t>mức</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quân</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lastRenderedPageBreak/>
        <w:t>thu</w:t>
      </w:r>
      <w:proofErr w:type="spellEnd"/>
      <w:r w:rsidRPr="009270C9">
        <w:rPr>
          <w:sz w:val="28"/>
          <w:szCs w:val="28"/>
        </w:rPr>
        <w:t xml:space="preserve"> </w:t>
      </w:r>
      <w:proofErr w:type="spellStart"/>
      <w:r w:rsidRPr="009270C9">
        <w:rPr>
          <w:sz w:val="28"/>
          <w:szCs w:val="28"/>
        </w:rPr>
        <w:t>nhập</w:t>
      </w:r>
      <w:proofErr w:type="spellEnd"/>
      <w:r w:rsidRPr="009270C9">
        <w:rPr>
          <w:sz w:val="28"/>
          <w:szCs w:val="28"/>
        </w:rPr>
        <w:t xml:space="preserve"> </w:t>
      </w:r>
      <w:proofErr w:type="spellStart"/>
      <w:r w:rsidRPr="009270C9">
        <w:rPr>
          <w:sz w:val="28"/>
          <w:szCs w:val="28"/>
        </w:rPr>
        <w:t>trung</w:t>
      </w:r>
      <w:proofErr w:type="spellEnd"/>
      <w:r w:rsidRPr="009270C9">
        <w:rPr>
          <w:sz w:val="28"/>
          <w:szCs w:val="28"/>
        </w:rPr>
        <w:t xml:space="preserve"> </w:t>
      </w:r>
      <w:proofErr w:type="spellStart"/>
      <w:r w:rsidRPr="009270C9">
        <w:rPr>
          <w:sz w:val="28"/>
          <w:szCs w:val="28"/>
        </w:rPr>
        <w:t>bình</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Phấn</w:t>
      </w:r>
      <w:proofErr w:type="spellEnd"/>
      <w:r w:rsidRPr="009270C9">
        <w:rPr>
          <w:sz w:val="28"/>
          <w:szCs w:val="28"/>
        </w:rPr>
        <w:t xml:space="preserve"> </w:t>
      </w:r>
      <w:proofErr w:type="spellStart"/>
      <w:r w:rsidRPr="009270C9">
        <w:rPr>
          <w:sz w:val="28"/>
          <w:szCs w:val="28"/>
        </w:rPr>
        <w:t>đấu</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2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thuộc</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100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hàng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lĩnh</w:t>
      </w:r>
      <w:proofErr w:type="spellEnd"/>
      <w:r w:rsidRPr="009270C9">
        <w:rPr>
          <w:sz w:val="28"/>
          <w:szCs w:val="28"/>
        </w:rPr>
        <w:t xml:space="preserve"> </w:t>
      </w:r>
      <w:proofErr w:type="spellStart"/>
      <w:r w:rsidRPr="009270C9">
        <w:rPr>
          <w:sz w:val="28"/>
          <w:szCs w:val="28"/>
        </w:rPr>
        <w:t>vực</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bảng</w:t>
      </w:r>
      <w:proofErr w:type="spellEnd"/>
      <w:r w:rsidRPr="009270C9">
        <w:rPr>
          <w:sz w:val="28"/>
          <w:szCs w:val="28"/>
        </w:rPr>
        <w:t xml:space="preserve"> </w:t>
      </w:r>
      <w:proofErr w:type="spellStart"/>
      <w:r w:rsidRPr="009270C9">
        <w:rPr>
          <w:sz w:val="28"/>
          <w:szCs w:val="28"/>
        </w:rPr>
        <w:t>xếp</w:t>
      </w:r>
      <w:proofErr w:type="spellEnd"/>
      <w:r w:rsidRPr="009270C9">
        <w:rPr>
          <w:sz w:val="28"/>
          <w:szCs w:val="28"/>
        </w:rPr>
        <w:t xml:space="preserve"> </w:t>
      </w:r>
      <w:proofErr w:type="spellStart"/>
      <w:r w:rsidRPr="009270C9">
        <w:rPr>
          <w:sz w:val="28"/>
          <w:szCs w:val="28"/>
        </w:rPr>
        <w:t>hạng</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uy</w:t>
      </w:r>
      <w:proofErr w:type="spellEnd"/>
      <w:r w:rsidRPr="009270C9">
        <w:rPr>
          <w:sz w:val="28"/>
          <w:szCs w:val="28"/>
        </w:rPr>
        <w:t xml:space="preserve"> </w:t>
      </w:r>
      <w:proofErr w:type="spellStart"/>
      <w:r w:rsidRPr="009270C9">
        <w:rPr>
          <w:sz w:val="28"/>
          <w:szCs w:val="28"/>
        </w:rPr>
        <w:t>tín</w:t>
      </w:r>
      <w:proofErr w:type="spellEnd"/>
      <w:r w:rsidRPr="009270C9">
        <w:rPr>
          <w:sz w:val="28"/>
          <w:szCs w:val="28"/>
        </w:rPr>
        <w:t>.</w:t>
      </w:r>
    </w:p>
    <w:p w14:paraId="231C3D8E" w14:textId="77777777" w:rsidR="00E946B6" w:rsidRPr="009270C9" w:rsidRDefault="00C30A48" w:rsidP="008F6332">
      <w:pPr>
        <w:spacing w:before="120" w:after="120" w:line="320" w:lineRule="exact"/>
        <w:ind w:firstLine="720"/>
        <w:jc w:val="both"/>
        <w:rPr>
          <w:sz w:val="28"/>
          <w:szCs w:val="28"/>
        </w:rPr>
      </w:pPr>
      <w:proofErr w:type="spellStart"/>
      <w:r w:rsidRPr="009270C9">
        <w:rPr>
          <w:b/>
          <w:bCs/>
          <w:sz w:val="28"/>
          <w:szCs w:val="28"/>
        </w:rPr>
        <w:t>Tầm</w:t>
      </w:r>
      <w:proofErr w:type="spellEnd"/>
      <w:r w:rsidRPr="009270C9">
        <w:rPr>
          <w:b/>
          <w:bCs/>
          <w:sz w:val="28"/>
          <w:szCs w:val="28"/>
        </w:rPr>
        <w:t xml:space="preserve"> </w:t>
      </w:r>
      <w:proofErr w:type="spellStart"/>
      <w:r w:rsidRPr="009270C9">
        <w:rPr>
          <w:b/>
          <w:bCs/>
          <w:sz w:val="28"/>
          <w:szCs w:val="28"/>
        </w:rPr>
        <w:t>nhìn</w:t>
      </w:r>
      <w:proofErr w:type="spellEnd"/>
      <w:r w:rsidRPr="009270C9">
        <w:rPr>
          <w:b/>
          <w:bCs/>
          <w:sz w:val="28"/>
          <w:szCs w:val="28"/>
        </w:rPr>
        <w:t xml:space="preserve"> </w:t>
      </w:r>
      <w:proofErr w:type="spellStart"/>
      <w:r w:rsidRPr="009270C9">
        <w:rPr>
          <w:b/>
          <w:bCs/>
          <w:sz w:val="28"/>
          <w:szCs w:val="28"/>
        </w:rPr>
        <w:t>đến</w:t>
      </w:r>
      <w:proofErr w:type="spellEnd"/>
      <w:r w:rsidRPr="009270C9">
        <w:rPr>
          <w:b/>
          <w:bCs/>
          <w:sz w:val="28"/>
          <w:szCs w:val="28"/>
        </w:rPr>
        <w:t xml:space="preserve"> </w:t>
      </w:r>
      <w:proofErr w:type="spellStart"/>
      <w:r w:rsidRPr="009270C9">
        <w:rPr>
          <w:b/>
          <w:bCs/>
          <w:sz w:val="28"/>
          <w:szCs w:val="28"/>
        </w:rPr>
        <w:t>năm</w:t>
      </w:r>
      <w:proofErr w:type="spellEnd"/>
      <w:r w:rsidRPr="009270C9">
        <w:rPr>
          <w:b/>
          <w:bCs/>
          <w:sz w:val="28"/>
          <w:szCs w:val="28"/>
        </w:rPr>
        <w:t xml:space="preserve"> 2045</w:t>
      </w:r>
    </w:p>
    <w:p w14:paraId="07EAD4D3" w14:textId="5DFBE20F" w:rsidR="00C30A48" w:rsidRPr="009270C9" w:rsidRDefault="00C30A48" w:rsidP="008F6332">
      <w:pPr>
        <w:spacing w:before="120" w:after="120" w:line="320" w:lineRule="exact"/>
        <w:ind w:firstLine="720"/>
        <w:jc w:val="both"/>
        <w:rPr>
          <w:sz w:val="28"/>
          <w:szCs w:val="28"/>
        </w:rPr>
      </w:pP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hệ</w:t>
      </w:r>
      <w:proofErr w:type="spellEnd"/>
      <w:r w:rsidRPr="009270C9">
        <w:rPr>
          <w:sz w:val="28"/>
          <w:szCs w:val="28"/>
        </w:rPr>
        <w:t xml:space="preserve"> </w:t>
      </w:r>
      <w:proofErr w:type="spellStart"/>
      <w:r w:rsidRPr="009270C9">
        <w:rPr>
          <w:sz w:val="28"/>
          <w:szCs w:val="28"/>
        </w:rPr>
        <w:t>thống</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bằng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lượng</w:t>
      </w:r>
      <w:proofErr w:type="spellEnd"/>
      <w:r w:rsidRPr="009270C9">
        <w:rPr>
          <w:sz w:val="28"/>
          <w:szCs w:val="28"/>
        </w:rPr>
        <w:t xml:space="preserve">, </w:t>
      </w:r>
      <w:proofErr w:type="spellStart"/>
      <w:r w:rsidRPr="009270C9">
        <w:rPr>
          <w:sz w:val="28"/>
          <w:szCs w:val="28"/>
        </w:rPr>
        <w:t>đứng</w:t>
      </w:r>
      <w:proofErr w:type="spellEnd"/>
      <w:r w:rsidRPr="009270C9">
        <w:rPr>
          <w:sz w:val="28"/>
          <w:szCs w:val="28"/>
        </w:rPr>
        <w:t xml:space="preserve"> </w:t>
      </w:r>
      <w:proofErr w:type="spellStart"/>
      <w:r w:rsidRPr="009270C9">
        <w:rPr>
          <w:sz w:val="28"/>
          <w:szCs w:val="28"/>
        </w:rPr>
        <w:t>vào</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20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gia</w:t>
      </w:r>
      <w:proofErr w:type="spellEnd"/>
      <w:r w:rsidRPr="009270C9">
        <w:rPr>
          <w:sz w:val="28"/>
          <w:szCs w:val="28"/>
        </w:rPr>
        <w:t xml:space="preserve"> </w:t>
      </w:r>
      <w:proofErr w:type="spellStart"/>
      <w:r w:rsidRPr="009270C9">
        <w:rPr>
          <w:sz w:val="28"/>
          <w:szCs w:val="28"/>
        </w:rPr>
        <w:t>hàng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Mọi</w:t>
      </w:r>
      <w:proofErr w:type="spellEnd"/>
      <w:r w:rsidRPr="009270C9">
        <w:rPr>
          <w:sz w:val="28"/>
          <w:szCs w:val="28"/>
        </w:rPr>
        <w:t xml:space="preserve"> </w:t>
      </w:r>
      <w:proofErr w:type="spellStart"/>
      <w:r w:rsidRPr="009270C9">
        <w:rPr>
          <w:sz w:val="28"/>
          <w:szCs w:val="28"/>
        </w:rPr>
        <w:t>người</w:t>
      </w:r>
      <w:proofErr w:type="spellEnd"/>
      <w:r w:rsidRPr="009270C9">
        <w:rPr>
          <w:sz w:val="28"/>
          <w:szCs w:val="28"/>
        </w:rPr>
        <w:t xml:space="preserve"> </w:t>
      </w:r>
      <w:proofErr w:type="spellStart"/>
      <w:r w:rsidRPr="009270C9">
        <w:rPr>
          <w:sz w:val="28"/>
          <w:szCs w:val="28"/>
        </w:rPr>
        <w:t>dân</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hội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tập</w:t>
      </w:r>
      <w:proofErr w:type="spellEnd"/>
      <w:r w:rsidRPr="009270C9">
        <w:rPr>
          <w:sz w:val="28"/>
          <w:szCs w:val="28"/>
        </w:rPr>
        <w:t xml:space="preserve"> </w:t>
      </w:r>
      <w:proofErr w:type="spellStart"/>
      <w:r w:rsidRPr="009270C9">
        <w:rPr>
          <w:sz w:val="28"/>
          <w:szCs w:val="28"/>
        </w:rPr>
        <w:t>suốt</w:t>
      </w:r>
      <w:proofErr w:type="spellEnd"/>
      <w:r w:rsidRPr="009270C9">
        <w:rPr>
          <w:sz w:val="28"/>
          <w:szCs w:val="28"/>
        </w:rPr>
        <w:t xml:space="preserve"> </w:t>
      </w:r>
      <w:proofErr w:type="spellStart"/>
      <w:r w:rsidRPr="009270C9">
        <w:rPr>
          <w:sz w:val="28"/>
          <w:szCs w:val="28"/>
        </w:rPr>
        <w:t>đời</w:t>
      </w:r>
      <w:proofErr w:type="spellEnd"/>
      <w:r w:rsidRPr="009270C9">
        <w:rPr>
          <w:sz w:val="28"/>
          <w:szCs w:val="28"/>
        </w:rPr>
        <w:t xml:space="preserve">, </w:t>
      </w:r>
      <w:proofErr w:type="spellStart"/>
      <w:r w:rsidRPr="009270C9">
        <w:rPr>
          <w:sz w:val="28"/>
          <w:szCs w:val="28"/>
        </w:rPr>
        <w:t>nâng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trình</w:t>
      </w:r>
      <w:proofErr w:type="spellEnd"/>
      <w:r w:rsidRPr="009270C9">
        <w:rPr>
          <w:sz w:val="28"/>
          <w:szCs w:val="28"/>
        </w:rPr>
        <w:t xml:space="preserve"> </w:t>
      </w:r>
      <w:proofErr w:type="spellStart"/>
      <w:r w:rsidRPr="009270C9">
        <w:rPr>
          <w:sz w:val="28"/>
          <w:szCs w:val="28"/>
        </w:rPr>
        <w:t>độ</w:t>
      </w:r>
      <w:proofErr w:type="spellEnd"/>
      <w:r w:rsidRPr="009270C9">
        <w:rPr>
          <w:sz w:val="28"/>
          <w:szCs w:val="28"/>
        </w:rPr>
        <w:t xml:space="preserve">, </w:t>
      </w:r>
      <w:proofErr w:type="spellStart"/>
      <w:r w:rsidRPr="009270C9">
        <w:rPr>
          <w:sz w:val="28"/>
          <w:szCs w:val="28"/>
        </w:rPr>
        <w:t>kỹ</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tối</w:t>
      </w:r>
      <w:proofErr w:type="spellEnd"/>
      <w:r w:rsidRPr="009270C9">
        <w:rPr>
          <w:sz w:val="28"/>
          <w:szCs w:val="28"/>
        </w:rPr>
        <w:t xml:space="preserve"> </w:t>
      </w:r>
      <w:proofErr w:type="spellStart"/>
      <w:r w:rsidRPr="009270C9">
        <w:rPr>
          <w:sz w:val="28"/>
          <w:szCs w:val="28"/>
        </w:rPr>
        <w:t>đa</w:t>
      </w:r>
      <w:proofErr w:type="spellEnd"/>
      <w:r w:rsidRPr="009270C9">
        <w:rPr>
          <w:sz w:val="28"/>
          <w:szCs w:val="28"/>
        </w:rPr>
        <w:t xml:space="preserve"> </w:t>
      </w:r>
      <w:proofErr w:type="spellStart"/>
      <w:r w:rsidRPr="009270C9">
        <w:rPr>
          <w:sz w:val="28"/>
          <w:szCs w:val="28"/>
        </w:rPr>
        <w:t>tiềm</w:t>
      </w:r>
      <w:proofErr w:type="spellEnd"/>
      <w:r w:rsidRPr="009270C9">
        <w:rPr>
          <w:sz w:val="28"/>
          <w:szCs w:val="28"/>
        </w:rPr>
        <w:t xml:space="preserve"> </w:t>
      </w:r>
      <w:proofErr w:type="spellStart"/>
      <w:r w:rsidRPr="009270C9">
        <w:rPr>
          <w:sz w:val="28"/>
          <w:szCs w:val="28"/>
        </w:rPr>
        <w:t>năng</w:t>
      </w:r>
      <w:proofErr w:type="spellEnd"/>
      <w:r w:rsidRPr="009270C9">
        <w:rPr>
          <w:sz w:val="28"/>
          <w:szCs w:val="28"/>
        </w:rPr>
        <w:t xml:space="preserve"> </w:t>
      </w:r>
      <w:proofErr w:type="spellStart"/>
      <w:r w:rsidRPr="009270C9">
        <w:rPr>
          <w:sz w:val="28"/>
          <w:szCs w:val="28"/>
        </w:rPr>
        <w:t>cá</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Nguồn</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chất</w:t>
      </w:r>
      <w:proofErr w:type="spellEnd"/>
      <w:r w:rsidRPr="009270C9">
        <w:rPr>
          <w:sz w:val="28"/>
          <w:szCs w:val="28"/>
        </w:rPr>
        <w:t xml:space="preserve"> </w:t>
      </w:r>
      <w:proofErr w:type="spellStart"/>
      <w:r w:rsidRPr="009270C9">
        <w:rPr>
          <w:sz w:val="28"/>
          <w:szCs w:val="28"/>
        </w:rPr>
        <w:t>lượng</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nhân</w:t>
      </w:r>
      <w:proofErr w:type="spellEnd"/>
      <w:r w:rsidRPr="009270C9">
        <w:rPr>
          <w:sz w:val="28"/>
          <w:szCs w:val="28"/>
        </w:rPr>
        <w:t xml:space="preserve"> </w:t>
      </w:r>
      <w:proofErr w:type="spellStart"/>
      <w:r w:rsidRPr="009270C9">
        <w:rPr>
          <w:sz w:val="28"/>
          <w:szCs w:val="28"/>
        </w:rPr>
        <w:t>tài</w:t>
      </w:r>
      <w:proofErr w:type="spellEnd"/>
      <w:r w:rsidRPr="009270C9">
        <w:rPr>
          <w:sz w:val="28"/>
          <w:szCs w:val="28"/>
        </w:rPr>
        <w:t xml:space="preserve"> khoa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nghệ</w:t>
      </w:r>
      <w:proofErr w:type="spellEnd"/>
      <w:r w:rsidRPr="009270C9">
        <w:rPr>
          <w:sz w:val="28"/>
          <w:szCs w:val="28"/>
        </w:rPr>
        <w:t xml:space="preserve"> </w:t>
      </w:r>
      <w:proofErr w:type="spellStart"/>
      <w:r w:rsidRPr="009270C9">
        <w:rPr>
          <w:sz w:val="28"/>
          <w:szCs w:val="28"/>
        </w:rPr>
        <w:t>trở</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động</w:t>
      </w:r>
      <w:proofErr w:type="spellEnd"/>
      <w:r w:rsidRPr="009270C9">
        <w:rPr>
          <w:sz w:val="28"/>
          <w:szCs w:val="28"/>
        </w:rPr>
        <w:t xml:space="preserve"> </w:t>
      </w:r>
      <w:proofErr w:type="spellStart"/>
      <w:r w:rsidRPr="009270C9">
        <w:rPr>
          <w:sz w:val="28"/>
          <w:szCs w:val="28"/>
        </w:rPr>
        <w:t>lực</w:t>
      </w:r>
      <w:proofErr w:type="spellEnd"/>
      <w:r w:rsidRPr="009270C9">
        <w:rPr>
          <w:sz w:val="28"/>
          <w:szCs w:val="28"/>
        </w:rPr>
        <w:t xml:space="preserve"> </w:t>
      </w:r>
      <w:proofErr w:type="spellStart"/>
      <w:r w:rsidRPr="009270C9">
        <w:rPr>
          <w:sz w:val="28"/>
          <w:szCs w:val="28"/>
        </w:rPr>
        <w:t>và</w:t>
      </w:r>
      <w:proofErr w:type="spellEnd"/>
      <w:r w:rsidRPr="009270C9">
        <w:rPr>
          <w:sz w:val="28"/>
          <w:szCs w:val="28"/>
        </w:rPr>
        <w:t xml:space="preserve"> </w:t>
      </w:r>
      <w:proofErr w:type="spellStart"/>
      <w:r w:rsidRPr="009270C9">
        <w:rPr>
          <w:sz w:val="28"/>
          <w:szCs w:val="28"/>
        </w:rPr>
        <w:t>lợi</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cạnh</w:t>
      </w:r>
      <w:proofErr w:type="spellEnd"/>
      <w:r w:rsidRPr="009270C9">
        <w:rPr>
          <w:sz w:val="28"/>
          <w:szCs w:val="28"/>
        </w:rPr>
        <w:t xml:space="preserve"> </w:t>
      </w:r>
      <w:proofErr w:type="spellStart"/>
      <w:r w:rsidRPr="009270C9">
        <w:rPr>
          <w:sz w:val="28"/>
          <w:szCs w:val="28"/>
        </w:rPr>
        <w:t>tranh</w:t>
      </w:r>
      <w:proofErr w:type="spellEnd"/>
      <w:r w:rsidRPr="009270C9">
        <w:rPr>
          <w:sz w:val="28"/>
          <w:szCs w:val="28"/>
        </w:rPr>
        <w:t xml:space="preserve"> </w:t>
      </w:r>
      <w:proofErr w:type="spellStart"/>
      <w:r w:rsidRPr="009270C9">
        <w:rPr>
          <w:sz w:val="28"/>
          <w:szCs w:val="28"/>
        </w:rPr>
        <w:t>cốt</w:t>
      </w:r>
      <w:proofErr w:type="spellEnd"/>
      <w:r w:rsidRPr="009270C9">
        <w:rPr>
          <w:sz w:val="28"/>
          <w:szCs w:val="28"/>
        </w:rPr>
        <w:t xml:space="preserve"> </w:t>
      </w:r>
      <w:proofErr w:type="spellStart"/>
      <w:r w:rsidRPr="009270C9">
        <w:rPr>
          <w:sz w:val="28"/>
          <w:szCs w:val="28"/>
        </w:rPr>
        <w:t>lõi</w:t>
      </w:r>
      <w:proofErr w:type="spellEnd"/>
      <w:r w:rsidRPr="009270C9">
        <w:rPr>
          <w:sz w:val="28"/>
          <w:szCs w:val="28"/>
        </w:rPr>
        <w:t xml:space="preserve"> </w:t>
      </w:r>
      <w:proofErr w:type="spellStart"/>
      <w:r w:rsidRPr="009270C9">
        <w:rPr>
          <w:sz w:val="28"/>
          <w:szCs w:val="28"/>
        </w:rPr>
        <w:t>của</w:t>
      </w:r>
      <w:proofErr w:type="spellEnd"/>
      <w:r w:rsidRPr="009270C9">
        <w:rPr>
          <w:sz w:val="28"/>
          <w:szCs w:val="28"/>
        </w:rPr>
        <w:t xml:space="preserve"> </w:t>
      </w:r>
      <w:proofErr w:type="spellStart"/>
      <w:r w:rsidRPr="009270C9">
        <w:rPr>
          <w:sz w:val="28"/>
          <w:szCs w:val="28"/>
        </w:rPr>
        <w:t>đất</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góp</w:t>
      </w:r>
      <w:proofErr w:type="spellEnd"/>
      <w:r w:rsidRPr="009270C9">
        <w:rPr>
          <w:sz w:val="28"/>
          <w:szCs w:val="28"/>
        </w:rPr>
        <w:t xml:space="preserve"> </w:t>
      </w:r>
      <w:proofErr w:type="spellStart"/>
      <w:r w:rsidRPr="009270C9">
        <w:rPr>
          <w:sz w:val="28"/>
          <w:szCs w:val="28"/>
        </w:rPr>
        <w:t>phần</w:t>
      </w:r>
      <w:proofErr w:type="spellEnd"/>
      <w:r w:rsidRPr="009270C9">
        <w:rPr>
          <w:sz w:val="28"/>
          <w:szCs w:val="28"/>
        </w:rPr>
        <w:t xml:space="preserve"> </w:t>
      </w:r>
      <w:proofErr w:type="spellStart"/>
      <w:r w:rsidRPr="009270C9">
        <w:rPr>
          <w:sz w:val="28"/>
          <w:szCs w:val="28"/>
        </w:rPr>
        <w:t>đưa</w:t>
      </w:r>
      <w:proofErr w:type="spellEnd"/>
      <w:r w:rsidRPr="009270C9">
        <w:rPr>
          <w:sz w:val="28"/>
          <w:szCs w:val="28"/>
        </w:rPr>
        <w:t xml:space="preserve"> </w:t>
      </w:r>
      <w:proofErr w:type="spellStart"/>
      <w:r w:rsidRPr="009270C9">
        <w:rPr>
          <w:sz w:val="28"/>
          <w:szCs w:val="28"/>
        </w:rPr>
        <w:t>Việt</w:t>
      </w:r>
      <w:proofErr w:type="spellEnd"/>
      <w:r w:rsidRPr="009270C9">
        <w:rPr>
          <w:sz w:val="28"/>
          <w:szCs w:val="28"/>
        </w:rPr>
        <w:t xml:space="preserve"> Nam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nước</w:t>
      </w:r>
      <w:proofErr w:type="spellEnd"/>
      <w:r w:rsidRPr="009270C9">
        <w:rPr>
          <w:sz w:val="28"/>
          <w:szCs w:val="28"/>
        </w:rPr>
        <w:t xml:space="preserve"> </w:t>
      </w:r>
      <w:proofErr w:type="spellStart"/>
      <w:r w:rsidRPr="009270C9">
        <w:rPr>
          <w:sz w:val="28"/>
          <w:szCs w:val="28"/>
        </w:rPr>
        <w:t>phát</w:t>
      </w:r>
      <w:proofErr w:type="spellEnd"/>
      <w:r w:rsidRPr="009270C9">
        <w:rPr>
          <w:sz w:val="28"/>
          <w:szCs w:val="28"/>
        </w:rPr>
        <w:t xml:space="preserve"> </w:t>
      </w:r>
      <w:proofErr w:type="spellStart"/>
      <w:r w:rsidRPr="009270C9">
        <w:rPr>
          <w:sz w:val="28"/>
          <w:szCs w:val="28"/>
        </w:rPr>
        <w:t>triển</w:t>
      </w:r>
      <w:proofErr w:type="spellEnd"/>
      <w:r w:rsidRPr="009270C9">
        <w:rPr>
          <w:sz w:val="28"/>
          <w:szCs w:val="28"/>
        </w:rPr>
        <w:t xml:space="preserve">, </w:t>
      </w:r>
      <w:proofErr w:type="spellStart"/>
      <w:r w:rsidRPr="009270C9">
        <w:rPr>
          <w:sz w:val="28"/>
          <w:szCs w:val="28"/>
        </w:rPr>
        <w:t>có</w:t>
      </w:r>
      <w:proofErr w:type="spellEnd"/>
      <w:r w:rsidRPr="009270C9">
        <w:rPr>
          <w:sz w:val="28"/>
          <w:szCs w:val="28"/>
        </w:rPr>
        <w:t xml:space="preserve"> </w:t>
      </w:r>
      <w:proofErr w:type="spellStart"/>
      <w:r w:rsidRPr="009270C9">
        <w:rPr>
          <w:sz w:val="28"/>
          <w:szCs w:val="28"/>
        </w:rPr>
        <w:t>thu</w:t>
      </w:r>
      <w:proofErr w:type="spellEnd"/>
      <w:r w:rsidRPr="009270C9">
        <w:rPr>
          <w:sz w:val="28"/>
          <w:szCs w:val="28"/>
        </w:rPr>
        <w:t xml:space="preserve"> </w:t>
      </w:r>
      <w:proofErr w:type="spellStart"/>
      <w:r w:rsidRPr="009270C9">
        <w:rPr>
          <w:sz w:val="28"/>
          <w:szCs w:val="28"/>
        </w:rPr>
        <w:t>nhập</w:t>
      </w:r>
      <w:proofErr w:type="spellEnd"/>
      <w:r w:rsidRPr="009270C9">
        <w:rPr>
          <w:sz w:val="28"/>
          <w:szCs w:val="28"/>
        </w:rPr>
        <w:t xml:space="preserve"> </w:t>
      </w:r>
      <w:proofErr w:type="spellStart"/>
      <w:r w:rsidRPr="009270C9">
        <w:rPr>
          <w:sz w:val="28"/>
          <w:szCs w:val="28"/>
        </w:rPr>
        <w:t>cao</w:t>
      </w:r>
      <w:proofErr w:type="spellEnd"/>
      <w:r w:rsidRPr="009270C9">
        <w:rPr>
          <w:sz w:val="28"/>
          <w:szCs w:val="28"/>
        </w:rPr>
        <w:t xml:space="preserve">. </w:t>
      </w:r>
      <w:proofErr w:type="spellStart"/>
      <w:r w:rsidRPr="009270C9">
        <w:rPr>
          <w:sz w:val="28"/>
          <w:szCs w:val="28"/>
        </w:rPr>
        <w:t>Phấn</w:t>
      </w:r>
      <w:proofErr w:type="spellEnd"/>
      <w:r w:rsidRPr="009270C9">
        <w:rPr>
          <w:sz w:val="28"/>
          <w:szCs w:val="28"/>
        </w:rPr>
        <w:t xml:space="preserve"> </w:t>
      </w:r>
      <w:proofErr w:type="spellStart"/>
      <w:r w:rsidRPr="009270C9">
        <w:rPr>
          <w:sz w:val="28"/>
          <w:szCs w:val="28"/>
        </w:rPr>
        <w:t>đấu</w:t>
      </w:r>
      <w:proofErr w:type="spellEnd"/>
      <w:r w:rsidRPr="009270C9">
        <w:rPr>
          <w:sz w:val="28"/>
          <w:szCs w:val="28"/>
        </w:rPr>
        <w:t xml:space="preserve"> </w:t>
      </w:r>
      <w:proofErr w:type="spellStart"/>
      <w:r w:rsidRPr="009270C9">
        <w:rPr>
          <w:sz w:val="28"/>
          <w:szCs w:val="28"/>
        </w:rPr>
        <w:t>ít</w:t>
      </w:r>
      <w:proofErr w:type="spellEnd"/>
      <w:r w:rsidRPr="009270C9">
        <w:rPr>
          <w:sz w:val="28"/>
          <w:szCs w:val="28"/>
        </w:rPr>
        <w:t xml:space="preserve"> </w:t>
      </w:r>
      <w:proofErr w:type="spellStart"/>
      <w:r w:rsidRPr="009270C9">
        <w:rPr>
          <w:sz w:val="28"/>
          <w:szCs w:val="28"/>
        </w:rPr>
        <w:t>nhất</w:t>
      </w:r>
      <w:proofErr w:type="spellEnd"/>
      <w:r w:rsidRPr="009270C9">
        <w:rPr>
          <w:sz w:val="28"/>
          <w:szCs w:val="28"/>
        </w:rPr>
        <w:t xml:space="preserve"> 5 </w:t>
      </w:r>
      <w:proofErr w:type="spellStart"/>
      <w:r w:rsidRPr="009270C9">
        <w:rPr>
          <w:sz w:val="28"/>
          <w:szCs w:val="28"/>
        </w:rPr>
        <w:t>cơ</w:t>
      </w:r>
      <w:proofErr w:type="spellEnd"/>
      <w:r w:rsidRPr="009270C9">
        <w:rPr>
          <w:sz w:val="28"/>
          <w:szCs w:val="28"/>
        </w:rPr>
        <w:t xml:space="preserve"> </w:t>
      </w:r>
      <w:proofErr w:type="spellStart"/>
      <w:r w:rsidRPr="009270C9">
        <w:rPr>
          <w:sz w:val="28"/>
          <w:szCs w:val="28"/>
        </w:rPr>
        <w:t>sở</w:t>
      </w:r>
      <w:proofErr w:type="spellEnd"/>
      <w:r w:rsidRPr="009270C9">
        <w:rPr>
          <w:sz w:val="28"/>
          <w:szCs w:val="28"/>
        </w:rPr>
        <w:t xml:space="preserve"> </w:t>
      </w:r>
      <w:proofErr w:type="spellStart"/>
      <w:r w:rsidRPr="009270C9">
        <w:rPr>
          <w:sz w:val="28"/>
          <w:szCs w:val="28"/>
        </w:rPr>
        <w:t>giáo</w:t>
      </w:r>
      <w:proofErr w:type="spellEnd"/>
      <w:r w:rsidRPr="009270C9">
        <w:rPr>
          <w:sz w:val="28"/>
          <w:szCs w:val="28"/>
        </w:rPr>
        <w:t xml:space="preserve"> </w:t>
      </w:r>
      <w:proofErr w:type="spellStart"/>
      <w:r w:rsidRPr="009270C9">
        <w:rPr>
          <w:sz w:val="28"/>
          <w:szCs w:val="28"/>
        </w:rPr>
        <w:t>dục</w:t>
      </w:r>
      <w:proofErr w:type="spellEnd"/>
      <w:r w:rsidRPr="009270C9">
        <w:rPr>
          <w:sz w:val="28"/>
          <w:szCs w:val="28"/>
        </w:rPr>
        <w:t xml:space="preserve">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thuộc</w:t>
      </w:r>
      <w:proofErr w:type="spellEnd"/>
      <w:r w:rsidRPr="009270C9">
        <w:rPr>
          <w:sz w:val="28"/>
          <w:szCs w:val="28"/>
        </w:rPr>
        <w:t xml:space="preserve"> </w:t>
      </w:r>
      <w:proofErr w:type="spellStart"/>
      <w:r w:rsidRPr="009270C9">
        <w:rPr>
          <w:sz w:val="28"/>
          <w:szCs w:val="28"/>
        </w:rPr>
        <w:t>nhóm</w:t>
      </w:r>
      <w:proofErr w:type="spellEnd"/>
      <w:r w:rsidRPr="009270C9">
        <w:rPr>
          <w:sz w:val="28"/>
          <w:szCs w:val="28"/>
        </w:rPr>
        <w:t xml:space="preserve"> 100 </w:t>
      </w:r>
      <w:proofErr w:type="spellStart"/>
      <w:r w:rsidRPr="009270C9">
        <w:rPr>
          <w:sz w:val="28"/>
          <w:szCs w:val="28"/>
        </w:rPr>
        <w:t>đại</w:t>
      </w:r>
      <w:proofErr w:type="spellEnd"/>
      <w:r w:rsidRPr="009270C9">
        <w:rPr>
          <w:sz w:val="28"/>
          <w:szCs w:val="28"/>
        </w:rPr>
        <w:t xml:space="preserve"> </w:t>
      </w:r>
      <w:proofErr w:type="spellStart"/>
      <w:r w:rsidRPr="009270C9">
        <w:rPr>
          <w:sz w:val="28"/>
          <w:szCs w:val="28"/>
        </w:rPr>
        <w:t>học</w:t>
      </w:r>
      <w:proofErr w:type="spellEnd"/>
      <w:r w:rsidRPr="009270C9">
        <w:rPr>
          <w:sz w:val="28"/>
          <w:szCs w:val="28"/>
        </w:rPr>
        <w:t xml:space="preserve"> </w:t>
      </w:r>
      <w:proofErr w:type="spellStart"/>
      <w:r w:rsidRPr="009270C9">
        <w:rPr>
          <w:sz w:val="28"/>
          <w:szCs w:val="28"/>
        </w:rPr>
        <w:t>hàng</w:t>
      </w:r>
      <w:proofErr w:type="spellEnd"/>
      <w:r w:rsidRPr="009270C9">
        <w:rPr>
          <w:sz w:val="28"/>
          <w:szCs w:val="28"/>
        </w:rPr>
        <w:t xml:space="preserve"> </w:t>
      </w:r>
      <w:proofErr w:type="spellStart"/>
      <w:r w:rsidRPr="009270C9">
        <w:rPr>
          <w:sz w:val="28"/>
          <w:szCs w:val="28"/>
        </w:rPr>
        <w:t>đầu</w:t>
      </w:r>
      <w:proofErr w:type="spellEnd"/>
      <w:r w:rsidRPr="009270C9">
        <w:rPr>
          <w:sz w:val="28"/>
          <w:szCs w:val="28"/>
        </w:rPr>
        <w:t xml:space="preserve"> </w:t>
      </w:r>
      <w:proofErr w:type="spellStart"/>
      <w:r w:rsidRPr="009270C9">
        <w:rPr>
          <w:sz w:val="28"/>
          <w:szCs w:val="28"/>
        </w:rPr>
        <w:t>thế</w:t>
      </w:r>
      <w:proofErr w:type="spellEnd"/>
      <w:r w:rsidRPr="009270C9">
        <w:rPr>
          <w:sz w:val="28"/>
          <w:szCs w:val="28"/>
        </w:rPr>
        <w:t xml:space="preserve"> </w:t>
      </w:r>
      <w:proofErr w:type="spellStart"/>
      <w:r w:rsidRPr="009270C9">
        <w:rPr>
          <w:sz w:val="28"/>
          <w:szCs w:val="28"/>
        </w:rPr>
        <w:t>giới</w:t>
      </w:r>
      <w:proofErr w:type="spellEnd"/>
      <w:r w:rsidRPr="009270C9">
        <w:rPr>
          <w:sz w:val="28"/>
          <w:szCs w:val="28"/>
        </w:rPr>
        <w:t xml:space="preserve"> </w:t>
      </w:r>
      <w:proofErr w:type="spellStart"/>
      <w:r w:rsidRPr="009270C9">
        <w:rPr>
          <w:sz w:val="28"/>
          <w:szCs w:val="28"/>
        </w:rPr>
        <w:t>trong</w:t>
      </w:r>
      <w:proofErr w:type="spellEnd"/>
      <w:r w:rsidRPr="009270C9">
        <w:rPr>
          <w:sz w:val="28"/>
          <w:szCs w:val="28"/>
        </w:rPr>
        <w:t xml:space="preserve"> </w:t>
      </w:r>
      <w:proofErr w:type="spellStart"/>
      <w:r w:rsidRPr="009270C9">
        <w:rPr>
          <w:sz w:val="28"/>
          <w:szCs w:val="28"/>
        </w:rPr>
        <w:t>một</w:t>
      </w:r>
      <w:proofErr w:type="spellEnd"/>
      <w:r w:rsidRPr="009270C9">
        <w:rPr>
          <w:sz w:val="28"/>
          <w:szCs w:val="28"/>
        </w:rPr>
        <w:t xml:space="preserve"> </w:t>
      </w:r>
      <w:proofErr w:type="spellStart"/>
      <w:r w:rsidRPr="009270C9">
        <w:rPr>
          <w:sz w:val="28"/>
          <w:szCs w:val="28"/>
        </w:rPr>
        <w:t>số</w:t>
      </w:r>
      <w:proofErr w:type="spellEnd"/>
      <w:r w:rsidRPr="009270C9">
        <w:rPr>
          <w:sz w:val="28"/>
          <w:szCs w:val="28"/>
        </w:rPr>
        <w:t xml:space="preserve"> </w:t>
      </w:r>
      <w:proofErr w:type="spellStart"/>
      <w:r w:rsidRPr="009270C9">
        <w:rPr>
          <w:sz w:val="28"/>
          <w:szCs w:val="28"/>
        </w:rPr>
        <w:t>lĩnh</w:t>
      </w:r>
      <w:proofErr w:type="spellEnd"/>
      <w:r w:rsidRPr="009270C9">
        <w:rPr>
          <w:sz w:val="28"/>
          <w:szCs w:val="28"/>
        </w:rPr>
        <w:t xml:space="preserve"> </w:t>
      </w:r>
      <w:proofErr w:type="spellStart"/>
      <w:r w:rsidRPr="009270C9">
        <w:rPr>
          <w:sz w:val="28"/>
          <w:szCs w:val="28"/>
        </w:rPr>
        <w:t>vực</w:t>
      </w:r>
      <w:proofErr w:type="spellEnd"/>
      <w:r w:rsidRPr="009270C9">
        <w:rPr>
          <w:sz w:val="28"/>
          <w:szCs w:val="28"/>
        </w:rPr>
        <w:t xml:space="preserve"> </w:t>
      </w:r>
      <w:proofErr w:type="spellStart"/>
      <w:r w:rsidRPr="009270C9">
        <w:rPr>
          <w:sz w:val="28"/>
          <w:szCs w:val="28"/>
        </w:rPr>
        <w:t>theo</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bảng</w:t>
      </w:r>
      <w:proofErr w:type="spellEnd"/>
      <w:r w:rsidRPr="009270C9">
        <w:rPr>
          <w:sz w:val="28"/>
          <w:szCs w:val="28"/>
        </w:rPr>
        <w:t xml:space="preserve"> </w:t>
      </w:r>
      <w:proofErr w:type="spellStart"/>
      <w:r w:rsidRPr="009270C9">
        <w:rPr>
          <w:sz w:val="28"/>
          <w:szCs w:val="28"/>
        </w:rPr>
        <w:t>xếp</w:t>
      </w:r>
      <w:proofErr w:type="spellEnd"/>
      <w:r w:rsidRPr="009270C9">
        <w:rPr>
          <w:sz w:val="28"/>
          <w:szCs w:val="28"/>
        </w:rPr>
        <w:t xml:space="preserve"> </w:t>
      </w:r>
      <w:proofErr w:type="spellStart"/>
      <w:r w:rsidRPr="009270C9">
        <w:rPr>
          <w:sz w:val="28"/>
          <w:szCs w:val="28"/>
        </w:rPr>
        <w:t>hạng</w:t>
      </w:r>
      <w:proofErr w:type="spellEnd"/>
      <w:r w:rsidRPr="009270C9">
        <w:rPr>
          <w:sz w:val="28"/>
          <w:szCs w:val="28"/>
        </w:rPr>
        <w:t xml:space="preserve"> </w:t>
      </w:r>
      <w:proofErr w:type="spellStart"/>
      <w:r w:rsidRPr="009270C9">
        <w:rPr>
          <w:sz w:val="28"/>
          <w:szCs w:val="28"/>
        </w:rPr>
        <w:t>quốc</w:t>
      </w:r>
      <w:proofErr w:type="spellEnd"/>
      <w:r w:rsidRPr="009270C9">
        <w:rPr>
          <w:sz w:val="28"/>
          <w:szCs w:val="28"/>
        </w:rPr>
        <w:t xml:space="preserve"> </w:t>
      </w:r>
      <w:proofErr w:type="spellStart"/>
      <w:r w:rsidRPr="009270C9">
        <w:rPr>
          <w:sz w:val="28"/>
          <w:szCs w:val="28"/>
        </w:rPr>
        <w:t>tế</w:t>
      </w:r>
      <w:proofErr w:type="spellEnd"/>
      <w:r w:rsidRPr="009270C9">
        <w:rPr>
          <w:sz w:val="28"/>
          <w:szCs w:val="28"/>
        </w:rPr>
        <w:t xml:space="preserve"> </w:t>
      </w:r>
      <w:proofErr w:type="spellStart"/>
      <w:r w:rsidRPr="009270C9">
        <w:rPr>
          <w:sz w:val="28"/>
          <w:szCs w:val="28"/>
        </w:rPr>
        <w:t>uy</w:t>
      </w:r>
      <w:proofErr w:type="spellEnd"/>
      <w:r w:rsidRPr="009270C9">
        <w:rPr>
          <w:sz w:val="28"/>
          <w:szCs w:val="28"/>
        </w:rPr>
        <w:t xml:space="preserve"> </w:t>
      </w:r>
      <w:proofErr w:type="spellStart"/>
      <w:r w:rsidRPr="009270C9">
        <w:rPr>
          <w:sz w:val="28"/>
          <w:szCs w:val="28"/>
        </w:rPr>
        <w:t>tín</w:t>
      </w:r>
      <w:proofErr w:type="spellEnd"/>
      <w:r w:rsidRPr="009270C9">
        <w:rPr>
          <w:sz w:val="28"/>
          <w:szCs w:val="28"/>
        </w:rPr>
        <w:t>.</w:t>
      </w:r>
    </w:p>
    <w:p w14:paraId="6E960714" w14:textId="34EBC7F8" w:rsidR="00C30A48" w:rsidRPr="009270C9" w:rsidRDefault="00E946B6" w:rsidP="008F6332">
      <w:pPr>
        <w:spacing w:before="120" w:after="120" w:line="320" w:lineRule="exact"/>
        <w:ind w:firstLine="720"/>
        <w:jc w:val="both"/>
        <w:rPr>
          <w:sz w:val="28"/>
          <w:szCs w:val="28"/>
        </w:rPr>
      </w:pPr>
      <w:proofErr w:type="spellStart"/>
      <w:r w:rsidRPr="009270C9">
        <w:rPr>
          <w:sz w:val="28"/>
          <w:szCs w:val="28"/>
        </w:rPr>
        <w:t>Để</w:t>
      </w:r>
      <w:proofErr w:type="spellEnd"/>
      <w:r w:rsidRPr="009270C9">
        <w:rPr>
          <w:sz w:val="28"/>
          <w:szCs w:val="28"/>
        </w:rPr>
        <w:t xml:space="preserve"> </w:t>
      </w:r>
      <w:proofErr w:type="spellStart"/>
      <w:r w:rsidRPr="009270C9">
        <w:rPr>
          <w:sz w:val="28"/>
          <w:szCs w:val="28"/>
        </w:rPr>
        <w:t>thực</w:t>
      </w:r>
      <w:proofErr w:type="spellEnd"/>
      <w:r w:rsidRPr="009270C9">
        <w:rPr>
          <w:sz w:val="28"/>
          <w:szCs w:val="28"/>
        </w:rPr>
        <w:t xml:space="preserve"> </w:t>
      </w:r>
      <w:proofErr w:type="spellStart"/>
      <w:r w:rsidRPr="009270C9">
        <w:rPr>
          <w:sz w:val="28"/>
          <w:szCs w:val="28"/>
        </w:rPr>
        <w:t>hiện</w:t>
      </w:r>
      <w:proofErr w:type="spellEnd"/>
      <w:r w:rsidRPr="009270C9">
        <w:rPr>
          <w:sz w:val="28"/>
          <w:szCs w:val="28"/>
        </w:rPr>
        <w:t xml:space="preserve"> </w:t>
      </w:r>
      <w:proofErr w:type="spellStart"/>
      <w:r w:rsidRPr="009270C9">
        <w:rPr>
          <w:sz w:val="28"/>
          <w:szCs w:val="28"/>
        </w:rPr>
        <w:t>thành</w:t>
      </w:r>
      <w:proofErr w:type="spellEnd"/>
      <w:r w:rsidRPr="009270C9">
        <w:rPr>
          <w:sz w:val="28"/>
          <w:szCs w:val="28"/>
        </w:rPr>
        <w:t xml:space="preserve"> </w:t>
      </w:r>
      <w:proofErr w:type="spellStart"/>
      <w:r w:rsidRPr="009270C9">
        <w:rPr>
          <w:sz w:val="28"/>
          <w:szCs w:val="28"/>
        </w:rPr>
        <w:t>công</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mục</w:t>
      </w:r>
      <w:proofErr w:type="spellEnd"/>
      <w:r w:rsidRPr="009270C9">
        <w:rPr>
          <w:sz w:val="28"/>
          <w:szCs w:val="28"/>
        </w:rPr>
        <w:t xml:space="preserve"> </w:t>
      </w:r>
      <w:proofErr w:type="spellStart"/>
      <w:r w:rsidRPr="009270C9">
        <w:rPr>
          <w:sz w:val="28"/>
          <w:szCs w:val="28"/>
        </w:rPr>
        <w:t>tiêu</w:t>
      </w:r>
      <w:proofErr w:type="spellEnd"/>
      <w:r w:rsidRPr="009270C9">
        <w:rPr>
          <w:sz w:val="28"/>
          <w:szCs w:val="28"/>
        </w:rPr>
        <w:t xml:space="preserve">, </w:t>
      </w:r>
      <w:proofErr w:type="spellStart"/>
      <w:r w:rsidRPr="009270C9">
        <w:rPr>
          <w:kern w:val="36"/>
          <w:sz w:val="28"/>
          <w:szCs w:val="28"/>
        </w:rPr>
        <w:t>Nghị</w:t>
      </w:r>
      <w:proofErr w:type="spellEnd"/>
      <w:r w:rsidRPr="009270C9">
        <w:rPr>
          <w:kern w:val="36"/>
          <w:sz w:val="28"/>
          <w:szCs w:val="28"/>
        </w:rPr>
        <w:t xml:space="preserve"> </w:t>
      </w:r>
      <w:proofErr w:type="spellStart"/>
      <w:r w:rsidRPr="009270C9">
        <w:rPr>
          <w:kern w:val="36"/>
          <w:sz w:val="28"/>
          <w:szCs w:val="28"/>
        </w:rPr>
        <w:t>quyết</w:t>
      </w:r>
      <w:proofErr w:type="spellEnd"/>
      <w:r w:rsidRPr="009270C9">
        <w:rPr>
          <w:kern w:val="36"/>
          <w:sz w:val="28"/>
          <w:szCs w:val="28"/>
        </w:rPr>
        <w:t xml:space="preserve"> </w:t>
      </w:r>
      <w:proofErr w:type="spellStart"/>
      <w:r w:rsidRPr="009270C9">
        <w:rPr>
          <w:kern w:val="36"/>
          <w:sz w:val="28"/>
          <w:szCs w:val="28"/>
        </w:rPr>
        <w:t>số</w:t>
      </w:r>
      <w:proofErr w:type="spellEnd"/>
      <w:r w:rsidRPr="009270C9">
        <w:rPr>
          <w:kern w:val="36"/>
          <w:sz w:val="28"/>
          <w:szCs w:val="28"/>
        </w:rPr>
        <w:t xml:space="preserve"> 71-NQ/TW </w:t>
      </w:r>
      <w:proofErr w:type="spellStart"/>
      <w:r w:rsidRPr="009270C9">
        <w:rPr>
          <w:sz w:val="28"/>
          <w:szCs w:val="28"/>
        </w:rPr>
        <w:t>ngày</w:t>
      </w:r>
      <w:proofErr w:type="spellEnd"/>
      <w:r w:rsidRPr="009270C9">
        <w:rPr>
          <w:sz w:val="28"/>
          <w:szCs w:val="28"/>
        </w:rPr>
        <w:t xml:space="preserve"> 22/8/2025</w:t>
      </w:r>
      <w:r w:rsidRPr="009270C9">
        <w:rPr>
          <w:kern w:val="36"/>
          <w:sz w:val="28"/>
          <w:szCs w:val="28"/>
        </w:rPr>
        <w:t xml:space="preserve"> </w:t>
      </w:r>
      <w:proofErr w:type="spellStart"/>
      <w:r w:rsidRPr="009270C9">
        <w:rPr>
          <w:kern w:val="36"/>
          <w:sz w:val="28"/>
          <w:szCs w:val="28"/>
        </w:rPr>
        <w:t>của</w:t>
      </w:r>
      <w:proofErr w:type="spellEnd"/>
      <w:r w:rsidRPr="009270C9">
        <w:rPr>
          <w:kern w:val="36"/>
          <w:sz w:val="28"/>
          <w:szCs w:val="28"/>
        </w:rPr>
        <w:t xml:space="preserve"> </w:t>
      </w:r>
      <w:proofErr w:type="spellStart"/>
      <w:r w:rsidRPr="009270C9">
        <w:rPr>
          <w:kern w:val="36"/>
          <w:sz w:val="28"/>
          <w:szCs w:val="28"/>
        </w:rPr>
        <w:t>Bộ</w:t>
      </w:r>
      <w:proofErr w:type="spellEnd"/>
      <w:r w:rsidRPr="009270C9">
        <w:rPr>
          <w:kern w:val="36"/>
          <w:sz w:val="28"/>
          <w:szCs w:val="28"/>
        </w:rPr>
        <w:t xml:space="preserve"> </w:t>
      </w:r>
      <w:proofErr w:type="spellStart"/>
      <w:r w:rsidRPr="009270C9">
        <w:rPr>
          <w:kern w:val="36"/>
          <w:sz w:val="28"/>
          <w:szCs w:val="28"/>
        </w:rPr>
        <w:t>Chính</w:t>
      </w:r>
      <w:proofErr w:type="spellEnd"/>
      <w:r w:rsidRPr="009270C9">
        <w:rPr>
          <w:kern w:val="36"/>
          <w:sz w:val="28"/>
          <w:szCs w:val="28"/>
        </w:rPr>
        <w:t xml:space="preserve"> </w:t>
      </w:r>
      <w:proofErr w:type="spellStart"/>
      <w:r w:rsidRPr="009270C9">
        <w:rPr>
          <w:kern w:val="36"/>
          <w:sz w:val="28"/>
          <w:szCs w:val="28"/>
        </w:rPr>
        <w:t>trị</w:t>
      </w:r>
      <w:proofErr w:type="spellEnd"/>
      <w:r w:rsidRPr="009270C9">
        <w:rPr>
          <w:sz w:val="28"/>
          <w:szCs w:val="28"/>
        </w:rPr>
        <w:t xml:space="preserve">, </w:t>
      </w:r>
      <w:proofErr w:type="spellStart"/>
      <w:r w:rsidRPr="009270C9">
        <w:rPr>
          <w:sz w:val="28"/>
          <w:szCs w:val="28"/>
        </w:rPr>
        <w:t>cũng</w:t>
      </w:r>
      <w:proofErr w:type="spellEnd"/>
      <w:r w:rsidRPr="009270C9">
        <w:rPr>
          <w:sz w:val="28"/>
          <w:szCs w:val="28"/>
        </w:rPr>
        <w:t xml:space="preserve"> </w:t>
      </w:r>
      <w:proofErr w:type="spellStart"/>
      <w:r w:rsidRPr="009270C9">
        <w:rPr>
          <w:sz w:val="28"/>
          <w:szCs w:val="28"/>
        </w:rPr>
        <w:t>đã</w:t>
      </w:r>
      <w:proofErr w:type="spellEnd"/>
      <w:r w:rsidRPr="009270C9">
        <w:rPr>
          <w:sz w:val="28"/>
          <w:szCs w:val="28"/>
        </w:rPr>
        <w:t xml:space="preserve"> </w:t>
      </w:r>
      <w:proofErr w:type="spellStart"/>
      <w:r w:rsidRPr="009270C9">
        <w:rPr>
          <w:sz w:val="28"/>
          <w:szCs w:val="28"/>
        </w:rPr>
        <w:t>đề</w:t>
      </w:r>
      <w:proofErr w:type="spellEnd"/>
      <w:r w:rsidRPr="009270C9">
        <w:rPr>
          <w:sz w:val="28"/>
          <w:szCs w:val="28"/>
        </w:rPr>
        <w:t xml:space="preserve"> </w:t>
      </w:r>
      <w:proofErr w:type="spellStart"/>
      <w:r w:rsidRPr="009270C9">
        <w:rPr>
          <w:sz w:val="28"/>
          <w:szCs w:val="28"/>
        </w:rPr>
        <w:t>ra</w:t>
      </w:r>
      <w:proofErr w:type="spellEnd"/>
      <w:r w:rsidRPr="009270C9">
        <w:rPr>
          <w:sz w:val="28"/>
          <w:szCs w:val="28"/>
        </w:rPr>
        <w:t xml:space="preserve"> </w:t>
      </w:r>
      <w:proofErr w:type="spellStart"/>
      <w:r w:rsidRPr="009270C9">
        <w:rPr>
          <w:sz w:val="28"/>
          <w:szCs w:val="28"/>
        </w:rPr>
        <w:t>các</w:t>
      </w:r>
      <w:proofErr w:type="spellEnd"/>
      <w:r w:rsidRPr="009270C9">
        <w:rPr>
          <w:sz w:val="28"/>
          <w:szCs w:val="28"/>
        </w:rPr>
        <w:t xml:space="preserve"> </w:t>
      </w:r>
      <w:proofErr w:type="spellStart"/>
      <w:r w:rsidRPr="009270C9">
        <w:rPr>
          <w:sz w:val="28"/>
          <w:szCs w:val="28"/>
        </w:rPr>
        <w:t>nhiệm</w:t>
      </w:r>
      <w:proofErr w:type="spellEnd"/>
      <w:r w:rsidRPr="009270C9">
        <w:rPr>
          <w:sz w:val="28"/>
          <w:szCs w:val="28"/>
        </w:rPr>
        <w:t xml:space="preserve"> </w:t>
      </w:r>
      <w:proofErr w:type="spellStart"/>
      <w:r w:rsidRPr="009270C9">
        <w:rPr>
          <w:sz w:val="28"/>
          <w:szCs w:val="28"/>
        </w:rPr>
        <w:t>vụ</w:t>
      </w:r>
      <w:proofErr w:type="spellEnd"/>
      <w:r w:rsidRPr="009270C9">
        <w:rPr>
          <w:sz w:val="28"/>
          <w:szCs w:val="28"/>
        </w:rPr>
        <w:t xml:space="preserve">, </w:t>
      </w:r>
      <w:proofErr w:type="spellStart"/>
      <w:r w:rsidRPr="009270C9">
        <w:rPr>
          <w:sz w:val="28"/>
          <w:szCs w:val="28"/>
        </w:rPr>
        <w:t>giải</w:t>
      </w:r>
      <w:proofErr w:type="spellEnd"/>
      <w:r w:rsidRPr="009270C9">
        <w:rPr>
          <w:sz w:val="28"/>
          <w:szCs w:val="28"/>
        </w:rPr>
        <w:t xml:space="preserve"> </w:t>
      </w:r>
      <w:proofErr w:type="spellStart"/>
      <w:r w:rsidRPr="009270C9">
        <w:rPr>
          <w:sz w:val="28"/>
          <w:szCs w:val="28"/>
        </w:rPr>
        <w:t>pháp</w:t>
      </w:r>
      <w:proofErr w:type="spellEnd"/>
      <w:r w:rsidRPr="009270C9">
        <w:rPr>
          <w:sz w:val="28"/>
          <w:szCs w:val="28"/>
        </w:rPr>
        <w:t xml:space="preserve"> </w:t>
      </w:r>
      <w:proofErr w:type="spellStart"/>
      <w:r w:rsidRPr="009270C9">
        <w:rPr>
          <w:sz w:val="28"/>
          <w:szCs w:val="28"/>
        </w:rPr>
        <w:t>trọng</w:t>
      </w:r>
      <w:proofErr w:type="spellEnd"/>
      <w:r w:rsidRPr="009270C9">
        <w:rPr>
          <w:sz w:val="28"/>
          <w:szCs w:val="28"/>
        </w:rPr>
        <w:t xml:space="preserve"> </w:t>
      </w:r>
      <w:proofErr w:type="spellStart"/>
      <w:r w:rsidRPr="009270C9">
        <w:rPr>
          <w:sz w:val="28"/>
          <w:szCs w:val="28"/>
        </w:rPr>
        <w:t>tâm</w:t>
      </w:r>
      <w:proofErr w:type="spellEnd"/>
      <w:r w:rsidRPr="009270C9">
        <w:rPr>
          <w:sz w:val="28"/>
          <w:szCs w:val="28"/>
        </w:rPr>
        <w:t xml:space="preserve"> </w:t>
      </w:r>
      <w:proofErr w:type="spellStart"/>
      <w:r w:rsidRPr="009270C9">
        <w:rPr>
          <w:sz w:val="28"/>
          <w:szCs w:val="28"/>
        </w:rPr>
        <w:t>như</w:t>
      </w:r>
      <w:proofErr w:type="spellEnd"/>
      <w:r w:rsidRPr="009270C9">
        <w:rPr>
          <w:sz w:val="28"/>
          <w:szCs w:val="28"/>
        </w:rPr>
        <w:t>: (</w:t>
      </w:r>
      <w:r w:rsidR="00C30A48" w:rsidRPr="009270C9">
        <w:rPr>
          <w:sz w:val="28"/>
          <w:szCs w:val="28"/>
        </w:rPr>
        <w:t>1</w:t>
      </w:r>
      <w:r w:rsidRPr="009270C9">
        <w:rPr>
          <w:sz w:val="28"/>
          <w:szCs w:val="28"/>
        </w:rPr>
        <w:t>)</w:t>
      </w:r>
      <w:r w:rsidR="00C30A48" w:rsidRPr="009270C9">
        <w:rPr>
          <w:sz w:val="28"/>
          <w:szCs w:val="28"/>
        </w:rPr>
        <w:t xml:space="preserve"> </w:t>
      </w:r>
      <w:proofErr w:type="spellStart"/>
      <w:r w:rsidR="00C30A48" w:rsidRPr="009270C9">
        <w:rPr>
          <w:sz w:val="28"/>
          <w:szCs w:val="28"/>
        </w:rPr>
        <w:t>Nâng</w:t>
      </w:r>
      <w:proofErr w:type="spellEnd"/>
      <w:r w:rsidR="00C30A48" w:rsidRPr="009270C9">
        <w:rPr>
          <w:sz w:val="28"/>
          <w:szCs w:val="28"/>
        </w:rPr>
        <w:t xml:space="preserve"> </w:t>
      </w:r>
      <w:proofErr w:type="spellStart"/>
      <w:r w:rsidR="00C30A48" w:rsidRPr="009270C9">
        <w:rPr>
          <w:sz w:val="28"/>
          <w:szCs w:val="28"/>
        </w:rPr>
        <w:t>cao</w:t>
      </w:r>
      <w:proofErr w:type="spellEnd"/>
      <w:r w:rsidR="00C30A48" w:rsidRPr="009270C9">
        <w:rPr>
          <w:sz w:val="28"/>
          <w:szCs w:val="28"/>
        </w:rPr>
        <w:t xml:space="preserve"> </w:t>
      </w:r>
      <w:proofErr w:type="spellStart"/>
      <w:r w:rsidR="00C30A48" w:rsidRPr="009270C9">
        <w:rPr>
          <w:sz w:val="28"/>
          <w:szCs w:val="28"/>
        </w:rPr>
        <w:t>nhận</w:t>
      </w:r>
      <w:proofErr w:type="spellEnd"/>
      <w:r w:rsidR="00C30A48" w:rsidRPr="009270C9">
        <w:rPr>
          <w:sz w:val="28"/>
          <w:szCs w:val="28"/>
        </w:rPr>
        <w:t xml:space="preserve"> </w:t>
      </w:r>
      <w:proofErr w:type="spellStart"/>
      <w:r w:rsidR="00C30A48" w:rsidRPr="009270C9">
        <w:rPr>
          <w:sz w:val="28"/>
          <w:szCs w:val="28"/>
        </w:rPr>
        <w:t>thức</w:t>
      </w:r>
      <w:proofErr w:type="spellEnd"/>
      <w:r w:rsidR="00C30A48" w:rsidRPr="009270C9">
        <w:rPr>
          <w:sz w:val="28"/>
          <w:szCs w:val="28"/>
        </w:rPr>
        <w:t xml:space="preserve">, </w:t>
      </w:r>
      <w:proofErr w:type="spellStart"/>
      <w:r w:rsidR="00C30A48" w:rsidRPr="009270C9">
        <w:rPr>
          <w:sz w:val="28"/>
          <w:szCs w:val="28"/>
        </w:rPr>
        <w:t>đổi</w:t>
      </w:r>
      <w:proofErr w:type="spellEnd"/>
      <w:r w:rsidR="00C30A48" w:rsidRPr="009270C9">
        <w:rPr>
          <w:sz w:val="28"/>
          <w:szCs w:val="28"/>
        </w:rPr>
        <w:t xml:space="preserve"> </w:t>
      </w:r>
      <w:proofErr w:type="spellStart"/>
      <w:r w:rsidR="00C30A48" w:rsidRPr="009270C9">
        <w:rPr>
          <w:sz w:val="28"/>
          <w:szCs w:val="28"/>
        </w:rPr>
        <w:t>mới</w:t>
      </w:r>
      <w:proofErr w:type="spellEnd"/>
      <w:r w:rsidR="00C30A48" w:rsidRPr="009270C9">
        <w:rPr>
          <w:sz w:val="28"/>
          <w:szCs w:val="28"/>
        </w:rPr>
        <w:t xml:space="preserve"> </w:t>
      </w:r>
      <w:proofErr w:type="spellStart"/>
      <w:r w:rsidR="00C30A48" w:rsidRPr="009270C9">
        <w:rPr>
          <w:sz w:val="28"/>
          <w:szCs w:val="28"/>
        </w:rPr>
        <w:t>tư</w:t>
      </w:r>
      <w:proofErr w:type="spellEnd"/>
      <w:r w:rsidR="00C30A48" w:rsidRPr="009270C9">
        <w:rPr>
          <w:sz w:val="28"/>
          <w:szCs w:val="28"/>
        </w:rPr>
        <w:t xml:space="preserve"> </w:t>
      </w:r>
      <w:proofErr w:type="spellStart"/>
      <w:r w:rsidR="00C30A48" w:rsidRPr="009270C9">
        <w:rPr>
          <w:sz w:val="28"/>
          <w:szCs w:val="28"/>
        </w:rPr>
        <w:t>duy</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hành</w:t>
      </w:r>
      <w:proofErr w:type="spellEnd"/>
      <w:r w:rsidR="00C30A48" w:rsidRPr="009270C9">
        <w:rPr>
          <w:sz w:val="28"/>
          <w:szCs w:val="28"/>
        </w:rPr>
        <w:t xml:space="preserve"> </w:t>
      </w:r>
      <w:proofErr w:type="spellStart"/>
      <w:r w:rsidR="00C30A48" w:rsidRPr="009270C9">
        <w:rPr>
          <w:sz w:val="28"/>
          <w:szCs w:val="28"/>
        </w:rPr>
        <w:t>động</w:t>
      </w:r>
      <w:proofErr w:type="spellEnd"/>
      <w:r w:rsidR="00C30A48" w:rsidRPr="009270C9">
        <w:rPr>
          <w:sz w:val="28"/>
          <w:szCs w:val="28"/>
        </w:rPr>
        <w:t xml:space="preserve">, </w:t>
      </w:r>
      <w:proofErr w:type="spellStart"/>
      <w:r w:rsidR="00C30A48" w:rsidRPr="009270C9">
        <w:rPr>
          <w:sz w:val="28"/>
          <w:szCs w:val="28"/>
        </w:rPr>
        <w:t>xác</w:t>
      </w:r>
      <w:proofErr w:type="spellEnd"/>
      <w:r w:rsidR="00C30A48" w:rsidRPr="009270C9">
        <w:rPr>
          <w:sz w:val="28"/>
          <w:szCs w:val="28"/>
        </w:rPr>
        <w:t xml:space="preserve"> </w:t>
      </w:r>
      <w:proofErr w:type="spellStart"/>
      <w:r w:rsidR="00C30A48" w:rsidRPr="009270C9">
        <w:rPr>
          <w:sz w:val="28"/>
          <w:szCs w:val="28"/>
        </w:rPr>
        <w:t>định</w:t>
      </w:r>
      <w:proofErr w:type="spellEnd"/>
      <w:r w:rsidR="00C30A48" w:rsidRPr="009270C9">
        <w:rPr>
          <w:sz w:val="28"/>
          <w:szCs w:val="28"/>
        </w:rPr>
        <w:t xml:space="preserve"> </w:t>
      </w:r>
      <w:proofErr w:type="spellStart"/>
      <w:r w:rsidR="00C30A48" w:rsidRPr="009270C9">
        <w:rPr>
          <w:sz w:val="28"/>
          <w:szCs w:val="28"/>
        </w:rPr>
        <w:t>quyết</w:t>
      </w:r>
      <w:proofErr w:type="spellEnd"/>
      <w:r w:rsidR="00C30A48" w:rsidRPr="009270C9">
        <w:rPr>
          <w:sz w:val="28"/>
          <w:szCs w:val="28"/>
        </w:rPr>
        <w:t xml:space="preserve"> </w:t>
      </w:r>
      <w:proofErr w:type="spellStart"/>
      <w:r w:rsidR="00C30A48" w:rsidRPr="009270C9">
        <w:rPr>
          <w:sz w:val="28"/>
          <w:szCs w:val="28"/>
        </w:rPr>
        <w:t>tâm</w:t>
      </w:r>
      <w:proofErr w:type="spellEnd"/>
      <w:r w:rsidR="00C30A48" w:rsidRPr="009270C9">
        <w:rPr>
          <w:sz w:val="28"/>
          <w:szCs w:val="28"/>
        </w:rPr>
        <w:t xml:space="preserve"> </w:t>
      </w:r>
      <w:proofErr w:type="spellStart"/>
      <w:r w:rsidR="00C30A48" w:rsidRPr="009270C9">
        <w:rPr>
          <w:sz w:val="28"/>
          <w:szCs w:val="28"/>
        </w:rPr>
        <w:t>chính</w:t>
      </w:r>
      <w:proofErr w:type="spellEnd"/>
      <w:r w:rsidR="00C30A48" w:rsidRPr="009270C9">
        <w:rPr>
          <w:sz w:val="28"/>
          <w:szCs w:val="28"/>
        </w:rPr>
        <w:t xml:space="preserve"> </w:t>
      </w:r>
      <w:proofErr w:type="spellStart"/>
      <w:r w:rsidR="00C30A48" w:rsidRPr="009270C9">
        <w:rPr>
          <w:sz w:val="28"/>
          <w:szCs w:val="28"/>
        </w:rPr>
        <w:t>trị</w:t>
      </w:r>
      <w:proofErr w:type="spellEnd"/>
      <w:r w:rsidR="00C30A48" w:rsidRPr="009270C9">
        <w:rPr>
          <w:sz w:val="28"/>
          <w:szCs w:val="28"/>
        </w:rPr>
        <w:t xml:space="preserve"> </w:t>
      </w:r>
      <w:proofErr w:type="spellStart"/>
      <w:r w:rsidR="00C30A48" w:rsidRPr="009270C9">
        <w:rPr>
          <w:sz w:val="28"/>
          <w:szCs w:val="28"/>
        </w:rPr>
        <w:t>mạnh</w:t>
      </w:r>
      <w:proofErr w:type="spellEnd"/>
      <w:r w:rsidR="00C30A48" w:rsidRPr="009270C9">
        <w:rPr>
          <w:sz w:val="28"/>
          <w:szCs w:val="28"/>
        </w:rPr>
        <w:t xml:space="preserve"> </w:t>
      </w:r>
      <w:proofErr w:type="spellStart"/>
      <w:r w:rsidR="00C30A48" w:rsidRPr="009270C9">
        <w:rPr>
          <w:sz w:val="28"/>
          <w:szCs w:val="28"/>
        </w:rPr>
        <w:t>mẽ</w:t>
      </w:r>
      <w:proofErr w:type="spellEnd"/>
      <w:r w:rsidR="00C30A48" w:rsidRPr="009270C9">
        <w:rPr>
          <w:sz w:val="28"/>
          <w:szCs w:val="28"/>
        </w:rPr>
        <w:t xml:space="preserve"> </w:t>
      </w:r>
      <w:proofErr w:type="spellStart"/>
      <w:r w:rsidR="00C30A48" w:rsidRPr="009270C9">
        <w:rPr>
          <w:sz w:val="28"/>
          <w:szCs w:val="28"/>
        </w:rPr>
        <w:t>để</w:t>
      </w:r>
      <w:proofErr w:type="spellEnd"/>
      <w:r w:rsidR="00C30A48" w:rsidRPr="009270C9">
        <w:rPr>
          <w:sz w:val="28"/>
          <w:szCs w:val="28"/>
        </w:rPr>
        <w:t xml:space="preserve"> </w:t>
      </w:r>
      <w:proofErr w:type="spellStart"/>
      <w:r w:rsidR="00C30A48" w:rsidRPr="009270C9">
        <w:rPr>
          <w:sz w:val="28"/>
          <w:szCs w:val="28"/>
        </w:rPr>
        <w:t>đột</w:t>
      </w:r>
      <w:proofErr w:type="spellEnd"/>
      <w:r w:rsidR="00C30A48" w:rsidRPr="009270C9">
        <w:rPr>
          <w:sz w:val="28"/>
          <w:szCs w:val="28"/>
        </w:rPr>
        <w:t xml:space="preserve"> </w:t>
      </w:r>
      <w:proofErr w:type="spellStart"/>
      <w:r w:rsidR="00C30A48" w:rsidRPr="009270C9">
        <w:rPr>
          <w:sz w:val="28"/>
          <w:szCs w:val="28"/>
        </w:rPr>
        <w:t>phá</w:t>
      </w:r>
      <w:proofErr w:type="spellEnd"/>
      <w:r w:rsidR="00C30A48" w:rsidRPr="009270C9">
        <w:rPr>
          <w:sz w:val="28"/>
          <w:szCs w:val="28"/>
        </w:rPr>
        <w:t xml:space="preserve"> </w:t>
      </w:r>
      <w:proofErr w:type="spellStart"/>
      <w:r w:rsidR="00C30A48" w:rsidRPr="009270C9">
        <w:rPr>
          <w:sz w:val="28"/>
          <w:szCs w:val="28"/>
        </w:rPr>
        <w:t>phát</w:t>
      </w:r>
      <w:proofErr w:type="spellEnd"/>
      <w:r w:rsidR="00C30A48" w:rsidRPr="009270C9">
        <w:rPr>
          <w:sz w:val="28"/>
          <w:szCs w:val="28"/>
        </w:rPr>
        <w:t xml:space="preserve"> </w:t>
      </w:r>
      <w:proofErr w:type="spellStart"/>
      <w:r w:rsidR="00C30A48" w:rsidRPr="009270C9">
        <w:rPr>
          <w:sz w:val="28"/>
          <w:szCs w:val="28"/>
        </w:rPr>
        <w:t>triển</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đào</w:t>
      </w:r>
      <w:proofErr w:type="spellEnd"/>
      <w:r w:rsidR="00C30A48" w:rsidRPr="009270C9">
        <w:rPr>
          <w:sz w:val="28"/>
          <w:szCs w:val="28"/>
        </w:rPr>
        <w:t xml:space="preserve"> </w:t>
      </w:r>
      <w:proofErr w:type="spellStart"/>
      <w:r w:rsidR="00C30A48" w:rsidRPr="009270C9">
        <w:rPr>
          <w:sz w:val="28"/>
          <w:szCs w:val="28"/>
        </w:rPr>
        <w:t>tạo</w:t>
      </w:r>
      <w:proofErr w:type="spellEnd"/>
      <w:r w:rsidRPr="009270C9">
        <w:rPr>
          <w:sz w:val="28"/>
          <w:szCs w:val="28"/>
        </w:rPr>
        <w:t>; (</w:t>
      </w:r>
      <w:r w:rsidR="00C30A48" w:rsidRPr="009270C9">
        <w:rPr>
          <w:sz w:val="28"/>
          <w:szCs w:val="28"/>
        </w:rPr>
        <w:t>2</w:t>
      </w:r>
      <w:r w:rsidRPr="009270C9">
        <w:rPr>
          <w:sz w:val="28"/>
          <w:szCs w:val="28"/>
        </w:rPr>
        <w:t>)</w:t>
      </w:r>
      <w:r w:rsidR="00C30A48" w:rsidRPr="009270C9">
        <w:rPr>
          <w:sz w:val="28"/>
          <w:szCs w:val="28"/>
        </w:rPr>
        <w:t xml:space="preserve"> </w:t>
      </w:r>
      <w:proofErr w:type="spellStart"/>
      <w:r w:rsidR="00C30A48" w:rsidRPr="009270C9">
        <w:rPr>
          <w:sz w:val="28"/>
          <w:szCs w:val="28"/>
        </w:rPr>
        <w:t>Đổi</w:t>
      </w:r>
      <w:proofErr w:type="spellEnd"/>
      <w:r w:rsidR="00C30A48" w:rsidRPr="009270C9">
        <w:rPr>
          <w:sz w:val="28"/>
          <w:szCs w:val="28"/>
        </w:rPr>
        <w:t xml:space="preserve"> </w:t>
      </w:r>
      <w:proofErr w:type="spellStart"/>
      <w:r w:rsidR="00C30A48" w:rsidRPr="009270C9">
        <w:rPr>
          <w:sz w:val="28"/>
          <w:szCs w:val="28"/>
        </w:rPr>
        <w:t>mới</w:t>
      </w:r>
      <w:bookmarkStart w:id="4" w:name="_Hlk198556210"/>
      <w:proofErr w:type="spellEnd"/>
      <w:r w:rsidR="00C30A48" w:rsidRPr="009270C9">
        <w:rPr>
          <w:sz w:val="28"/>
          <w:szCs w:val="28"/>
        </w:rPr>
        <w:t> </w:t>
      </w:r>
      <w:bookmarkEnd w:id="4"/>
      <w:proofErr w:type="spellStart"/>
      <w:r w:rsidR="00C30A48" w:rsidRPr="009270C9">
        <w:rPr>
          <w:sz w:val="28"/>
          <w:szCs w:val="28"/>
        </w:rPr>
        <w:t>mạnh</w:t>
      </w:r>
      <w:proofErr w:type="spellEnd"/>
      <w:r w:rsidR="00C30A48" w:rsidRPr="009270C9">
        <w:rPr>
          <w:sz w:val="28"/>
          <w:szCs w:val="28"/>
        </w:rPr>
        <w:t xml:space="preserve"> </w:t>
      </w:r>
      <w:proofErr w:type="spellStart"/>
      <w:r w:rsidR="00C30A48" w:rsidRPr="009270C9">
        <w:rPr>
          <w:sz w:val="28"/>
          <w:szCs w:val="28"/>
        </w:rPr>
        <w:t>mẽ</w:t>
      </w:r>
      <w:proofErr w:type="spellEnd"/>
      <w:r w:rsidR="00C30A48" w:rsidRPr="009270C9">
        <w:rPr>
          <w:sz w:val="28"/>
          <w:szCs w:val="28"/>
        </w:rPr>
        <w:t xml:space="preserve"> </w:t>
      </w:r>
      <w:proofErr w:type="spellStart"/>
      <w:r w:rsidR="00C30A48" w:rsidRPr="009270C9">
        <w:rPr>
          <w:sz w:val="28"/>
          <w:szCs w:val="28"/>
        </w:rPr>
        <w:t>thể</w:t>
      </w:r>
      <w:proofErr w:type="spellEnd"/>
      <w:r w:rsidR="00C30A48" w:rsidRPr="009270C9">
        <w:rPr>
          <w:sz w:val="28"/>
          <w:szCs w:val="28"/>
        </w:rPr>
        <w:t xml:space="preserve"> </w:t>
      </w:r>
      <w:proofErr w:type="spellStart"/>
      <w:r w:rsidR="00C30A48" w:rsidRPr="009270C9">
        <w:rPr>
          <w:sz w:val="28"/>
          <w:szCs w:val="28"/>
        </w:rPr>
        <w:t>chế</w:t>
      </w:r>
      <w:proofErr w:type="spellEnd"/>
      <w:r w:rsidR="00C30A48" w:rsidRPr="009270C9">
        <w:rPr>
          <w:sz w:val="28"/>
          <w:szCs w:val="28"/>
        </w:rPr>
        <w:t xml:space="preserve">, </w:t>
      </w:r>
      <w:proofErr w:type="spellStart"/>
      <w:r w:rsidR="00C30A48" w:rsidRPr="009270C9">
        <w:rPr>
          <w:sz w:val="28"/>
          <w:szCs w:val="28"/>
        </w:rPr>
        <w:t>tạo</w:t>
      </w:r>
      <w:proofErr w:type="spellEnd"/>
      <w:r w:rsidR="00C30A48" w:rsidRPr="009270C9">
        <w:rPr>
          <w:sz w:val="28"/>
          <w:szCs w:val="28"/>
        </w:rPr>
        <w:t xml:space="preserve"> </w:t>
      </w:r>
      <w:proofErr w:type="spellStart"/>
      <w:r w:rsidR="00C30A48" w:rsidRPr="009270C9">
        <w:rPr>
          <w:sz w:val="28"/>
          <w:szCs w:val="28"/>
        </w:rPr>
        <w:t>cơ</w:t>
      </w:r>
      <w:proofErr w:type="spellEnd"/>
      <w:r w:rsidR="00C30A48" w:rsidRPr="009270C9">
        <w:rPr>
          <w:sz w:val="28"/>
          <w:szCs w:val="28"/>
        </w:rPr>
        <w:t xml:space="preserve"> </w:t>
      </w:r>
      <w:proofErr w:type="spellStart"/>
      <w:r w:rsidR="00C30A48" w:rsidRPr="009270C9">
        <w:rPr>
          <w:sz w:val="28"/>
          <w:szCs w:val="28"/>
        </w:rPr>
        <w:t>chế</w:t>
      </w:r>
      <w:proofErr w:type="spellEnd"/>
      <w:r w:rsidR="00C30A48" w:rsidRPr="009270C9">
        <w:rPr>
          <w:sz w:val="28"/>
          <w:szCs w:val="28"/>
        </w:rPr>
        <w:t xml:space="preserve">, </w:t>
      </w:r>
      <w:proofErr w:type="spellStart"/>
      <w:r w:rsidR="00C30A48" w:rsidRPr="009270C9">
        <w:rPr>
          <w:sz w:val="28"/>
          <w:szCs w:val="28"/>
        </w:rPr>
        <w:t>chính</w:t>
      </w:r>
      <w:proofErr w:type="spellEnd"/>
      <w:r w:rsidR="00C30A48" w:rsidRPr="009270C9">
        <w:rPr>
          <w:sz w:val="28"/>
          <w:szCs w:val="28"/>
        </w:rPr>
        <w:t xml:space="preserve"> </w:t>
      </w:r>
      <w:proofErr w:type="spellStart"/>
      <w:r w:rsidR="00C30A48" w:rsidRPr="009270C9">
        <w:rPr>
          <w:sz w:val="28"/>
          <w:szCs w:val="28"/>
        </w:rPr>
        <w:t>sách</w:t>
      </w:r>
      <w:proofErr w:type="spellEnd"/>
      <w:r w:rsidR="00C30A48" w:rsidRPr="009270C9">
        <w:rPr>
          <w:sz w:val="28"/>
          <w:szCs w:val="28"/>
        </w:rPr>
        <w:t xml:space="preserve"> </w:t>
      </w:r>
      <w:proofErr w:type="spellStart"/>
      <w:r w:rsidR="00C30A48" w:rsidRPr="009270C9">
        <w:rPr>
          <w:sz w:val="28"/>
          <w:szCs w:val="28"/>
        </w:rPr>
        <w:t>đặc</w:t>
      </w:r>
      <w:proofErr w:type="spellEnd"/>
      <w:r w:rsidR="00C30A48" w:rsidRPr="009270C9">
        <w:rPr>
          <w:sz w:val="28"/>
          <w:szCs w:val="28"/>
        </w:rPr>
        <w:t xml:space="preserve"> </w:t>
      </w:r>
      <w:proofErr w:type="spellStart"/>
      <w:r w:rsidR="00C30A48" w:rsidRPr="009270C9">
        <w:rPr>
          <w:sz w:val="28"/>
          <w:szCs w:val="28"/>
        </w:rPr>
        <w:t>thù</w:t>
      </w:r>
      <w:proofErr w:type="spellEnd"/>
      <w:r w:rsidR="00C30A48" w:rsidRPr="009270C9">
        <w:rPr>
          <w:sz w:val="28"/>
          <w:szCs w:val="28"/>
        </w:rPr>
        <w:t xml:space="preserve">, </w:t>
      </w:r>
      <w:proofErr w:type="spellStart"/>
      <w:r w:rsidR="00C30A48" w:rsidRPr="009270C9">
        <w:rPr>
          <w:sz w:val="28"/>
          <w:szCs w:val="28"/>
        </w:rPr>
        <w:t>vượt</w:t>
      </w:r>
      <w:proofErr w:type="spellEnd"/>
      <w:r w:rsidR="00C30A48" w:rsidRPr="009270C9">
        <w:rPr>
          <w:sz w:val="28"/>
          <w:szCs w:val="28"/>
        </w:rPr>
        <w:t xml:space="preserve"> </w:t>
      </w:r>
      <w:proofErr w:type="spellStart"/>
      <w:r w:rsidR="00C30A48" w:rsidRPr="009270C9">
        <w:rPr>
          <w:sz w:val="28"/>
          <w:szCs w:val="28"/>
        </w:rPr>
        <w:t>trội</w:t>
      </w:r>
      <w:proofErr w:type="spellEnd"/>
      <w:r w:rsidR="00C30A48" w:rsidRPr="009270C9">
        <w:rPr>
          <w:sz w:val="28"/>
          <w:szCs w:val="28"/>
        </w:rPr>
        <w:t xml:space="preserve"> </w:t>
      </w:r>
      <w:proofErr w:type="spellStart"/>
      <w:r w:rsidR="00C30A48" w:rsidRPr="009270C9">
        <w:rPr>
          <w:sz w:val="28"/>
          <w:szCs w:val="28"/>
        </w:rPr>
        <w:t>cho</w:t>
      </w:r>
      <w:proofErr w:type="spellEnd"/>
      <w:r w:rsidR="00C30A48" w:rsidRPr="009270C9">
        <w:rPr>
          <w:sz w:val="28"/>
          <w:szCs w:val="28"/>
        </w:rPr>
        <w:t xml:space="preserve"> </w:t>
      </w:r>
      <w:proofErr w:type="spellStart"/>
      <w:r w:rsidR="00C30A48" w:rsidRPr="009270C9">
        <w:rPr>
          <w:sz w:val="28"/>
          <w:szCs w:val="28"/>
        </w:rPr>
        <w:t>phát</w:t>
      </w:r>
      <w:proofErr w:type="spellEnd"/>
      <w:r w:rsidR="00C30A48" w:rsidRPr="009270C9">
        <w:rPr>
          <w:sz w:val="28"/>
          <w:szCs w:val="28"/>
        </w:rPr>
        <w:t xml:space="preserve"> </w:t>
      </w:r>
      <w:proofErr w:type="spellStart"/>
      <w:r w:rsidR="00C30A48" w:rsidRPr="009270C9">
        <w:rPr>
          <w:sz w:val="28"/>
          <w:szCs w:val="28"/>
        </w:rPr>
        <w:t>triển</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đào</w:t>
      </w:r>
      <w:proofErr w:type="spellEnd"/>
      <w:r w:rsidR="00C30A48" w:rsidRPr="009270C9">
        <w:rPr>
          <w:sz w:val="28"/>
          <w:szCs w:val="28"/>
        </w:rPr>
        <w:t xml:space="preserve"> </w:t>
      </w:r>
      <w:proofErr w:type="spellStart"/>
      <w:r w:rsidR="00C30A48" w:rsidRPr="009270C9">
        <w:rPr>
          <w:sz w:val="28"/>
          <w:szCs w:val="28"/>
        </w:rPr>
        <w:t>tạo</w:t>
      </w:r>
      <w:proofErr w:type="spellEnd"/>
      <w:r w:rsidRPr="009270C9">
        <w:rPr>
          <w:sz w:val="28"/>
          <w:szCs w:val="28"/>
        </w:rPr>
        <w:t xml:space="preserve"> </w:t>
      </w:r>
      <w:r w:rsidRPr="009270C9">
        <w:rPr>
          <w:bCs/>
          <w:sz w:val="28"/>
          <w:szCs w:val="28"/>
        </w:rPr>
        <w:t>(</w:t>
      </w:r>
      <w:proofErr w:type="spellStart"/>
      <w:r w:rsidRPr="009270C9">
        <w:rPr>
          <w:bCs/>
          <w:i/>
          <w:sz w:val="28"/>
          <w:szCs w:val="28"/>
        </w:rPr>
        <w:t>trong</w:t>
      </w:r>
      <w:proofErr w:type="spellEnd"/>
      <w:r w:rsidRPr="009270C9">
        <w:rPr>
          <w:bCs/>
          <w:i/>
          <w:sz w:val="28"/>
          <w:szCs w:val="28"/>
        </w:rPr>
        <w:t xml:space="preserve"> </w:t>
      </w:r>
      <w:proofErr w:type="spellStart"/>
      <w:r w:rsidRPr="009270C9">
        <w:rPr>
          <w:bCs/>
          <w:i/>
          <w:sz w:val="28"/>
          <w:szCs w:val="28"/>
        </w:rPr>
        <w:t>đó</w:t>
      </w:r>
      <w:proofErr w:type="spellEnd"/>
      <w:r w:rsidRPr="009270C9">
        <w:rPr>
          <w:bCs/>
          <w:i/>
          <w:sz w:val="28"/>
          <w:szCs w:val="28"/>
        </w:rPr>
        <w:t>:</w:t>
      </w:r>
      <w:r w:rsidRPr="009270C9">
        <w:rPr>
          <w:sz w:val="28"/>
          <w:szCs w:val="28"/>
        </w:rPr>
        <w:t xml:space="preserve"> </w:t>
      </w:r>
      <w:r w:rsidRPr="009270C9">
        <w:rPr>
          <w:i/>
          <w:iCs/>
          <w:sz w:val="28"/>
          <w:szCs w:val="28"/>
        </w:rPr>
        <w:t>(</w:t>
      </w:r>
      <w:proofErr w:type="spellStart"/>
      <w:r w:rsidRPr="009270C9">
        <w:rPr>
          <w:i/>
          <w:iCs/>
          <w:sz w:val="28"/>
          <w:szCs w:val="28"/>
        </w:rPr>
        <w:t>i</w:t>
      </w:r>
      <w:proofErr w:type="spellEnd"/>
      <w:r w:rsidRPr="009270C9">
        <w:rPr>
          <w:i/>
          <w:iCs/>
          <w:sz w:val="28"/>
          <w:szCs w:val="28"/>
        </w:rPr>
        <w:t xml:space="preserve">) </w:t>
      </w:r>
      <w:proofErr w:type="spellStart"/>
      <w:r w:rsidR="00C30A48" w:rsidRPr="009270C9">
        <w:rPr>
          <w:i/>
          <w:iCs/>
          <w:sz w:val="28"/>
          <w:szCs w:val="28"/>
        </w:rPr>
        <w:t>Tập</w:t>
      </w:r>
      <w:proofErr w:type="spellEnd"/>
      <w:r w:rsidR="00C30A48" w:rsidRPr="009270C9">
        <w:rPr>
          <w:i/>
          <w:iCs/>
          <w:sz w:val="28"/>
          <w:szCs w:val="28"/>
        </w:rPr>
        <w:t xml:space="preserve"> </w:t>
      </w:r>
      <w:proofErr w:type="spellStart"/>
      <w:r w:rsidR="00C30A48" w:rsidRPr="009270C9">
        <w:rPr>
          <w:i/>
          <w:iCs/>
          <w:sz w:val="28"/>
          <w:szCs w:val="28"/>
        </w:rPr>
        <w:t>trung</w:t>
      </w:r>
      <w:proofErr w:type="spellEnd"/>
      <w:r w:rsidR="00C30A48" w:rsidRPr="009270C9">
        <w:rPr>
          <w:i/>
          <w:iCs/>
          <w:sz w:val="28"/>
          <w:szCs w:val="28"/>
        </w:rPr>
        <w:t xml:space="preserve"> </w:t>
      </w:r>
      <w:proofErr w:type="spellStart"/>
      <w:r w:rsidR="00C30A48" w:rsidRPr="009270C9">
        <w:rPr>
          <w:i/>
          <w:iCs/>
          <w:sz w:val="28"/>
          <w:szCs w:val="28"/>
        </w:rPr>
        <w:t>hoàn</w:t>
      </w:r>
      <w:proofErr w:type="spellEnd"/>
      <w:r w:rsidR="00C30A48" w:rsidRPr="009270C9">
        <w:rPr>
          <w:i/>
          <w:iCs/>
          <w:sz w:val="28"/>
          <w:szCs w:val="28"/>
        </w:rPr>
        <w:t xml:space="preserve"> </w:t>
      </w:r>
      <w:proofErr w:type="spellStart"/>
      <w:r w:rsidR="00C30A48" w:rsidRPr="009270C9">
        <w:rPr>
          <w:i/>
          <w:iCs/>
          <w:sz w:val="28"/>
          <w:szCs w:val="28"/>
        </w:rPr>
        <w:t>thiện</w:t>
      </w:r>
      <w:proofErr w:type="spellEnd"/>
      <w:r w:rsidR="00C30A48" w:rsidRPr="009270C9">
        <w:rPr>
          <w:i/>
          <w:iCs/>
          <w:sz w:val="28"/>
          <w:szCs w:val="28"/>
        </w:rPr>
        <w:t xml:space="preserve"> </w:t>
      </w:r>
      <w:proofErr w:type="spellStart"/>
      <w:r w:rsidR="00C30A48" w:rsidRPr="009270C9">
        <w:rPr>
          <w:i/>
          <w:iCs/>
          <w:sz w:val="28"/>
          <w:szCs w:val="28"/>
        </w:rPr>
        <w:t>các</w:t>
      </w:r>
      <w:proofErr w:type="spellEnd"/>
      <w:r w:rsidR="00C30A48" w:rsidRPr="009270C9">
        <w:rPr>
          <w:i/>
          <w:iCs/>
          <w:sz w:val="28"/>
          <w:szCs w:val="28"/>
        </w:rPr>
        <w:t xml:space="preserve"> </w:t>
      </w:r>
      <w:proofErr w:type="spellStart"/>
      <w:r w:rsidR="00C30A48" w:rsidRPr="009270C9">
        <w:rPr>
          <w:i/>
          <w:iCs/>
          <w:sz w:val="28"/>
          <w:szCs w:val="28"/>
        </w:rPr>
        <w:t>quy</w:t>
      </w:r>
      <w:proofErr w:type="spellEnd"/>
      <w:r w:rsidR="00C30A48" w:rsidRPr="009270C9">
        <w:rPr>
          <w:i/>
          <w:iCs/>
          <w:sz w:val="28"/>
          <w:szCs w:val="28"/>
        </w:rPr>
        <w:t xml:space="preserve"> </w:t>
      </w:r>
      <w:proofErr w:type="spellStart"/>
      <w:r w:rsidR="00C30A48" w:rsidRPr="009270C9">
        <w:rPr>
          <w:i/>
          <w:iCs/>
          <w:sz w:val="28"/>
          <w:szCs w:val="28"/>
        </w:rPr>
        <w:t>định</w:t>
      </w:r>
      <w:proofErr w:type="spellEnd"/>
      <w:r w:rsidR="00C30A48" w:rsidRPr="009270C9">
        <w:rPr>
          <w:i/>
          <w:iCs/>
          <w:sz w:val="28"/>
          <w:szCs w:val="28"/>
        </w:rPr>
        <w:t xml:space="preserve"> </w:t>
      </w:r>
      <w:proofErr w:type="spellStart"/>
      <w:r w:rsidR="00C30A48" w:rsidRPr="009270C9">
        <w:rPr>
          <w:i/>
          <w:iCs/>
          <w:sz w:val="28"/>
          <w:szCs w:val="28"/>
        </w:rPr>
        <w:t>pháp</w:t>
      </w:r>
      <w:proofErr w:type="spellEnd"/>
      <w:r w:rsidR="00C30A48" w:rsidRPr="009270C9">
        <w:rPr>
          <w:i/>
          <w:iCs/>
          <w:sz w:val="28"/>
          <w:szCs w:val="28"/>
        </w:rPr>
        <w:t xml:space="preserve"> </w:t>
      </w:r>
      <w:proofErr w:type="spellStart"/>
      <w:r w:rsidR="00C30A48" w:rsidRPr="009270C9">
        <w:rPr>
          <w:i/>
          <w:iCs/>
          <w:sz w:val="28"/>
          <w:szCs w:val="28"/>
        </w:rPr>
        <w:t>luật</w:t>
      </w:r>
      <w:proofErr w:type="spellEnd"/>
      <w:r w:rsidR="00C30A48" w:rsidRPr="009270C9">
        <w:rPr>
          <w:i/>
          <w:iCs/>
          <w:sz w:val="28"/>
          <w:szCs w:val="28"/>
        </w:rPr>
        <w:t xml:space="preserve"> </w:t>
      </w:r>
      <w:proofErr w:type="spellStart"/>
      <w:r w:rsidR="00C30A48" w:rsidRPr="009270C9">
        <w:rPr>
          <w:i/>
          <w:iCs/>
          <w:sz w:val="28"/>
          <w:szCs w:val="28"/>
        </w:rPr>
        <w:t>để</w:t>
      </w:r>
      <w:proofErr w:type="spellEnd"/>
      <w:r w:rsidR="00C30A48" w:rsidRPr="009270C9">
        <w:rPr>
          <w:i/>
          <w:iCs/>
          <w:sz w:val="28"/>
          <w:szCs w:val="28"/>
        </w:rPr>
        <w:t xml:space="preserve"> </w:t>
      </w:r>
      <w:proofErr w:type="spellStart"/>
      <w:r w:rsidR="00C30A48" w:rsidRPr="009270C9">
        <w:rPr>
          <w:i/>
          <w:iCs/>
          <w:sz w:val="28"/>
          <w:szCs w:val="28"/>
        </w:rPr>
        <w:t>kịp</w:t>
      </w:r>
      <w:proofErr w:type="spellEnd"/>
      <w:r w:rsidR="00C30A48" w:rsidRPr="009270C9">
        <w:rPr>
          <w:i/>
          <w:iCs/>
          <w:sz w:val="28"/>
          <w:szCs w:val="28"/>
        </w:rPr>
        <w:t xml:space="preserve"> </w:t>
      </w:r>
      <w:proofErr w:type="spellStart"/>
      <w:r w:rsidR="00C30A48" w:rsidRPr="009270C9">
        <w:rPr>
          <w:i/>
          <w:iCs/>
          <w:sz w:val="28"/>
          <w:szCs w:val="28"/>
        </w:rPr>
        <w:t>thời</w:t>
      </w:r>
      <w:proofErr w:type="spellEnd"/>
      <w:r w:rsidR="00C30A48" w:rsidRPr="009270C9">
        <w:rPr>
          <w:i/>
          <w:iCs/>
          <w:sz w:val="28"/>
          <w:szCs w:val="28"/>
        </w:rPr>
        <w:t xml:space="preserve"> </w:t>
      </w:r>
      <w:proofErr w:type="spellStart"/>
      <w:r w:rsidR="00C30A48" w:rsidRPr="009270C9">
        <w:rPr>
          <w:i/>
          <w:iCs/>
          <w:sz w:val="28"/>
          <w:szCs w:val="28"/>
        </w:rPr>
        <w:t>tháo</w:t>
      </w:r>
      <w:proofErr w:type="spellEnd"/>
      <w:r w:rsidR="00C30A48" w:rsidRPr="009270C9">
        <w:rPr>
          <w:i/>
          <w:iCs/>
          <w:sz w:val="28"/>
          <w:szCs w:val="28"/>
        </w:rPr>
        <w:t xml:space="preserve"> </w:t>
      </w:r>
      <w:proofErr w:type="spellStart"/>
      <w:r w:rsidR="00C30A48" w:rsidRPr="009270C9">
        <w:rPr>
          <w:i/>
          <w:iCs/>
          <w:sz w:val="28"/>
          <w:szCs w:val="28"/>
        </w:rPr>
        <w:t>gỡ</w:t>
      </w:r>
      <w:proofErr w:type="spellEnd"/>
      <w:r w:rsidR="00C30A48" w:rsidRPr="009270C9">
        <w:rPr>
          <w:i/>
          <w:iCs/>
          <w:sz w:val="28"/>
          <w:szCs w:val="28"/>
        </w:rPr>
        <w:t xml:space="preserve"> </w:t>
      </w:r>
      <w:proofErr w:type="spellStart"/>
      <w:r w:rsidR="00C30A48" w:rsidRPr="009270C9">
        <w:rPr>
          <w:i/>
          <w:iCs/>
          <w:sz w:val="28"/>
          <w:szCs w:val="28"/>
        </w:rPr>
        <w:t>các</w:t>
      </w:r>
      <w:proofErr w:type="spellEnd"/>
      <w:r w:rsidR="00C30A48" w:rsidRPr="009270C9">
        <w:rPr>
          <w:i/>
          <w:iCs/>
          <w:sz w:val="28"/>
          <w:szCs w:val="28"/>
        </w:rPr>
        <w:t xml:space="preserve"> </w:t>
      </w:r>
      <w:proofErr w:type="spellStart"/>
      <w:r w:rsidR="00C30A48" w:rsidRPr="009270C9">
        <w:rPr>
          <w:i/>
          <w:iCs/>
          <w:sz w:val="28"/>
          <w:szCs w:val="28"/>
        </w:rPr>
        <w:t>điểm</w:t>
      </w:r>
      <w:proofErr w:type="spellEnd"/>
      <w:r w:rsidR="00C30A48" w:rsidRPr="009270C9">
        <w:rPr>
          <w:i/>
          <w:iCs/>
          <w:sz w:val="28"/>
          <w:szCs w:val="28"/>
        </w:rPr>
        <w:t xml:space="preserve"> </w:t>
      </w:r>
      <w:proofErr w:type="spellStart"/>
      <w:r w:rsidR="00C30A48" w:rsidRPr="009270C9">
        <w:rPr>
          <w:i/>
          <w:iCs/>
          <w:sz w:val="28"/>
          <w:szCs w:val="28"/>
        </w:rPr>
        <w:t>nghẽn</w:t>
      </w:r>
      <w:proofErr w:type="spellEnd"/>
      <w:r w:rsidR="00C30A48" w:rsidRPr="009270C9">
        <w:rPr>
          <w:i/>
          <w:iCs/>
          <w:sz w:val="28"/>
          <w:szCs w:val="28"/>
        </w:rPr>
        <w:t xml:space="preserve">, </w:t>
      </w:r>
      <w:proofErr w:type="spellStart"/>
      <w:r w:rsidR="00C30A48" w:rsidRPr="009270C9">
        <w:rPr>
          <w:i/>
          <w:iCs/>
          <w:sz w:val="28"/>
          <w:szCs w:val="28"/>
        </w:rPr>
        <w:t>nút</w:t>
      </w:r>
      <w:proofErr w:type="spellEnd"/>
      <w:r w:rsidR="00C30A48" w:rsidRPr="009270C9">
        <w:rPr>
          <w:i/>
          <w:iCs/>
          <w:sz w:val="28"/>
          <w:szCs w:val="28"/>
        </w:rPr>
        <w:t xml:space="preserve"> </w:t>
      </w:r>
      <w:proofErr w:type="spellStart"/>
      <w:r w:rsidR="00C30A48" w:rsidRPr="009270C9">
        <w:rPr>
          <w:i/>
          <w:iCs/>
          <w:sz w:val="28"/>
          <w:szCs w:val="28"/>
        </w:rPr>
        <w:t>thắt</w:t>
      </w:r>
      <w:proofErr w:type="spellEnd"/>
      <w:r w:rsidR="00C30A48" w:rsidRPr="009270C9">
        <w:rPr>
          <w:i/>
          <w:iCs/>
          <w:sz w:val="28"/>
          <w:szCs w:val="28"/>
        </w:rPr>
        <w:t xml:space="preserve"> </w:t>
      </w:r>
      <w:proofErr w:type="spellStart"/>
      <w:r w:rsidR="00C30A48" w:rsidRPr="009270C9">
        <w:rPr>
          <w:i/>
          <w:iCs/>
          <w:sz w:val="28"/>
          <w:szCs w:val="28"/>
        </w:rPr>
        <w:t>về</w:t>
      </w:r>
      <w:proofErr w:type="spellEnd"/>
      <w:r w:rsidR="00C30A48" w:rsidRPr="009270C9">
        <w:rPr>
          <w:i/>
          <w:iCs/>
          <w:sz w:val="28"/>
          <w:szCs w:val="28"/>
        </w:rPr>
        <w:t xml:space="preserve"> </w:t>
      </w:r>
      <w:proofErr w:type="spellStart"/>
      <w:r w:rsidR="00C30A48" w:rsidRPr="009270C9">
        <w:rPr>
          <w:i/>
          <w:iCs/>
          <w:sz w:val="28"/>
          <w:szCs w:val="28"/>
        </w:rPr>
        <w:t>thể</w:t>
      </w:r>
      <w:proofErr w:type="spellEnd"/>
      <w:r w:rsidR="00C30A48" w:rsidRPr="009270C9">
        <w:rPr>
          <w:i/>
          <w:iCs/>
          <w:sz w:val="28"/>
          <w:szCs w:val="28"/>
        </w:rPr>
        <w:t xml:space="preserve"> </w:t>
      </w:r>
      <w:proofErr w:type="spellStart"/>
      <w:r w:rsidR="00C30A48" w:rsidRPr="009270C9">
        <w:rPr>
          <w:i/>
          <w:iCs/>
          <w:sz w:val="28"/>
          <w:szCs w:val="28"/>
        </w:rPr>
        <w:t>chế</w:t>
      </w:r>
      <w:proofErr w:type="spellEnd"/>
      <w:r w:rsidR="00C30A48" w:rsidRPr="009270C9">
        <w:rPr>
          <w:i/>
          <w:iCs/>
          <w:sz w:val="28"/>
          <w:szCs w:val="28"/>
        </w:rPr>
        <w:t xml:space="preserve">, </w:t>
      </w:r>
      <w:proofErr w:type="spellStart"/>
      <w:r w:rsidR="00C30A48" w:rsidRPr="009270C9">
        <w:rPr>
          <w:i/>
          <w:iCs/>
          <w:sz w:val="28"/>
          <w:szCs w:val="28"/>
        </w:rPr>
        <w:t>cơ</w:t>
      </w:r>
      <w:proofErr w:type="spellEnd"/>
      <w:r w:rsidR="00C30A48" w:rsidRPr="009270C9">
        <w:rPr>
          <w:i/>
          <w:iCs/>
          <w:sz w:val="28"/>
          <w:szCs w:val="28"/>
        </w:rPr>
        <w:t xml:space="preserve"> </w:t>
      </w:r>
      <w:proofErr w:type="spellStart"/>
      <w:r w:rsidR="00C30A48" w:rsidRPr="009270C9">
        <w:rPr>
          <w:i/>
          <w:iCs/>
          <w:sz w:val="28"/>
          <w:szCs w:val="28"/>
        </w:rPr>
        <w:t>chế</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nâng</w:t>
      </w:r>
      <w:proofErr w:type="spellEnd"/>
      <w:r w:rsidR="00C30A48" w:rsidRPr="009270C9">
        <w:rPr>
          <w:i/>
          <w:iCs/>
          <w:sz w:val="28"/>
          <w:szCs w:val="28"/>
        </w:rPr>
        <w:t xml:space="preserve"> </w:t>
      </w:r>
      <w:proofErr w:type="spellStart"/>
      <w:r w:rsidR="00C30A48" w:rsidRPr="009270C9">
        <w:rPr>
          <w:i/>
          <w:iCs/>
          <w:sz w:val="28"/>
          <w:szCs w:val="28"/>
        </w:rPr>
        <w:t>cao</w:t>
      </w:r>
      <w:proofErr w:type="spellEnd"/>
      <w:r w:rsidR="00C30A48" w:rsidRPr="009270C9">
        <w:rPr>
          <w:i/>
          <w:iCs/>
          <w:sz w:val="28"/>
          <w:szCs w:val="28"/>
        </w:rPr>
        <w:t xml:space="preserve"> </w:t>
      </w:r>
      <w:proofErr w:type="spellStart"/>
      <w:r w:rsidR="00C30A48" w:rsidRPr="009270C9">
        <w:rPr>
          <w:i/>
          <w:iCs/>
          <w:sz w:val="28"/>
          <w:szCs w:val="28"/>
        </w:rPr>
        <w:t>chất</w:t>
      </w:r>
      <w:proofErr w:type="spellEnd"/>
      <w:r w:rsidR="00C30A48" w:rsidRPr="009270C9">
        <w:rPr>
          <w:i/>
          <w:iCs/>
          <w:sz w:val="28"/>
          <w:szCs w:val="28"/>
        </w:rPr>
        <w:t xml:space="preserve"> </w:t>
      </w:r>
      <w:proofErr w:type="spellStart"/>
      <w:r w:rsidR="00C30A48" w:rsidRPr="009270C9">
        <w:rPr>
          <w:i/>
          <w:iCs/>
          <w:sz w:val="28"/>
          <w:szCs w:val="28"/>
        </w:rPr>
        <w:t>lượng</w:t>
      </w:r>
      <w:proofErr w:type="spellEnd"/>
      <w:r w:rsidR="00C30A48" w:rsidRPr="009270C9">
        <w:rPr>
          <w:i/>
          <w:iCs/>
          <w:sz w:val="28"/>
          <w:szCs w:val="28"/>
        </w:rPr>
        <w:t xml:space="preserve">, </w:t>
      </w:r>
      <w:proofErr w:type="spellStart"/>
      <w:r w:rsidR="00C30A48" w:rsidRPr="009270C9">
        <w:rPr>
          <w:i/>
          <w:iCs/>
          <w:sz w:val="28"/>
          <w:szCs w:val="28"/>
        </w:rPr>
        <w:t>hiệu</w:t>
      </w:r>
      <w:proofErr w:type="spellEnd"/>
      <w:r w:rsidR="00C30A48" w:rsidRPr="009270C9">
        <w:rPr>
          <w:i/>
          <w:iCs/>
          <w:sz w:val="28"/>
          <w:szCs w:val="28"/>
        </w:rPr>
        <w:t xml:space="preserve"> </w:t>
      </w:r>
      <w:proofErr w:type="spellStart"/>
      <w:r w:rsidR="00C30A48" w:rsidRPr="009270C9">
        <w:rPr>
          <w:i/>
          <w:iCs/>
          <w:sz w:val="28"/>
          <w:szCs w:val="28"/>
        </w:rPr>
        <w:t>quả</w:t>
      </w:r>
      <w:proofErr w:type="spellEnd"/>
      <w:r w:rsidR="00C30A48" w:rsidRPr="009270C9">
        <w:rPr>
          <w:i/>
          <w:iCs/>
          <w:sz w:val="28"/>
          <w:szCs w:val="28"/>
        </w:rPr>
        <w:t xml:space="preserve"> </w:t>
      </w:r>
      <w:proofErr w:type="spellStart"/>
      <w:r w:rsidR="00C30A48" w:rsidRPr="009270C9">
        <w:rPr>
          <w:i/>
          <w:iCs/>
          <w:sz w:val="28"/>
          <w:szCs w:val="28"/>
        </w:rPr>
        <w:t>công</w:t>
      </w:r>
      <w:proofErr w:type="spellEnd"/>
      <w:r w:rsidR="00C30A48" w:rsidRPr="009270C9">
        <w:rPr>
          <w:i/>
          <w:iCs/>
          <w:sz w:val="28"/>
          <w:szCs w:val="28"/>
        </w:rPr>
        <w:t xml:space="preserve"> </w:t>
      </w:r>
      <w:proofErr w:type="spellStart"/>
      <w:r w:rsidR="00C30A48" w:rsidRPr="009270C9">
        <w:rPr>
          <w:i/>
          <w:iCs/>
          <w:sz w:val="28"/>
          <w:szCs w:val="28"/>
        </w:rPr>
        <w:t>tác</w:t>
      </w:r>
      <w:proofErr w:type="spellEnd"/>
      <w:r w:rsidR="00C30A48" w:rsidRPr="009270C9">
        <w:rPr>
          <w:i/>
          <w:iCs/>
          <w:sz w:val="28"/>
          <w:szCs w:val="28"/>
        </w:rPr>
        <w:t xml:space="preserve"> </w:t>
      </w:r>
      <w:proofErr w:type="spellStart"/>
      <w:r w:rsidR="00C30A48" w:rsidRPr="009270C9">
        <w:rPr>
          <w:i/>
          <w:iCs/>
          <w:sz w:val="28"/>
          <w:szCs w:val="28"/>
        </w:rPr>
        <w:t>xây</w:t>
      </w:r>
      <w:proofErr w:type="spellEnd"/>
      <w:r w:rsidR="00C30A48" w:rsidRPr="009270C9">
        <w:rPr>
          <w:i/>
          <w:iCs/>
          <w:sz w:val="28"/>
          <w:szCs w:val="28"/>
        </w:rPr>
        <w:t xml:space="preserve"> </w:t>
      </w:r>
      <w:proofErr w:type="spellStart"/>
      <w:r w:rsidR="00C30A48" w:rsidRPr="009270C9">
        <w:rPr>
          <w:i/>
          <w:iCs/>
          <w:sz w:val="28"/>
          <w:szCs w:val="28"/>
        </w:rPr>
        <w:t>dựng</w:t>
      </w:r>
      <w:proofErr w:type="spellEnd"/>
      <w:r w:rsidR="00C30A48" w:rsidRPr="009270C9">
        <w:rPr>
          <w:i/>
          <w:iCs/>
          <w:sz w:val="28"/>
          <w:szCs w:val="28"/>
        </w:rPr>
        <w:t xml:space="preserve"> </w:t>
      </w:r>
      <w:proofErr w:type="spellStart"/>
      <w:r w:rsidR="00C30A48" w:rsidRPr="009270C9">
        <w:rPr>
          <w:i/>
          <w:iCs/>
          <w:sz w:val="28"/>
          <w:szCs w:val="28"/>
        </w:rPr>
        <w:t>và</w:t>
      </w:r>
      <w:proofErr w:type="spellEnd"/>
      <w:r w:rsidR="00C30A48" w:rsidRPr="009270C9">
        <w:rPr>
          <w:i/>
          <w:iCs/>
          <w:sz w:val="28"/>
          <w:szCs w:val="28"/>
        </w:rPr>
        <w:t xml:space="preserve"> </w:t>
      </w:r>
      <w:proofErr w:type="spellStart"/>
      <w:r w:rsidR="00C30A48" w:rsidRPr="009270C9">
        <w:rPr>
          <w:i/>
          <w:iCs/>
          <w:sz w:val="28"/>
          <w:szCs w:val="28"/>
        </w:rPr>
        <w:t>thực</w:t>
      </w:r>
      <w:proofErr w:type="spellEnd"/>
      <w:r w:rsidR="00C30A48" w:rsidRPr="009270C9">
        <w:rPr>
          <w:i/>
          <w:iCs/>
          <w:sz w:val="28"/>
          <w:szCs w:val="28"/>
        </w:rPr>
        <w:t xml:space="preserve"> </w:t>
      </w:r>
      <w:proofErr w:type="spellStart"/>
      <w:r w:rsidR="00C30A48" w:rsidRPr="009270C9">
        <w:rPr>
          <w:i/>
          <w:iCs/>
          <w:sz w:val="28"/>
          <w:szCs w:val="28"/>
        </w:rPr>
        <w:t>thi</w:t>
      </w:r>
      <w:proofErr w:type="spellEnd"/>
      <w:r w:rsidR="00C30A48" w:rsidRPr="009270C9">
        <w:rPr>
          <w:i/>
          <w:iCs/>
          <w:sz w:val="28"/>
          <w:szCs w:val="28"/>
        </w:rPr>
        <w:t xml:space="preserve"> </w:t>
      </w:r>
      <w:proofErr w:type="spellStart"/>
      <w:r w:rsidR="00C30A48" w:rsidRPr="009270C9">
        <w:rPr>
          <w:i/>
          <w:iCs/>
          <w:sz w:val="28"/>
          <w:szCs w:val="28"/>
        </w:rPr>
        <w:t>pháp</w:t>
      </w:r>
      <w:proofErr w:type="spellEnd"/>
      <w:r w:rsidR="00C30A48" w:rsidRPr="009270C9">
        <w:rPr>
          <w:i/>
          <w:iCs/>
          <w:sz w:val="28"/>
          <w:szCs w:val="28"/>
        </w:rPr>
        <w:t xml:space="preserve"> </w:t>
      </w:r>
      <w:proofErr w:type="spellStart"/>
      <w:r w:rsidR="00C30A48" w:rsidRPr="009270C9">
        <w:rPr>
          <w:i/>
          <w:iCs/>
          <w:sz w:val="28"/>
          <w:szCs w:val="28"/>
        </w:rPr>
        <w:t>luật</w:t>
      </w:r>
      <w:proofErr w:type="spellEnd"/>
      <w:r w:rsidR="00C30A48" w:rsidRPr="009270C9">
        <w:rPr>
          <w:i/>
          <w:iCs/>
          <w:sz w:val="28"/>
          <w:szCs w:val="28"/>
        </w:rPr>
        <w:t xml:space="preserve">; </w:t>
      </w:r>
      <w:proofErr w:type="spellStart"/>
      <w:r w:rsidR="00C30A48" w:rsidRPr="009270C9">
        <w:rPr>
          <w:i/>
          <w:iCs/>
          <w:sz w:val="28"/>
          <w:szCs w:val="28"/>
        </w:rPr>
        <w:t>thúc</w:t>
      </w:r>
      <w:proofErr w:type="spellEnd"/>
      <w:r w:rsidR="00C30A48" w:rsidRPr="009270C9">
        <w:rPr>
          <w:i/>
          <w:iCs/>
          <w:sz w:val="28"/>
          <w:szCs w:val="28"/>
        </w:rPr>
        <w:t xml:space="preserve"> </w:t>
      </w:r>
      <w:proofErr w:type="spellStart"/>
      <w:r w:rsidR="00C30A48" w:rsidRPr="009270C9">
        <w:rPr>
          <w:i/>
          <w:iCs/>
          <w:sz w:val="28"/>
          <w:szCs w:val="28"/>
        </w:rPr>
        <w:t>đẩy</w:t>
      </w:r>
      <w:proofErr w:type="spellEnd"/>
      <w:r w:rsidR="00C30A48" w:rsidRPr="009270C9">
        <w:rPr>
          <w:i/>
          <w:iCs/>
          <w:sz w:val="28"/>
          <w:szCs w:val="28"/>
        </w:rPr>
        <w:t xml:space="preserve"> </w:t>
      </w:r>
      <w:proofErr w:type="spellStart"/>
      <w:r w:rsidR="00C30A48" w:rsidRPr="009270C9">
        <w:rPr>
          <w:i/>
          <w:iCs/>
          <w:sz w:val="28"/>
          <w:szCs w:val="28"/>
        </w:rPr>
        <w:t>đổi</w:t>
      </w:r>
      <w:proofErr w:type="spellEnd"/>
      <w:r w:rsidR="00C30A48" w:rsidRPr="009270C9">
        <w:rPr>
          <w:i/>
          <w:iCs/>
          <w:sz w:val="28"/>
          <w:szCs w:val="28"/>
        </w:rPr>
        <w:t xml:space="preserve"> </w:t>
      </w:r>
      <w:proofErr w:type="spellStart"/>
      <w:r w:rsidR="00C30A48" w:rsidRPr="009270C9">
        <w:rPr>
          <w:i/>
          <w:iCs/>
          <w:sz w:val="28"/>
          <w:szCs w:val="28"/>
        </w:rPr>
        <w:t>mới</w:t>
      </w:r>
      <w:proofErr w:type="spellEnd"/>
      <w:r w:rsidR="00C30A48" w:rsidRPr="009270C9">
        <w:rPr>
          <w:i/>
          <w:iCs/>
          <w:sz w:val="28"/>
          <w:szCs w:val="28"/>
        </w:rPr>
        <w:t xml:space="preserve"> </w:t>
      </w:r>
      <w:proofErr w:type="spellStart"/>
      <w:r w:rsidR="00C30A48" w:rsidRPr="009270C9">
        <w:rPr>
          <w:i/>
          <w:iCs/>
          <w:sz w:val="28"/>
          <w:szCs w:val="28"/>
        </w:rPr>
        <w:t>sáng</w:t>
      </w:r>
      <w:proofErr w:type="spellEnd"/>
      <w:r w:rsidR="00C30A48" w:rsidRPr="009270C9">
        <w:rPr>
          <w:i/>
          <w:iCs/>
          <w:sz w:val="28"/>
          <w:szCs w:val="28"/>
        </w:rPr>
        <w:t xml:space="preserve"> </w:t>
      </w:r>
      <w:proofErr w:type="spellStart"/>
      <w:r w:rsidR="00C30A48" w:rsidRPr="009270C9">
        <w:rPr>
          <w:i/>
          <w:iCs/>
          <w:sz w:val="28"/>
          <w:szCs w:val="28"/>
        </w:rPr>
        <w:t>tạo</w:t>
      </w:r>
      <w:proofErr w:type="spellEnd"/>
      <w:r w:rsidR="00C30A48" w:rsidRPr="009270C9">
        <w:rPr>
          <w:i/>
          <w:iCs/>
          <w:sz w:val="28"/>
          <w:szCs w:val="28"/>
        </w:rPr>
        <w:t xml:space="preserve"> </w:t>
      </w:r>
      <w:proofErr w:type="spellStart"/>
      <w:r w:rsidR="00C30A48" w:rsidRPr="009270C9">
        <w:rPr>
          <w:i/>
          <w:iCs/>
          <w:sz w:val="28"/>
          <w:szCs w:val="28"/>
        </w:rPr>
        <w:t>và</w:t>
      </w:r>
      <w:proofErr w:type="spellEnd"/>
      <w:r w:rsidR="00C30A48" w:rsidRPr="009270C9">
        <w:rPr>
          <w:i/>
          <w:iCs/>
          <w:sz w:val="28"/>
          <w:szCs w:val="28"/>
        </w:rPr>
        <w:t xml:space="preserve"> </w:t>
      </w:r>
      <w:proofErr w:type="spellStart"/>
      <w:r w:rsidR="00C30A48" w:rsidRPr="009270C9">
        <w:rPr>
          <w:i/>
          <w:iCs/>
          <w:sz w:val="28"/>
          <w:szCs w:val="28"/>
        </w:rPr>
        <w:t>kiến</w:t>
      </w:r>
      <w:proofErr w:type="spellEnd"/>
      <w:r w:rsidR="00C30A48" w:rsidRPr="009270C9">
        <w:rPr>
          <w:i/>
          <w:iCs/>
          <w:sz w:val="28"/>
          <w:szCs w:val="28"/>
        </w:rPr>
        <w:t xml:space="preserve"> </w:t>
      </w:r>
      <w:proofErr w:type="spellStart"/>
      <w:r w:rsidR="00C30A48" w:rsidRPr="009270C9">
        <w:rPr>
          <w:i/>
          <w:iCs/>
          <w:sz w:val="28"/>
          <w:szCs w:val="28"/>
        </w:rPr>
        <w:t>tạo</w:t>
      </w:r>
      <w:proofErr w:type="spellEnd"/>
      <w:r w:rsidR="00C30A48" w:rsidRPr="009270C9">
        <w:rPr>
          <w:i/>
          <w:iCs/>
          <w:sz w:val="28"/>
          <w:szCs w:val="28"/>
        </w:rPr>
        <w:t xml:space="preserve"> </w:t>
      </w:r>
      <w:proofErr w:type="spellStart"/>
      <w:r w:rsidR="00C30A48" w:rsidRPr="009270C9">
        <w:rPr>
          <w:i/>
          <w:iCs/>
          <w:sz w:val="28"/>
          <w:szCs w:val="28"/>
        </w:rPr>
        <w:t>phát</w:t>
      </w:r>
      <w:proofErr w:type="spellEnd"/>
      <w:r w:rsidR="00C30A48" w:rsidRPr="009270C9">
        <w:rPr>
          <w:i/>
          <w:iCs/>
          <w:sz w:val="28"/>
          <w:szCs w:val="28"/>
        </w:rPr>
        <w:t xml:space="preserve"> </w:t>
      </w:r>
      <w:proofErr w:type="spellStart"/>
      <w:r w:rsidR="00C30A48" w:rsidRPr="009270C9">
        <w:rPr>
          <w:i/>
          <w:iCs/>
          <w:sz w:val="28"/>
          <w:szCs w:val="28"/>
        </w:rPr>
        <w:t>triển</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w:t>
      </w:r>
      <w:proofErr w:type="spellStart"/>
      <w:r w:rsidR="00C30A48" w:rsidRPr="009270C9">
        <w:rPr>
          <w:i/>
          <w:iCs/>
          <w:sz w:val="28"/>
          <w:szCs w:val="28"/>
        </w:rPr>
        <w:t>và</w:t>
      </w:r>
      <w:proofErr w:type="spellEnd"/>
      <w:r w:rsidR="00C30A48" w:rsidRPr="009270C9">
        <w:rPr>
          <w:i/>
          <w:iCs/>
          <w:sz w:val="28"/>
          <w:szCs w:val="28"/>
        </w:rPr>
        <w:t xml:space="preserve"> </w:t>
      </w:r>
      <w:proofErr w:type="spellStart"/>
      <w:r w:rsidR="00C30A48" w:rsidRPr="009270C9">
        <w:rPr>
          <w:i/>
          <w:iCs/>
          <w:sz w:val="28"/>
          <w:szCs w:val="28"/>
        </w:rPr>
        <w:t>đào</w:t>
      </w:r>
      <w:proofErr w:type="spellEnd"/>
      <w:r w:rsidR="00C30A48" w:rsidRPr="009270C9">
        <w:rPr>
          <w:i/>
          <w:iCs/>
          <w:sz w:val="28"/>
          <w:szCs w:val="28"/>
        </w:rPr>
        <w:t xml:space="preserve"> </w:t>
      </w:r>
      <w:proofErr w:type="spellStart"/>
      <w:r w:rsidR="00C30A48" w:rsidRPr="009270C9">
        <w:rPr>
          <w:i/>
          <w:iCs/>
          <w:sz w:val="28"/>
          <w:szCs w:val="28"/>
        </w:rPr>
        <w:t>tạo</w:t>
      </w:r>
      <w:proofErr w:type="spellEnd"/>
      <w:r w:rsidRPr="009270C9">
        <w:rPr>
          <w:i/>
          <w:iCs/>
          <w:sz w:val="28"/>
          <w:szCs w:val="28"/>
        </w:rPr>
        <w:t xml:space="preserve">; (ii) </w:t>
      </w:r>
      <w:proofErr w:type="spellStart"/>
      <w:r w:rsidRPr="009270C9">
        <w:rPr>
          <w:i/>
          <w:iCs/>
          <w:sz w:val="28"/>
          <w:szCs w:val="28"/>
        </w:rPr>
        <w:t>C</w:t>
      </w:r>
      <w:r w:rsidR="00C30A48" w:rsidRPr="009270C9">
        <w:rPr>
          <w:i/>
          <w:iCs/>
          <w:sz w:val="28"/>
          <w:szCs w:val="28"/>
        </w:rPr>
        <w:t>ó</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ưu</w:t>
      </w:r>
      <w:proofErr w:type="spellEnd"/>
      <w:r w:rsidR="00C30A48" w:rsidRPr="009270C9">
        <w:rPr>
          <w:i/>
          <w:iCs/>
          <w:sz w:val="28"/>
          <w:szCs w:val="28"/>
        </w:rPr>
        <w:t xml:space="preserve"> </w:t>
      </w:r>
      <w:proofErr w:type="spellStart"/>
      <w:r w:rsidR="00C30A48" w:rsidRPr="009270C9">
        <w:rPr>
          <w:i/>
          <w:iCs/>
          <w:sz w:val="28"/>
          <w:szCs w:val="28"/>
        </w:rPr>
        <w:t>đãi</w:t>
      </w:r>
      <w:proofErr w:type="spellEnd"/>
      <w:r w:rsidR="00C30A48" w:rsidRPr="009270C9">
        <w:rPr>
          <w:i/>
          <w:iCs/>
          <w:sz w:val="28"/>
          <w:szCs w:val="28"/>
        </w:rPr>
        <w:t xml:space="preserve"> </w:t>
      </w:r>
      <w:proofErr w:type="spellStart"/>
      <w:r w:rsidR="00C30A48" w:rsidRPr="009270C9">
        <w:rPr>
          <w:i/>
          <w:iCs/>
          <w:sz w:val="28"/>
          <w:szCs w:val="28"/>
        </w:rPr>
        <w:t>đặc</w:t>
      </w:r>
      <w:proofErr w:type="spellEnd"/>
      <w:r w:rsidR="00C30A48" w:rsidRPr="009270C9">
        <w:rPr>
          <w:i/>
          <w:iCs/>
          <w:sz w:val="28"/>
          <w:szCs w:val="28"/>
        </w:rPr>
        <w:t xml:space="preserve"> </w:t>
      </w:r>
      <w:proofErr w:type="spellStart"/>
      <w:r w:rsidR="00C30A48" w:rsidRPr="009270C9">
        <w:rPr>
          <w:i/>
          <w:iCs/>
          <w:sz w:val="28"/>
          <w:szCs w:val="28"/>
        </w:rPr>
        <w:t>thù</w:t>
      </w:r>
      <w:proofErr w:type="spellEnd"/>
      <w:r w:rsidR="00C30A48" w:rsidRPr="009270C9">
        <w:rPr>
          <w:i/>
          <w:iCs/>
          <w:sz w:val="28"/>
          <w:szCs w:val="28"/>
        </w:rPr>
        <w:t xml:space="preserve">, </w:t>
      </w:r>
      <w:proofErr w:type="spellStart"/>
      <w:r w:rsidR="00C30A48" w:rsidRPr="009270C9">
        <w:rPr>
          <w:i/>
          <w:iCs/>
          <w:sz w:val="28"/>
          <w:szCs w:val="28"/>
        </w:rPr>
        <w:t>vượt</w:t>
      </w:r>
      <w:proofErr w:type="spellEnd"/>
      <w:r w:rsidR="00C30A48" w:rsidRPr="009270C9">
        <w:rPr>
          <w:i/>
          <w:iCs/>
          <w:sz w:val="28"/>
          <w:szCs w:val="28"/>
        </w:rPr>
        <w:t xml:space="preserve"> </w:t>
      </w:r>
      <w:proofErr w:type="spellStart"/>
      <w:r w:rsidR="00C30A48" w:rsidRPr="009270C9">
        <w:rPr>
          <w:i/>
          <w:iCs/>
          <w:sz w:val="28"/>
          <w:szCs w:val="28"/>
        </w:rPr>
        <w:t>trội</w:t>
      </w:r>
      <w:proofErr w:type="spellEnd"/>
      <w:r w:rsidR="00C30A48" w:rsidRPr="009270C9">
        <w:rPr>
          <w:i/>
          <w:iCs/>
          <w:sz w:val="28"/>
          <w:szCs w:val="28"/>
        </w:rPr>
        <w:t xml:space="preserve"> </w:t>
      </w:r>
      <w:proofErr w:type="spellStart"/>
      <w:r w:rsidR="00C30A48" w:rsidRPr="009270C9">
        <w:rPr>
          <w:i/>
          <w:iCs/>
          <w:sz w:val="28"/>
          <w:szCs w:val="28"/>
        </w:rPr>
        <w:t>cho</w:t>
      </w:r>
      <w:proofErr w:type="spellEnd"/>
      <w:r w:rsidR="00C30A48" w:rsidRPr="009270C9">
        <w:rPr>
          <w:i/>
          <w:iCs/>
          <w:sz w:val="28"/>
          <w:szCs w:val="28"/>
        </w:rPr>
        <w:t xml:space="preserve"> </w:t>
      </w:r>
      <w:proofErr w:type="spellStart"/>
      <w:r w:rsidR="00C30A48" w:rsidRPr="009270C9">
        <w:rPr>
          <w:i/>
          <w:iCs/>
          <w:sz w:val="28"/>
          <w:szCs w:val="28"/>
        </w:rPr>
        <w:t>đội</w:t>
      </w:r>
      <w:proofErr w:type="spellEnd"/>
      <w:r w:rsidR="00C30A48" w:rsidRPr="009270C9">
        <w:rPr>
          <w:i/>
          <w:iCs/>
          <w:sz w:val="28"/>
          <w:szCs w:val="28"/>
        </w:rPr>
        <w:t xml:space="preserve"> </w:t>
      </w:r>
      <w:proofErr w:type="spellStart"/>
      <w:r w:rsidR="00C30A48" w:rsidRPr="009270C9">
        <w:rPr>
          <w:i/>
          <w:iCs/>
          <w:sz w:val="28"/>
          <w:szCs w:val="28"/>
        </w:rPr>
        <w:t>ngũ</w:t>
      </w:r>
      <w:proofErr w:type="spellEnd"/>
      <w:r w:rsidR="00C30A48" w:rsidRPr="009270C9">
        <w:rPr>
          <w:i/>
          <w:iCs/>
          <w:sz w:val="28"/>
          <w:szCs w:val="28"/>
        </w:rPr>
        <w:t xml:space="preserve"> </w:t>
      </w:r>
      <w:proofErr w:type="spellStart"/>
      <w:r w:rsidR="00C30A48" w:rsidRPr="009270C9">
        <w:rPr>
          <w:i/>
          <w:iCs/>
          <w:sz w:val="28"/>
          <w:szCs w:val="28"/>
        </w:rPr>
        <w:t>nhà</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r w:rsidRPr="009270C9">
        <w:rPr>
          <w:i/>
          <w:iCs/>
          <w:sz w:val="28"/>
          <w:szCs w:val="28"/>
        </w:rPr>
        <w:t xml:space="preserve">(iii) </w:t>
      </w:r>
      <w:proofErr w:type="spellStart"/>
      <w:r w:rsidR="00C30A48" w:rsidRPr="009270C9">
        <w:rPr>
          <w:i/>
          <w:iCs/>
          <w:sz w:val="28"/>
          <w:szCs w:val="28"/>
        </w:rPr>
        <w:t>Bảo</w:t>
      </w:r>
      <w:proofErr w:type="spellEnd"/>
      <w:r w:rsidR="00C30A48" w:rsidRPr="009270C9">
        <w:rPr>
          <w:i/>
          <w:iCs/>
          <w:sz w:val="28"/>
          <w:szCs w:val="28"/>
        </w:rPr>
        <w:t xml:space="preserve"> </w:t>
      </w:r>
      <w:proofErr w:type="spellStart"/>
      <w:r w:rsidR="00C30A48" w:rsidRPr="009270C9">
        <w:rPr>
          <w:i/>
          <w:iCs/>
          <w:sz w:val="28"/>
          <w:szCs w:val="28"/>
        </w:rPr>
        <w:t>đảm</w:t>
      </w:r>
      <w:proofErr w:type="spellEnd"/>
      <w:r w:rsidR="00C30A48" w:rsidRPr="009270C9">
        <w:rPr>
          <w:i/>
          <w:iCs/>
          <w:sz w:val="28"/>
          <w:szCs w:val="28"/>
        </w:rPr>
        <w:t xml:space="preserve"> </w:t>
      </w:r>
      <w:proofErr w:type="spellStart"/>
      <w:r w:rsidR="00C30A48" w:rsidRPr="009270C9">
        <w:rPr>
          <w:i/>
          <w:iCs/>
          <w:sz w:val="28"/>
          <w:szCs w:val="28"/>
        </w:rPr>
        <w:t>quyền</w:t>
      </w:r>
      <w:proofErr w:type="spellEnd"/>
      <w:r w:rsidR="00C30A48" w:rsidRPr="009270C9">
        <w:rPr>
          <w:i/>
          <w:iCs/>
          <w:sz w:val="28"/>
          <w:szCs w:val="28"/>
        </w:rPr>
        <w:t xml:space="preserve"> </w:t>
      </w:r>
      <w:proofErr w:type="spellStart"/>
      <w:r w:rsidR="00C30A48" w:rsidRPr="009270C9">
        <w:rPr>
          <w:i/>
          <w:iCs/>
          <w:sz w:val="28"/>
          <w:szCs w:val="28"/>
        </w:rPr>
        <w:t>tự</w:t>
      </w:r>
      <w:proofErr w:type="spellEnd"/>
      <w:r w:rsidR="00C30A48" w:rsidRPr="009270C9">
        <w:rPr>
          <w:i/>
          <w:iCs/>
          <w:sz w:val="28"/>
          <w:szCs w:val="28"/>
        </w:rPr>
        <w:t xml:space="preserve"> </w:t>
      </w:r>
      <w:proofErr w:type="spellStart"/>
      <w:r w:rsidR="00C30A48" w:rsidRPr="009270C9">
        <w:rPr>
          <w:i/>
          <w:iCs/>
          <w:sz w:val="28"/>
          <w:szCs w:val="28"/>
        </w:rPr>
        <w:t>chủ</w:t>
      </w:r>
      <w:proofErr w:type="spellEnd"/>
      <w:r w:rsidR="00C30A48" w:rsidRPr="009270C9">
        <w:rPr>
          <w:i/>
          <w:iCs/>
          <w:sz w:val="28"/>
          <w:szCs w:val="28"/>
        </w:rPr>
        <w:t xml:space="preserve"> </w:t>
      </w:r>
      <w:proofErr w:type="spellStart"/>
      <w:r w:rsidR="00C30A48" w:rsidRPr="009270C9">
        <w:rPr>
          <w:i/>
          <w:iCs/>
          <w:sz w:val="28"/>
          <w:szCs w:val="28"/>
        </w:rPr>
        <w:t>đầy</w:t>
      </w:r>
      <w:proofErr w:type="spellEnd"/>
      <w:r w:rsidR="00C30A48" w:rsidRPr="009270C9">
        <w:rPr>
          <w:i/>
          <w:iCs/>
          <w:sz w:val="28"/>
          <w:szCs w:val="28"/>
        </w:rPr>
        <w:t xml:space="preserve"> </w:t>
      </w:r>
      <w:proofErr w:type="spellStart"/>
      <w:r w:rsidR="00C30A48" w:rsidRPr="009270C9">
        <w:rPr>
          <w:i/>
          <w:iCs/>
          <w:sz w:val="28"/>
          <w:szCs w:val="28"/>
        </w:rPr>
        <w:t>đủ</w:t>
      </w:r>
      <w:proofErr w:type="spellEnd"/>
      <w:r w:rsidR="00C30A48" w:rsidRPr="009270C9">
        <w:rPr>
          <w:i/>
          <w:iCs/>
          <w:sz w:val="28"/>
          <w:szCs w:val="28"/>
        </w:rPr>
        <w:t xml:space="preserve">, </w:t>
      </w:r>
      <w:proofErr w:type="spellStart"/>
      <w:r w:rsidR="00C30A48" w:rsidRPr="009270C9">
        <w:rPr>
          <w:i/>
          <w:iCs/>
          <w:sz w:val="28"/>
          <w:szCs w:val="28"/>
        </w:rPr>
        <w:t>toàn</w:t>
      </w:r>
      <w:proofErr w:type="spellEnd"/>
      <w:r w:rsidR="00C30A48" w:rsidRPr="009270C9">
        <w:rPr>
          <w:i/>
          <w:iCs/>
          <w:sz w:val="28"/>
          <w:szCs w:val="28"/>
        </w:rPr>
        <w:t xml:space="preserve"> </w:t>
      </w:r>
      <w:proofErr w:type="spellStart"/>
      <w:r w:rsidR="00C30A48" w:rsidRPr="009270C9">
        <w:rPr>
          <w:i/>
          <w:iCs/>
          <w:sz w:val="28"/>
          <w:szCs w:val="28"/>
        </w:rPr>
        <w:t>diện</w:t>
      </w:r>
      <w:proofErr w:type="spellEnd"/>
      <w:r w:rsidR="00C30A48" w:rsidRPr="009270C9">
        <w:rPr>
          <w:i/>
          <w:iCs/>
          <w:sz w:val="28"/>
          <w:szCs w:val="28"/>
        </w:rPr>
        <w:t xml:space="preserve"> </w:t>
      </w:r>
      <w:proofErr w:type="spellStart"/>
      <w:r w:rsidR="00C30A48" w:rsidRPr="009270C9">
        <w:rPr>
          <w:i/>
          <w:iCs/>
          <w:sz w:val="28"/>
          <w:szCs w:val="28"/>
        </w:rPr>
        <w:t>cho</w:t>
      </w:r>
      <w:proofErr w:type="spellEnd"/>
      <w:r w:rsidR="00C30A48" w:rsidRPr="009270C9">
        <w:rPr>
          <w:i/>
          <w:iCs/>
          <w:sz w:val="28"/>
          <w:szCs w:val="28"/>
        </w:rPr>
        <w:t xml:space="preserve"> </w:t>
      </w:r>
      <w:proofErr w:type="spellStart"/>
      <w:r w:rsidR="00C30A48" w:rsidRPr="009270C9">
        <w:rPr>
          <w:i/>
          <w:iCs/>
          <w:sz w:val="28"/>
          <w:szCs w:val="28"/>
        </w:rPr>
        <w:t>các</w:t>
      </w:r>
      <w:proofErr w:type="spellEnd"/>
      <w:r w:rsidR="00C30A48" w:rsidRPr="009270C9">
        <w:rPr>
          <w:i/>
          <w:iCs/>
          <w:sz w:val="28"/>
          <w:szCs w:val="28"/>
        </w:rPr>
        <w:t xml:space="preserve"> </w:t>
      </w:r>
      <w:proofErr w:type="spellStart"/>
      <w:r w:rsidR="00C30A48" w:rsidRPr="009270C9">
        <w:rPr>
          <w:i/>
          <w:iCs/>
          <w:sz w:val="28"/>
          <w:szCs w:val="28"/>
        </w:rPr>
        <w:t>cơ</w:t>
      </w:r>
      <w:proofErr w:type="spellEnd"/>
      <w:r w:rsidR="00C30A48" w:rsidRPr="009270C9">
        <w:rPr>
          <w:i/>
          <w:iCs/>
          <w:sz w:val="28"/>
          <w:szCs w:val="28"/>
        </w:rPr>
        <w:t xml:space="preserve"> </w:t>
      </w:r>
      <w:proofErr w:type="spellStart"/>
      <w:r w:rsidR="00C30A48" w:rsidRPr="009270C9">
        <w:rPr>
          <w:i/>
          <w:iCs/>
          <w:sz w:val="28"/>
          <w:szCs w:val="28"/>
        </w:rPr>
        <w:t>sở</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w:t>
      </w:r>
      <w:proofErr w:type="spellStart"/>
      <w:r w:rsidR="00C30A48" w:rsidRPr="009270C9">
        <w:rPr>
          <w:i/>
          <w:iCs/>
          <w:sz w:val="28"/>
          <w:szCs w:val="28"/>
        </w:rPr>
        <w:t>đại</w:t>
      </w:r>
      <w:proofErr w:type="spellEnd"/>
      <w:r w:rsidR="00C30A48" w:rsidRPr="009270C9">
        <w:rPr>
          <w:i/>
          <w:iCs/>
          <w:sz w:val="28"/>
          <w:szCs w:val="28"/>
        </w:rPr>
        <w:t xml:space="preserve"> </w:t>
      </w:r>
      <w:proofErr w:type="spellStart"/>
      <w:r w:rsidR="00C30A48" w:rsidRPr="009270C9">
        <w:rPr>
          <w:i/>
          <w:iCs/>
          <w:sz w:val="28"/>
          <w:szCs w:val="28"/>
        </w:rPr>
        <w:t>học</w:t>
      </w:r>
      <w:proofErr w:type="spellEnd"/>
      <w:r w:rsidR="00C30A48" w:rsidRPr="009270C9">
        <w:rPr>
          <w:i/>
          <w:iCs/>
          <w:sz w:val="28"/>
          <w:szCs w:val="28"/>
        </w:rPr>
        <w:t xml:space="preserve">, </w:t>
      </w:r>
      <w:proofErr w:type="spellStart"/>
      <w:r w:rsidR="00C30A48" w:rsidRPr="009270C9">
        <w:rPr>
          <w:i/>
          <w:iCs/>
          <w:sz w:val="28"/>
          <w:szCs w:val="28"/>
        </w:rPr>
        <w:t>cơ</w:t>
      </w:r>
      <w:proofErr w:type="spellEnd"/>
      <w:r w:rsidR="00C30A48" w:rsidRPr="009270C9">
        <w:rPr>
          <w:i/>
          <w:iCs/>
          <w:sz w:val="28"/>
          <w:szCs w:val="28"/>
        </w:rPr>
        <w:t xml:space="preserve"> </w:t>
      </w:r>
      <w:proofErr w:type="spellStart"/>
      <w:r w:rsidR="00C30A48" w:rsidRPr="009270C9">
        <w:rPr>
          <w:i/>
          <w:iCs/>
          <w:sz w:val="28"/>
          <w:szCs w:val="28"/>
        </w:rPr>
        <w:t>sở</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w:t>
      </w:r>
      <w:proofErr w:type="spellStart"/>
      <w:r w:rsidR="00C30A48" w:rsidRPr="009270C9">
        <w:rPr>
          <w:i/>
          <w:iCs/>
          <w:sz w:val="28"/>
          <w:szCs w:val="28"/>
        </w:rPr>
        <w:t>nghề</w:t>
      </w:r>
      <w:proofErr w:type="spellEnd"/>
      <w:r w:rsidR="00C30A48" w:rsidRPr="009270C9">
        <w:rPr>
          <w:i/>
          <w:iCs/>
          <w:sz w:val="28"/>
          <w:szCs w:val="28"/>
        </w:rPr>
        <w:t xml:space="preserve"> </w:t>
      </w:r>
      <w:proofErr w:type="spellStart"/>
      <w:r w:rsidR="00C30A48" w:rsidRPr="009270C9">
        <w:rPr>
          <w:i/>
          <w:iCs/>
          <w:sz w:val="28"/>
          <w:szCs w:val="28"/>
        </w:rPr>
        <w:t>nghiệp</w:t>
      </w:r>
      <w:proofErr w:type="spellEnd"/>
      <w:r w:rsidR="00C30A48" w:rsidRPr="009270C9">
        <w:rPr>
          <w:i/>
          <w:iCs/>
          <w:sz w:val="28"/>
          <w:szCs w:val="28"/>
        </w:rPr>
        <w:t xml:space="preserve"> </w:t>
      </w:r>
      <w:proofErr w:type="spellStart"/>
      <w:r w:rsidR="00C30A48" w:rsidRPr="009270C9">
        <w:rPr>
          <w:i/>
          <w:iCs/>
          <w:sz w:val="28"/>
          <w:szCs w:val="28"/>
        </w:rPr>
        <w:t>không</w:t>
      </w:r>
      <w:proofErr w:type="spellEnd"/>
      <w:r w:rsidR="00C30A48" w:rsidRPr="009270C9">
        <w:rPr>
          <w:i/>
          <w:iCs/>
          <w:sz w:val="28"/>
          <w:szCs w:val="28"/>
        </w:rPr>
        <w:t xml:space="preserve"> </w:t>
      </w:r>
      <w:proofErr w:type="spellStart"/>
      <w:r w:rsidR="00C30A48" w:rsidRPr="009270C9">
        <w:rPr>
          <w:i/>
          <w:iCs/>
          <w:sz w:val="28"/>
          <w:szCs w:val="28"/>
        </w:rPr>
        <w:t>phụ</w:t>
      </w:r>
      <w:proofErr w:type="spellEnd"/>
      <w:r w:rsidR="00C30A48" w:rsidRPr="009270C9">
        <w:rPr>
          <w:i/>
          <w:iCs/>
          <w:sz w:val="28"/>
          <w:szCs w:val="28"/>
        </w:rPr>
        <w:t xml:space="preserve"> </w:t>
      </w:r>
      <w:proofErr w:type="spellStart"/>
      <w:r w:rsidR="00C30A48" w:rsidRPr="009270C9">
        <w:rPr>
          <w:i/>
          <w:iCs/>
          <w:sz w:val="28"/>
          <w:szCs w:val="28"/>
        </w:rPr>
        <w:t>thuộc</w:t>
      </w:r>
      <w:proofErr w:type="spellEnd"/>
      <w:r w:rsidR="00C30A48" w:rsidRPr="009270C9">
        <w:rPr>
          <w:i/>
          <w:iCs/>
          <w:sz w:val="28"/>
          <w:szCs w:val="28"/>
        </w:rPr>
        <w:t xml:space="preserve"> </w:t>
      </w:r>
      <w:proofErr w:type="spellStart"/>
      <w:r w:rsidR="00C30A48" w:rsidRPr="009270C9">
        <w:rPr>
          <w:i/>
          <w:iCs/>
          <w:sz w:val="28"/>
          <w:szCs w:val="28"/>
        </w:rPr>
        <w:t>vào</w:t>
      </w:r>
      <w:proofErr w:type="spellEnd"/>
      <w:r w:rsidR="00C30A48" w:rsidRPr="009270C9">
        <w:rPr>
          <w:i/>
          <w:iCs/>
          <w:sz w:val="28"/>
          <w:szCs w:val="28"/>
        </w:rPr>
        <w:t xml:space="preserve"> </w:t>
      </w:r>
      <w:proofErr w:type="spellStart"/>
      <w:r w:rsidR="00C30A48" w:rsidRPr="009270C9">
        <w:rPr>
          <w:i/>
          <w:iCs/>
          <w:sz w:val="28"/>
          <w:szCs w:val="28"/>
        </w:rPr>
        <w:t>mức</w:t>
      </w:r>
      <w:proofErr w:type="spellEnd"/>
      <w:r w:rsidR="00C30A48" w:rsidRPr="009270C9">
        <w:rPr>
          <w:i/>
          <w:iCs/>
          <w:sz w:val="28"/>
          <w:szCs w:val="28"/>
        </w:rPr>
        <w:t xml:space="preserve"> </w:t>
      </w:r>
      <w:proofErr w:type="spellStart"/>
      <w:r w:rsidR="00C30A48" w:rsidRPr="009270C9">
        <w:rPr>
          <w:i/>
          <w:iCs/>
          <w:sz w:val="28"/>
          <w:szCs w:val="28"/>
        </w:rPr>
        <w:t>độ</w:t>
      </w:r>
      <w:proofErr w:type="spellEnd"/>
      <w:r w:rsidR="00C30A48" w:rsidRPr="009270C9">
        <w:rPr>
          <w:i/>
          <w:iCs/>
          <w:sz w:val="28"/>
          <w:szCs w:val="28"/>
        </w:rPr>
        <w:t xml:space="preserve"> </w:t>
      </w:r>
      <w:proofErr w:type="spellStart"/>
      <w:r w:rsidR="00C30A48" w:rsidRPr="009270C9">
        <w:rPr>
          <w:i/>
          <w:iCs/>
          <w:sz w:val="28"/>
          <w:szCs w:val="28"/>
        </w:rPr>
        <w:t>tự</w:t>
      </w:r>
      <w:proofErr w:type="spellEnd"/>
      <w:r w:rsidR="00C30A48" w:rsidRPr="009270C9">
        <w:rPr>
          <w:i/>
          <w:iCs/>
          <w:sz w:val="28"/>
          <w:szCs w:val="28"/>
        </w:rPr>
        <w:t xml:space="preserve"> </w:t>
      </w:r>
      <w:proofErr w:type="spellStart"/>
      <w:r w:rsidR="00C30A48" w:rsidRPr="009270C9">
        <w:rPr>
          <w:i/>
          <w:iCs/>
          <w:sz w:val="28"/>
          <w:szCs w:val="28"/>
        </w:rPr>
        <w:t>chủ</w:t>
      </w:r>
      <w:proofErr w:type="spellEnd"/>
      <w:r w:rsidR="00C30A48" w:rsidRPr="009270C9">
        <w:rPr>
          <w:i/>
          <w:iCs/>
          <w:sz w:val="28"/>
          <w:szCs w:val="28"/>
        </w:rPr>
        <w:t xml:space="preserve"> </w:t>
      </w:r>
      <w:proofErr w:type="spellStart"/>
      <w:r w:rsidR="00C30A48" w:rsidRPr="009270C9">
        <w:rPr>
          <w:i/>
          <w:iCs/>
          <w:sz w:val="28"/>
          <w:szCs w:val="28"/>
        </w:rPr>
        <w:t>tài</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Pr="009270C9">
        <w:rPr>
          <w:i/>
          <w:iCs/>
          <w:sz w:val="28"/>
          <w:szCs w:val="28"/>
        </w:rPr>
        <w:t>; (iv)</w:t>
      </w:r>
      <w:r w:rsidR="00C30A48" w:rsidRPr="009270C9">
        <w:rPr>
          <w:i/>
          <w:iCs/>
          <w:sz w:val="28"/>
          <w:szCs w:val="28"/>
        </w:rPr>
        <w:t xml:space="preserve"> </w:t>
      </w:r>
      <w:proofErr w:type="spellStart"/>
      <w:r w:rsidR="00C30A48" w:rsidRPr="009270C9">
        <w:rPr>
          <w:i/>
          <w:iCs/>
          <w:sz w:val="28"/>
          <w:szCs w:val="28"/>
        </w:rPr>
        <w:t>Đổi</w:t>
      </w:r>
      <w:proofErr w:type="spellEnd"/>
      <w:r w:rsidR="00C30A48" w:rsidRPr="009270C9">
        <w:rPr>
          <w:i/>
          <w:iCs/>
          <w:sz w:val="28"/>
          <w:szCs w:val="28"/>
        </w:rPr>
        <w:t xml:space="preserve"> </w:t>
      </w:r>
      <w:proofErr w:type="spellStart"/>
      <w:r w:rsidR="00C30A48" w:rsidRPr="009270C9">
        <w:rPr>
          <w:i/>
          <w:iCs/>
          <w:sz w:val="28"/>
          <w:szCs w:val="28"/>
        </w:rPr>
        <w:t>mới</w:t>
      </w:r>
      <w:proofErr w:type="spellEnd"/>
      <w:r w:rsidR="00C30A48" w:rsidRPr="009270C9">
        <w:rPr>
          <w:i/>
          <w:iCs/>
          <w:sz w:val="28"/>
          <w:szCs w:val="28"/>
        </w:rPr>
        <w:t xml:space="preserve"> </w:t>
      </w:r>
      <w:proofErr w:type="spellStart"/>
      <w:r w:rsidR="00C30A48" w:rsidRPr="009270C9">
        <w:rPr>
          <w:i/>
          <w:iCs/>
          <w:sz w:val="28"/>
          <w:szCs w:val="28"/>
        </w:rPr>
        <w:t>căn</w:t>
      </w:r>
      <w:proofErr w:type="spellEnd"/>
      <w:r w:rsidR="00C30A48" w:rsidRPr="009270C9">
        <w:rPr>
          <w:i/>
          <w:iCs/>
          <w:sz w:val="28"/>
          <w:szCs w:val="28"/>
        </w:rPr>
        <w:t xml:space="preserve"> </w:t>
      </w:r>
      <w:proofErr w:type="spellStart"/>
      <w:r w:rsidR="00C30A48" w:rsidRPr="009270C9">
        <w:rPr>
          <w:i/>
          <w:iCs/>
          <w:sz w:val="28"/>
          <w:szCs w:val="28"/>
        </w:rPr>
        <w:t>bản</w:t>
      </w:r>
      <w:proofErr w:type="spellEnd"/>
      <w:r w:rsidR="00C30A48" w:rsidRPr="009270C9">
        <w:rPr>
          <w:i/>
          <w:iCs/>
          <w:sz w:val="28"/>
          <w:szCs w:val="28"/>
        </w:rPr>
        <w:t xml:space="preserve"> </w:t>
      </w:r>
      <w:proofErr w:type="spellStart"/>
      <w:r w:rsidR="00C30A48" w:rsidRPr="009270C9">
        <w:rPr>
          <w:i/>
          <w:iCs/>
          <w:sz w:val="28"/>
          <w:szCs w:val="28"/>
        </w:rPr>
        <w:t>cơ</w:t>
      </w:r>
      <w:proofErr w:type="spellEnd"/>
      <w:r w:rsidR="00C30A48" w:rsidRPr="009270C9">
        <w:rPr>
          <w:i/>
          <w:iCs/>
          <w:sz w:val="28"/>
          <w:szCs w:val="28"/>
        </w:rPr>
        <w:t xml:space="preserve"> </w:t>
      </w:r>
      <w:proofErr w:type="spellStart"/>
      <w:r w:rsidR="00C30A48" w:rsidRPr="009270C9">
        <w:rPr>
          <w:i/>
          <w:iCs/>
          <w:sz w:val="28"/>
          <w:szCs w:val="28"/>
        </w:rPr>
        <w:t>chế</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tài</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00C30A48" w:rsidRPr="009270C9">
        <w:rPr>
          <w:i/>
          <w:iCs/>
          <w:sz w:val="28"/>
          <w:szCs w:val="28"/>
        </w:rPr>
        <w:t xml:space="preserve"> </w:t>
      </w:r>
      <w:proofErr w:type="spellStart"/>
      <w:r w:rsidR="00C30A48" w:rsidRPr="009270C9">
        <w:rPr>
          <w:i/>
          <w:iCs/>
          <w:sz w:val="28"/>
          <w:szCs w:val="28"/>
        </w:rPr>
        <w:t>và</w:t>
      </w:r>
      <w:proofErr w:type="spellEnd"/>
      <w:r w:rsidR="00C30A48" w:rsidRPr="009270C9">
        <w:rPr>
          <w:i/>
          <w:iCs/>
          <w:sz w:val="28"/>
          <w:szCs w:val="28"/>
        </w:rPr>
        <w:t xml:space="preserve"> </w:t>
      </w:r>
      <w:proofErr w:type="spellStart"/>
      <w:r w:rsidR="00C30A48" w:rsidRPr="009270C9">
        <w:rPr>
          <w:i/>
          <w:iCs/>
          <w:sz w:val="28"/>
          <w:szCs w:val="28"/>
        </w:rPr>
        <w:t>đầu</w:t>
      </w:r>
      <w:proofErr w:type="spellEnd"/>
      <w:r w:rsidR="00C30A48" w:rsidRPr="009270C9">
        <w:rPr>
          <w:i/>
          <w:iCs/>
          <w:sz w:val="28"/>
          <w:szCs w:val="28"/>
        </w:rPr>
        <w:t xml:space="preserve"> </w:t>
      </w:r>
      <w:proofErr w:type="spellStart"/>
      <w:r w:rsidR="00C30A48" w:rsidRPr="009270C9">
        <w:rPr>
          <w:i/>
          <w:iCs/>
          <w:sz w:val="28"/>
          <w:szCs w:val="28"/>
        </w:rPr>
        <w:t>tư</w:t>
      </w:r>
      <w:proofErr w:type="spellEnd"/>
      <w:r w:rsidR="00C30A48" w:rsidRPr="009270C9">
        <w:rPr>
          <w:i/>
          <w:iCs/>
          <w:sz w:val="28"/>
          <w:szCs w:val="28"/>
        </w:rPr>
        <w:t xml:space="preserve"> </w:t>
      </w:r>
      <w:proofErr w:type="spellStart"/>
      <w:r w:rsidR="00C30A48" w:rsidRPr="009270C9">
        <w:rPr>
          <w:i/>
          <w:iCs/>
          <w:sz w:val="28"/>
          <w:szCs w:val="28"/>
        </w:rPr>
        <w:t>cho</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w:t>
      </w:r>
      <w:proofErr w:type="spellStart"/>
      <w:r w:rsidR="00C30A48" w:rsidRPr="009270C9">
        <w:rPr>
          <w:i/>
          <w:iCs/>
          <w:sz w:val="28"/>
          <w:szCs w:val="28"/>
        </w:rPr>
        <w:t>đào</w:t>
      </w:r>
      <w:proofErr w:type="spellEnd"/>
      <w:r w:rsidR="00C30A48" w:rsidRPr="009270C9">
        <w:rPr>
          <w:i/>
          <w:iCs/>
          <w:sz w:val="28"/>
          <w:szCs w:val="28"/>
        </w:rPr>
        <w:t xml:space="preserve"> </w:t>
      </w:r>
      <w:proofErr w:type="spellStart"/>
      <w:r w:rsidR="00C30A48" w:rsidRPr="009270C9">
        <w:rPr>
          <w:i/>
          <w:iCs/>
          <w:sz w:val="28"/>
          <w:szCs w:val="28"/>
        </w:rPr>
        <w:t>tạo</w:t>
      </w:r>
      <w:proofErr w:type="spellEnd"/>
      <w:r w:rsidRPr="009270C9">
        <w:rPr>
          <w:i/>
          <w:iCs/>
          <w:sz w:val="28"/>
          <w:szCs w:val="28"/>
        </w:rPr>
        <w:t>; (v)</w:t>
      </w:r>
      <w:r w:rsidR="00C30A48" w:rsidRPr="009270C9">
        <w:rPr>
          <w:i/>
          <w:iCs/>
          <w:sz w:val="28"/>
          <w:szCs w:val="28"/>
        </w:rPr>
        <w:t xml:space="preserve"> Chi </w:t>
      </w:r>
      <w:proofErr w:type="spellStart"/>
      <w:r w:rsidR="00C30A48" w:rsidRPr="009270C9">
        <w:rPr>
          <w:i/>
          <w:iCs/>
          <w:sz w:val="28"/>
          <w:szCs w:val="28"/>
        </w:rPr>
        <w:t>ngân</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nhà</w:t>
      </w:r>
      <w:proofErr w:type="spellEnd"/>
      <w:r w:rsidR="00C30A48" w:rsidRPr="009270C9">
        <w:rPr>
          <w:i/>
          <w:iCs/>
          <w:sz w:val="28"/>
          <w:szCs w:val="28"/>
        </w:rPr>
        <w:t xml:space="preserve"> </w:t>
      </w:r>
      <w:proofErr w:type="spellStart"/>
      <w:r w:rsidR="00C30A48" w:rsidRPr="009270C9">
        <w:rPr>
          <w:i/>
          <w:iCs/>
          <w:sz w:val="28"/>
          <w:szCs w:val="28"/>
        </w:rPr>
        <w:t>nước</w:t>
      </w:r>
      <w:proofErr w:type="spellEnd"/>
      <w:r w:rsidR="00C30A48" w:rsidRPr="009270C9">
        <w:rPr>
          <w:i/>
          <w:iCs/>
          <w:sz w:val="28"/>
          <w:szCs w:val="28"/>
        </w:rPr>
        <w:t xml:space="preserve"> </w:t>
      </w:r>
      <w:proofErr w:type="spellStart"/>
      <w:r w:rsidR="00C30A48" w:rsidRPr="009270C9">
        <w:rPr>
          <w:i/>
          <w:iCs/>
          <w:sz w:val="28"/>
          <w:szCs w:val="28"/>
        </w:rPr>
        <w:t>cho</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w:t>
      </w:r>
      <w:proofErr w:type="spellStart"/>
      <w:r w:rsidR="00C30A48" w:rsidRPr="009270C9">
        <w:rPr>
          <w:i/>
          <w:iCs/>
          <w:sz w:val="28"/>
          <w:szCs w:val="28"/>
        </w:rPr>
        <w:t>và</w:t>
      </w:r>
      <w:proofErr w:type="spellEnd"/>
      <w:r w:rsidR="00C30A48" w:rsidRPr="009270C9">
        <w:rPr>
          <w:i/>
          <w:iCs/>
          <w:sz w:val="28"/>
          <w:szCs w:val="28"/>
        </w:rPr>
        <w:t xml:space="preserve"> </w:t>
      </w:r>
      <w:proofErr w:type="spellStart"/>
      <w:r w:rsidR="00C30A48" w:rsidRPr="009270C9">
        <w:rPr>
          <w:i/>
          <w:iCs/>
          <w:sz w:val="28"/>
          <w:szCs w:val="28"/>
        </w:rPr>
        <w:t>đào</w:t>
      </w:r>
      <w:proofErr w:type="spellEnd"/>
      <w:r w:rsidR="00C30A48" w:rsidRPr="009270C9">
        <w:rPr>
          <w:i/>
          <w:iCs/>
          <w:sz w:val="28"/>
          <w:szCs w:val="28"/>
        </w:rPr>
        <w:t xml:space="preserve"> </w:t>
      </w:r>
      <w:proofErr w:type="spellStart"/>
      <w:r w:rsidR="00C30A48" w:rsidRPr="009270C9">
        <w:rPr>
          <w:i/>
          <w:iCs/>
          <w:sz w:val="28"/>
          <w:szCs w:val="28"/>
        </w:rPr>
        <w:t>tạo</w:t>
      </w:r>
      <w:proofErr w:type="spellEnd"/>
      <w:r w:rsidR="00C30A48" w:rsidRPr="009270C9">
        <w:rPr>
          <w:i/>
          <w:iCs/>
          <w:sz w:val="28"/>
          <w:szCs w:val="28"/>
        </w:rPr>
        <w:t xml:space="preserve"> </w:t>
      </w:r>
      <w:proofErr w:type="spellStart"/>
      <w:r w:rsidR="00C30A48" w:rsidRPr="009270C9">
        <w:rPr>
          <w:i/>
          <w:iCs/>
          <w:sz w:val="28"/>
          <w:szCs w:val="28"/>
        </w:rPr>
        <w:t>đạt</w:t>
      </w:r>
      <w:proofErr w:type="spellEnd"/>
      <w:r w:rsidR="00C30A48" w:rsidRPr="009270C9">
        <w:rPr>
          <w:i/>
          <w:iCs/>
          <w:sz w:val="28"/>
          <w:szCs w:val="28"/>
        </w:rPr>
        <w:t xml:space="preserve"> </w:t>
      </w:r>
      <w:proofErr w:type="spellStart"/>
      <w:r w:rsidR="00C30A48" w:rsidRPr="009270C9">
        <w:rPr>
          <w:i/>
          <w:iCs/>
          <w:sz w:val="28"/>
          <w:szCs w:val="28"/>
        </w:rPr>
        <w:t>tối</w:t>
      </w:r>
      <w:proofErr w:type="spellEnd"/>
      <w:r w:rsidR="00C30A48" w:rsidRPr="009270C9">
        <w:rPr>
          <w:i/>
          <w:iCs/>
          <w:sz w:val="28"/>
          <w:szCs w:val="28"/>
        </w:rPr>
        <w:t xml:space="preserve"> </w:t>
      </w:r>
      <w:proofErr w:type="spellStart"/>
      <w:r w:rsidR="00C30A48" w:rsidRPr="009270C9">
        <w:rPr>
          <w:i/>
          <w:iCs/>
          <w:sz w:val="28"/>
          <w:szCs w:val="28"/>
        </w:rPr>
        <w:t>thiểu</w:t>
      </w:r>
      <w:proofErr w:type="spellEnd"/>
      <w:r w:rsidR="00C30A48" w:rsidRPr="009270C9">
        <w:rPr>
          <w:i/>
          <w:iCs/>
          <w:sz w:val="28"/>
          <w:szCs w:val="28"/>
        </w:rPr>
        <w:t xml:space="preserve"> 20% </w:t>
      </w:r>
      <w:proofErr w:type="spellStart"/>
      <w:r w:rsidR="00C30A48" w:rsidRPr="009270C9">
        <w:rPr>
          <w:i/>
          <w:iCs/>
          <w:sz w:val="28"/>
          <w:szCs w:val="28"/>
        </w:rPr>
        <w:t>tổng</w:t>
      </w:r>
      <w:proofErr w:type="spellEnd"/>
      <w:r w:rsidR="00C30A48" w:rsidRPr="009270C9">
        <w:rPr>
          <w:i/>
          <w:iCs/>
          <w:sz w:val="28"/>
          <w:szCs w:val="28"/>
        </w:rPr>
        <w:t xml:space="preserve"> chi </w:t>
      </w:r>
      <w:proofErr w:type="spellStart"/>
      <w:r w:rsidR="00C30A48" w:rsidRPr="009270C9">
        <w:rPr>
          <w:i/>
          <w:iCs/>
          <w:sz w:val="28"/>
          <w:szCs w:val="28"/>
        </w:rPr>
        <w:t>ngân</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nhà</w:t>
      </w:r>
      <w:proofErr w:type="spellEnd"/>
      <w:r w:rsidR="00C30A48" w:rsidRPr="009270C9">
        <w:rPr>
          <w:i/>
          <w:iCs/>
          <w:sz w:val="28"/>
          <w:szCs w:val="28"/>
        </w:rPr>
        <w:t xml:space="preserve"> </w:t>
      </w:r>
      <w:proofErr w:type="spellStart"/>
      <w:r w:rsidR="00C30A48" w:rsidRPr="009270C9">
        <w:rPr>
          <w:i/>
          <w:iCs/>
          <w:sz w:val="28"/>
          <w:szCs w:val="28"/>
        </w:rPr>
        <w:t>nước</w:t>
      </w:r>
      <w:proofErr w:type="spellEnd"/>
      <w:r w:rsidR="00C30A48" w:rsidRPr="009270C9">
        <w:rPr>
          <w:i/>
          <w:iCs/>
          <w:sz w:val="28"/>
          <w:szCs w:val="28"/>
        </w:rPr>
        <w:t xml:space="preserve">, </w:t>
      </w:r>
      <w:proofErr w:type="spellStart"/>
      <w:r w:rsidR="00C30A48" w:rsidRPr="009270C9">
        <w:rPr>
          <w:i/>
          <w:iCs/>
          <w:sz w:val="28"/>
          <w:szCs w:val="28"/>
        </w:rPr>
        <w:t>trong</w:t>
      </w:r>
      <w:proofErr w:type="spellEnd"/>
      <w:r w:rsidR="00C30A48" w:rsidRPr="009270C9">
        <w:rPr>
          <w:i/>
          <w:iCs/>
          <w:sz w:val="28"/>
          <w:szCs w:val="28"/>
        </w:rPr>
        <w:t xml:space="preserve"> </w:t>
      </w:r>
      <w:proofErr w:type="spellStart"/>
      <w:r w:rsidR="00C30A48" w:rsidRPr="009270C9">
        <w:rPr>
          <w:i/>
          <w:iCs/>
          <w:sz w:val="28"/>
          <w:szCs w:val="28"/>
        </w:rPr>
        <w:t>đó</w:t>
      </w:r>
      <w:proofErr w:type="spellEnd"/>
      <w:r w:rsidR="00C30A48" w:rsidRPr="009270C9">
        <w:rPr>
          <w:i/>
          <w:iCs/>
          <w:sz w:val="28"/>
          <w:szCs w:val="28"/>
        </w:rPr>
        <w:t xml:space="preserve"> </w:t>
      </w:r>
      <w:proofErr w:type="spellStart"/>
      <w:r w:rsidR="00C30A48" w:rsidRPr="009270C9">
        <w:rPr>
          <w:i/>
          <w:iCs/>
          <w:sz w:val="28"/>
          <w:szCs w:val="28"/>
        </w:rPr>
        <w:t>phân</w:t>
      </w:r>
      <w:proofErr w:type="spellEnd"/>
      <w:r w:rsidR="00C30A48" w:rsidRPr="009270C9">
        <w:rPr>
          <w:i/>
          <w:iCs/>
          <w:sz w:val="28"/>
          <w:szCs w:val="28"/>
        </w:rPr>
        <w:t xml:space="preserve"> </w:t>
      </w:r>
      <w:proofErr w:type="spellStart"/>
      <w:r w:rsidR="00C30A48" w:rsidRPr="009270C9">
        <w:rPr>
          <w:i/>
          <w:iCs/>
          <w:sz w:val="28"/>
          <w:szCs w:val="28"/>
        </w:rPr>
        <w:t>bổ</w:t>
      </w:r>
      <w:proofErr w:type="spellEnd"/>
      <w:r w:rsidR="00C30A48" w:rsidRPr="009270C9">
        <w:rPr>
          <w:i/>
          <w:iCs/>
          <w:sz w:val="28"/>
          <w:szCs w:val="28"/>
        </w:rPr>
        <w:t xml:space="preserve"> chi </w:t>
      </w:r>
      <w:proofErr w:type="spellStart"/>
      <w:r w:rsidR="00C30A48" w:rsidRPr="009270C9">
        <w:rPr>
          <w:i/>
          <w:iCs/>
          <w:sz w:val="28"/>
          <w:szCs w:val="28"/>
        </w:rPr>
        <w:t>đầu</w:t>
      </w:r>
      <w:proofErr w:type="spellEnd"/>
      <w:r w:rsidR="00C30A48" w:rsidRPr="009270C9">
        <w:rPr>
          <w:i/>
          <w:iCs/>
          <w:sz w:val="28"/>
          <w:szCs w:val="28"/>
        </w:rPr>
        <w:t xml:space="preserve"> </w:t>
      </w:r>
      <w:proofErr w:type="spellStart"/>
      <w:r w:rsidR="00C30A48" w:rsidRPr="009270C9">
        <w:rPr>
          <w:i/>
          <w:iCs/>
          <w:sz w:val="28"/>
          <w:szCs w:val="28"/>
        </w:rPr>
        <w:t>tư</w:t>
      </w:r>
      <w:proofErr w:type="spellEnd"/>
      <w:r w:rsidR="00C30A48" w:rsidRPr="009270C9">
        <w:rPr>
          <w:i/>
          <w:iCs/>
          <w:sz w:val="28"/>
          <w:szCs w:val="28"/>
        </w:rPr>
        <w:t xml:space="preserve"> </w:t>
      </w:r>
      <w:proofErr w:type="spellStart"/>
      <w:r w:rsidR="00C30A48" w:rsidRPr="009270C9">
        <w:rPr>
          <w:i/>
          <w:iCs/>
          <w:sz w:val="28"/>
          <w:szCs w:val="28"/>
        </w:rPr>
        <w:t>đạt</w:t>
      </w:r>
      <w:proofErr w:type="spellEnd"/>
      <w:r w:rsidR="00C30A48" w:rsidRPr="009270C9">
        <w:rPr>
          <w:i/>
          <w:iCs/>
          <w:sz w:val="28"/>
          <w:szCs w:val="28"/>
        </w:rPr>
        <w:t xml:space="preserve"> </w:t>
      </w:r>
      <w:proofErr w:type="spellStart"/>
      <w:r w:rsidR="00C30A48" w:rsidRPr="009270C9">
        <w:rPr>
          <w:i/>
          <w:iCs/>
          <w:sz w:val="28"/>
          <w:szCs w:val="28"/>
        </w:rPr>
        <w:t>ít</w:t>
      </w:r>
      <w:proofErr w:type="spellEnd"/>
      <w:r w:rsidR="00C30A48" w:rsidRPr="009270C9">
        <w:rPr>
          <w:i/>
          <w:iCs/>
          <w:sz w:val="28"/>
          <w:szCs w:val="28"/>
        </w:rPr>
        <w:t xml:space="preserve"> </w:t>
      </w:r>
      <w:proofErr w:type="spellStart"/>
      <w:r w:rsidR="00C30A48" w:rsidRPr="009270C9">
        <w:rPr>
          <w:i/>
          <w:iCs/>
          <w:sz w:val="28"/>
          <w:szCs w:val="28"/>
        </w:rPr>
        <w:t>nhất</w:t>
      </w:r>
      <w:proofErr w:type="spellEnd"/>
      <w:r w:rsidR="00C30A48" w:rsidRPr="009270C9">
        <w:rPr>
          <w:i/>
          <w:iCs/>
          <w:sz w:val="28"/>
          <w:szCs w:val="28"/>
        </w:rPr>
        <w:t xml:space="preserve"> 5% </w:t>
      </w:r>
      <w:proofErr w:type="spellStart"/>
      <w:r w:rsidR="00C30A48" w:rsidRPr="009270C9">
        <w:rPr>
          <w:i/>
          <w:iCs/>
          <w:sz w:val="28"/>
          <w:szCs w:val="28"/>
        </w:rPr>
        <w:t>tổng</w:t>
      </w:r>
      <w:proofErr w:type="spellEnd"/>
      <w:r w:rsidR="00C30A48" w:rsidRPr="009270C9">
        <w:rPr>
          <w:i/>
          <w:iCs/>
          <w:sz w:val="28"/>
          <w:szCs w:val="28"/>
        </w:rPr>
        <w:t xml:space="preserve"> chi </w:t>
      </w:r>
      <w:proofErr w:type="spellStart"/>
      <w:r w:rsidR="00C30A48" w:rsidRPr="009270C9">
        <w:rPr>
          <w:i/>
          <w:iCs/>
          <w:sz w:val="28"/>
          <w:szCs w:val="28"/>
        </w:rPr>
        <w:t>ngân</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nhà</w:t>
      </w:r>
      <w:proofErr w:type="spellEnd"/>
      <w:r w:rsidR="00C30A48" w:rsidRPr="009270C9">
        <w:rPr>
          <w:i/>
          <w:iCs/>
          <w:sz w:val="28"/>
          <w:szCs w:val="28"/>
        </w:rPr>
        <w:t xml:space="preserve"> </w:t>
      </w:r>
      <w:proofErr w:type="spellStart"/>
      <w:r w:rsidR="00C30A48" w:rsidRPr="009270C9">
        <w:rPr>
          <w:i/>
          <w:iCs/>
          <w:sz w:val="28"/>
          <w:szCs w:val="28"/>
        </w:rPr>
        <w:t>nước</w:t>
      </w:r>
      <w:proofErr w:type="spellEnd"/>
      <w:r w:rsidR="00C30A48" w:rsidRPr="009270C9">
        <w:rPr>
          <w:i/>
          <w:iCs/>
          <w:sz w:val="28"/>
          <w:szCs w:val="28"/>
        </w:rPr>
        <w:t xml:space="preserve"> </w:t>
      </w:r>
      <w:proofErr w:type="spellStart"/>
      <w:r w:rsidR="00C30A48" w:rsidRPr="009270C9">
        <w:rPr>
          <w:i/>
          <w:iCs/>
          <w:sz w:val="28"/>
          <w:szCs w:val="28"/>
        </w:rPr>
        <w:t>và</w:t>
      </w:r>
      <w:proofErr w:type="spellEnd"/>
      <w:r w:rsidR="00C30A48" w:rsidRPr="009270C9">
        <w:rPr>
          <w:i/>
          <w:iCs/>
          <w:sz w:val="28"/>
          <w:szCs w:val="28"/>
        </w:rPr>
        <w:t xml:space="preserve"> chi </w:t>
      </w:r>
      <w:proofErr w:type="spellStart"/>
      <w:r w:rsidR="00C30A48" w:rsidRPr="009270C9">
        <w:rPr>
          <w:i/>
          <w:iCs/>
          <w:sz w:val="28"/>
          <w:szCs w:val="28"/>
        </w:rPr>
        <w:t>cho</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w:t>
      </w:r>
      <w:proofErr w:type="spellStart"/>
      <w:r w:rsidR="00C30A48" w:rsidRPr="009270C9">
        <w:rPr>
          <w:i/>
          <w:iCs/>
          <w:sz w:val="28"/>
          <w:szCs w:val="28"/>
        </w:rPr>
        <w:t>đại</w:t>
      </w:r>
      <w:proofErr w:type="spellEnd"/>
      <w:r w:rsidR="00C30A48" w:rsidRPr="009270C9">
        <w:rPr>
          <w:i/>
          <w:iCs/>
          <w:sz w:val="28"/>
          <w:szCs w:val="28"/>
        </w:rPr>
        <w:t xml:space="preserve"> </w:t>
      </w:r>
      <w:proofErr w:type="spellStart"/>
      <w:r w:rsidR="00C30A48" w:rsidRPr="009270C9">
        <w:rPr>
          <w:i/>
          <w:iCs/>
          <w:sz w:val="28"/>
          <w:szCs w:val="28"/>
        </w:rPr>
        <w:t>học</w:t>
      </w:r>
      <w:proofErr w:type="spellEnd"/>
      <w:r w:rsidR="00C30A48" w:rsidRPr="009270C9">
        <w:rPr>
          <w:i/>
          <w:iCs/>
          <w:sz w:val="28"/>
          <w:szCs w:val="28"/>
        </w:rPr>
        <w:t xml:space="preserve"> </w:t>
      </w:r>
      <w:proofErr w:type="spellStart"/>
      <w:r w:rsidR="00C30A48" w:rsidRPr="009270C9">
        <w:rPr>
          <w:i/>
          <w:iCs/>
          <w:sz w:val="28"/>
          <w:szCs w:val="28"/>
        </w:rPr>
        <w:t>đạt</w:t>
      </w:r>
      <w:proofErr w:type="spellEnd"/>
      <w:r w:rsidR="00C30A48" w:rsidRPr="009270C9">
        <w:rPr>
          <w:i/>
          <w:iCs/>
          <w:sz w:val="28"/>
          <w:szCs w:val="28"/>
        </w:rPr>
        <w:t xml:space="preserve"> </w:t>
      </w:r>
      <w:proofErr w:type="spellStart"/>
      <w:r w:rsidR="00C30A48" w:rsidRPr="009270C9">
        <w:rPr>
          <w:i/>
          <w:iCs/>
          <w:sz w:val="28"/>
          <w:szCs w:val="28"/>
        </w:rPr>
        <w:t>ít</w:t>
      </w:r>
      <w:proofErr w:type="spellEnd"/>
      <w:r w:rsidR="00C30A48" w:rsidRPr="009270C9">
        <w:rPr>
          <w:i/>
          <w:iCs/>
          <w:sz w:val="28"/>
          <w:szCs w:val="28"/>
        </w:rPr>
        <w:t xml:space="preserve"> </w:t>
      </w:r>
      <w:proofErr w:type="spellStart"/>
      <w:r w:rsidR="00C30A48" w:rsidRPr="009270C9">
        <w:rPr>
          <w:i/>
          <w:iCs/>
          <w:sz w:val="28"/>
          <w:szCs w:val="28"/>
        </w:rPr>
        <w:t>nhất</w:t>
      </w:r>
      <w:proofErr w:type="spellEnd"/>
      <w:r w:rsidR="00C30A48" w:rsidRPr="009270C9">
        <w:rPr>
          <w:i/>
          <w:iCs/>
          <w:sz w:val="28"/>
          <w:szCs w:val="28"/>
        </w:rPr>
        <w:t xml:space="preserve"> 3% </w:t>
      </w:r>
      <w:proofErr w:type="spellStart"/>
      <w:r w:rsidR="00C30A48" w:rsidRPr="009270C9">
        <w:rPr>
          <w:i/>
          <w:iCs/>
          <w:sz w:val="28"/>
          <w:szCs w:val="28"/>
        </w:rPr>
        <w:t>tổng</w:t>
      </w:r>
      <w:proofErr w:type="spellEnd"/>
      <w:r w:rsidR="00C30A48" w:rsidRPr="009270C9">
        <w:rPr>
          <w:i/>
          <w:iCs/>
          <w:sz w:val="28"/>
          <w:szCs w:val="28"/>
        </w:rPr>
        <w:t xml:space="preserve"> chi </w:t>
      </w:r>
      <w:proofErr w:type="spellStart"/>
      <w:r w:rsidR="00C30A48" w:rsidRPr="009270C9">
        <w:rPr>
          <w:i/>
          <w:iCs/>
          <w:sz w:val="28"/>
          <w:szCs w:val="28"/>
        </w:rPr>
        <w:t>ngân</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nhà</w:t>
      </w:r>
      <w:proofErr w:type="spellEnd"/>
      <w:r w:rsidR="00C30A48" w:rsidRPr="009270C9">
        <w:rPr>
          <w:i/>
          <w:iCs/>
          <w:sz w:val="28"/>
          <w:szCs w:val="28"/>
        </w:rPr>
        <w:t xml:space="preserve"> </w:t>
      </w:r>
      <w:proofErr w:type="spellStart"/>
      <w:r w:rsidR="00C30A48" w:rsidRPr="009270C9">
        <w:rPr>
          <w:i/>
          <w:iCs/>
          <w:sz w:val="28"/>
          <w:szCs w:val="28"/>
        </w:rPr>
        <w:t>nước</w:t>
      </w:r>
      <w:proofErr w:type="spellEnd"/>
      <w:r w:rsidRPr="009270C9">
        <w:rPr>
          <w:i/>
          <w:iCs/>
          <w:sz w:val="28"/>
          <w:szCs w:val="28"/>
        </w:rPr>
        <w:t>; (vi)</w:t>
      </w:r>
      <w:r w:rsidR="00C30A48" w:rsidRPr="009270C9">
        <w:rPr>
          <w:i/>
          <w:iCs/>
          <w:sz w:val="28"/>
          <w:szCs w:val="28"/>
        </w:rPr>
        <w:t xml:space="preserve"> </w:t>
      </w:r>
      <w:proofErr w:type="spellStart"/>
      <w:r w:rsidR="00C30A48" w:rsidRPr="009270C9">
        <w:rPr>
          <w:i/>
          <w:iCs/>
          <w:sz w:val="28"/>
          <w:szCs w:val="28"/>
        </w:rPr>
        <w:t>Mở</w:t>
      </w:r>
      <w:proofErr w:type="spellEnd"/>
      <w:r w:rsidR="00C30A48" w:rsidRPr="009270C9">
        <w:rPr>
          <w:i/>
          <w:iCs/>
          <w:sz w:val="28"/>
          <w:szCs w:val="28"/>
        </w:rPr>
        <w:t xml:space="preserve"> </w:t>
      </w:r>
      <w:proofErr w:type="spellStart"/>
      <w:r w:rsidR="00C30A48" w:rsidRPr="009270C9">
        <w:rPr>
          <w:i/>
          <w:iCs/>
          <w:sz w:val="28"/>
          <w:szCs w:val="28"/>
        </w:rPr>
        <w:t>rộng</w:t>
      </w:r>
      <w:proofErr w:type="spellEnd"/>
      <w:r w:rsidR="00C30A48" w:rsidRPr="009270C9">
        <w:rPr>
          <w:i/>
          <w:iCs/>
          <w:sz w:val="28"/>
          <w:szCs w:val="28"/>
        </w:rPr>
        <w:t xml:space="preserve"> </w:t>
      </w:r>
      <w:proofErr w:type="spellStart"/>
      <w:r w:rsidR="00C30A48" w:rsidRPr="009270C9">
        <w:rPr>
          <w:i/>
          <w:iCs/>
          <w:sz w:val="28"/>
          <w:szCs w:val="28"/>
        </w:rPr>
        <w:t>các</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hỗ</w:t>
      </w:r>
      <w:proofErr w:type="spellEnd"/>
      <w:r w:rsidR="00C30A48" w:rsidRPr="009270C9">
        <w:rPr>
          <w:i/>
          <w:iCs/>
          <w:sz w:val="28"/>
          <w:szCs w:val="28"/>
        </w:rPr>
        <w:t xml:space="preserve"> </w:t>
      </w:r>
      <w:proofErr w:type="spellStart"/>
      <w:r w:rsidR="00C30A48" w:rsidRPr="009270C9">
        <w:rPr>
          <w:i/>
          <w:iCs/>
          <w:sz w:val="28"/>
          <w:szCs w:val="28"/>
        </w:rPr>
        <w:t>trợ</w:t>
      </w:r>
      <w:proofErr w:type="spellEnd"/>
      <w:r w:rsidR="00C30A48" w:rsidRPr="009270C9">
        <w:rPr>
          <w:i/>
          <w:iCs/>
          <w:sz w:val="28"/>
          <w:szCs w:val="28"/>
        </w:rPr>
        <w:t xml:space="preserve"> </w:t>
      </w:r>
      <w:proofErr w:type="spellStart"/>
      <w:r w:rsidR="00C30A48" w:rsidRPr="009270C9">
        <w:rPr>
          <w:i/>
          <w:iCs/>
          <w:sz w:val="28"/>
          <w:szCs w:val="28"/>
        </w:rPr>
        <w:t>tài</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00C30A48" w:rsidRPr="009270C9">
        <w:rPr>
          <w:i/>
          <w:iCs/>
          <w:sz w:val="28"/>
          <w:szCs w:val="28"/>
        </w:rPr>
        <w:t xml:space="preserve">, </w:t>
      </w:r>
      <w:proofErr w:type="spellStart"/>
      <w:r w:rsidR="00C30A48" w:rsidRPr="009270C9">
        <w:rPr>
          <w:i/>
          <w:iCs/>
          <w:sz w:val="28"/>
          <w:szCs w:val="28"/>
        </w:rPr>
        <w:t>tín</w:t>
      </w:r>
      <w:proofErr w:type="spellEnd"/>
      <w:r w:rsidR="00C30A48" w:rsidRPr="009270C9">
        <w:rPr>
          <w:i/>
          <w:iCs/>
          <w:sz w:val="28"/>
          <w:szCs w:val="28"/>
        </w:rPr>
        <w:t xml:space="preserve"> </w:t>
      </w:r>
      <w:proofErr w:type="spellStart"/>
      <w:r w:rsidR="00C30A48" w:rsidRPr="009270C9">
        <w:rPr>
          <w:i/>
          <w:iCs/>
          <w:sz w:val="28"/>
          <w:szCs w:val="28"/>
        </w:rPr>
        <w:t>dụng</w:t>
      </w:r>
      <w:proofErr w:type="spellEnd"/>
      <w:r w:rsidR="00C30A48" w:rsidRPr="009270C9">
        <w:rPr>
          <w:i/>
          <w:iCs/>
          <w:sz w:val="28"/>
          <w:szCs w:val="28"/>
        </w:rPr>
        <w:t xml:space="preserve"> </w:t>
      </w:r>
      <w:proofErr w:type="spellStart"/>
      <w:r w:rsidR="00C30A48" w:rsidRPr="009270C9">
        <w:rPr>
          <w:i/>
          <w:iCs/>
          <w:sz w:val="28"/>
          <w:szCs w:val="28"/>
        </w:rPr>
        <w:t>ưu</w:t>
      </w:r>
      <w:proofErr w:type="spellEnd"/>
      <w:r w:rsidR="00C30A48" w:rsidRPr="009270C9">
        <w:rPr>
          <w:i/>
          <w:iCs/>
          <w:sz w:val="28"/>
          <w:szCs w:val="28"/>
        </w:rPr>
        <w:t xml:space="preserve"> </w:t>
      </w:r>
      <w:proofErr w:type="spellStart"/>
      <w:r w:rsidR="00C30A48" w:rsidRPr="009270C9">
        <w:rPr>
          <w:i/>
          <w:iCs/>
          <w:sz w:val="28"/>
          <w:szCs w:val="28"/>
        </w:rPr>
        <w:t>đãi</w:t>
      </w:r>
      <w:proofErr w:type="spellEnd"/>
      <w:r w:rsidR="00C30A48" w:rsidRPr="009270C9">
        <w:rPr>
          <w:i/>
          <w:iCs/>
          <w:sz w:val="28"/>
          <w:szCs w:val="28"/>
        </w:rPr>
        <w:t xml:space="preserve"> </w:t>
      </w:r>
      <w:proofErr w:type="spellStart"/>
      <w:r w:rsidR="00C30A48" w:rsidRPr="009270C9">
        <w:rPr>
          <w:i/>
          <w:iCs/>
          <w:sz w:val="28"/>
          <w:szCs w:val="28"/>
        </w:rPr>
        <w:t>cho</w:t>
      </w:r>
      <w:proofErr w:type="spellEnd"/>
      <w:r w:rsidR="00C30A48" w:rsidRPr="009270C9">
        <w:rPr>
          <w:i/>
          <w:iCs/>
          <w:sz w:val="28"/>
          <w:szCs w:val="28"/>
        </w:rPr>
        <w:t xml:space="preserve"> </w:t>
      </w:r>
      <w:proofErr w:type="spellStart"/>
      <w:r w:rsidR="00C30A48" w:rsidRPr="009270C9">
        <w:rPr>
          <w:i/>
          <w:iCs/>
          <w:sz w:val="28"/>
          <w:szCs w:val="28"/>
        </w:rPr>
        <w:t>người</w:t>
      </w:r>
      <w:proofErr w:type="spellEnd"/>
      <w:r w:rsidR="00C30A48" w:rsidRPr="009270C9">
        <w:rPr>
          <w:i/>
          <w:iCs/>
          <w:sz w:val="28"/>
          <w:szCs w:val="28"/>
        </w:rPr>
        <w:t xml:space="preserve"> </w:t>
      </w:r>
      <w:proofErr w:type="spellStart"/>
      <w:r w:rsidR="00C30A48" w:rsidRPr="009270C9">
        <w:rPr>
          <w:i/>
          <w:iCs/>
          <w:sz w:val="28"/>
          <w:szCs w:val="28"/>
        </w:rPr>
        <w:t>học</w:t>
      </w:r>
      <w:proofErr w:type="spellEnd"/>
      <w:r w:rsidR="00C30A48" w:rsidRPr="009270C9">
        <w:rPr>
          <w:i/>
          <w:iCs/>
          <w:sz w:val="28"/>
          <w:szCs w:val="28"/>
        </w:rPr>
        <w:t xml:space="preserve">, </w:t>
      </w:r>
      <w:proofErr w:type="spellStart"/>
      <w:r w:rsidR="00C30A48" w:rsidRPr="009270C9">
        <w:rPr>
          <w:i/>
          <w:iCs/>
          <w:sz w:val="28"/>
          <w:szCs w:val="28"/>
        </w:rPr>
        <w:t>không</w:t>
      </w:r>
      <w:proofErr w:type="spellEnd"/>
      <w:r w:rsidR="00C30A48" w:rsidRPr="009270C9">
        <w:rPr>
          <w:i/>
          <w:iCs/>
          <w:sz w:val="28"/>
          <w:szCs w:val="28"/>
        </w:rPr>
        <w:t xml:space="preserve"> </w:t>
      </w:r>
      <w:proofErr w:type="spellStart"/>
      <w:r w:rsidR="00C30A48" w:rsidRPr="009270C9">
        <w:rPr>
          <w:i/>
          <w:iCs/>
          <w:sz w:val="28"/>
          <w:szCs w:val="28"/>
        </w:rPr>
        <w:t>để</w:t>
      </w:r>
      <w:proofErr w:type="spellEnd"/>
      <w:r w:rsidR="00C30A48" w:rsidRPr="009270C9">
        <w:rPr>
          <w:i/>
          <w:iCs/>
          <w:sz w:val="28"/>
          <w:szCs w:val="28"/>
        </w:rPr>
        <w:t xml:space="preserve"> </w:t>
      </w:r>
      <w:proofErr w:type="spellStart"/>
      <w:r w:rsidR="00C30A48" w:rsidRPr="009270C9">
        <w:rPr>
          <w:i/>
          <w:iCs/>
          <w:sz w:val="28"/>
          <w:szCs w:val="28"/>
        </w:rPr>
        <w:t>học</w:t>
      </w:r>
      <w:proofErr w:type="spellEnd"/>
      <w:r w:rsidR="00C30A48" w:rsidRPr="009270C9">
        <w:rPr>
          <w:i/>
          <w:iCs/>
          <w:sz w:val="28"/>
          <w:szCs w:val="28"/>
        </w:rPr>
        <w:t xml:space="preserve"> </w:t>
      </w:r>
      <w:proofErr w:type="spellStart"/>
      <w:r w:rsidR="00C30A48" w:rsidRPr="009270C9">
        <w:rPr>
          <w:i/>
          <w:iCs/>
          <w:sz w:val="28"/>
          <w:szCs w:val="28"/>
        </w:rPr>
        <w:t>sinh</w:t>
      </w:r>
      <w:proofErr w:type="spellEnd"/>
      <w:r w:rsidR="00C30A48" w:rsidRPr="009270C9">
        <w:rPr>
          <w:i/>
          <w:iCs/>
          <w:sz w:val="28"/>
          <w:szCs w:val="28"/>
        </w:rPr>
        <w:t xml:space="preserve">, </w:t>
      </w:r>
      <w:proofErr w:type="spellStart"/>
      <w:r w:rsidR="00C30A48" w:rsidRPr="009270C9">
        <w:rPr>
          <w:i/>
          <w:iCs/>
          <w:sz w:val="28"/>
          <w:szCs w:val="28"/>
        </w:rPr>
        <w:t>sinh</w:t>
      </w:r>
      <w:proofErr w:type="spellEnd"/>
      <w:r w:rsidR="00C30A48" w:rsidRPr="009270C9">
        <w:rPr>
          <w:i/>
          <w:iCs/>
          <w:sz w:val="28"/>
          <w:szCs w:val="28"/>
        </w:rPr>
        <w:t xml:space="preserve"> </w:t>
      </w:r>
      <w:proofErr w:type="spellStart"/>
      <w:r w:rsidR="00C30A48" w:rsidRPr="009270C9">
        <w:rPr>
          <w:i/>
          <w:iCs/>
          <w:sz w:val="28"/>
          <w:szCs w:val="28"/>
        </w:rPr>
        <w:t>viên</w:t>
      </w:r>
      <w:proofErr w:type="spellEnd"/>
      <w:r w:rsidR="00C30A48" w:rsidRPr="009270C9">
        <w:rPr>
          <w:i/>
          <w:iCs/>
          <w:sz w:val="28"/>
          <w:szCs w:val="28"/>
        </w:rPr>
        <w:t xml:space="preserve"> </w:t>
      </w:r>
      <w:proofErr w:type="spellStart"/>
      <w:r w:rsidR="00C30A48" w:rsidRPr="009270C9">
        <w:rPr>
          <w:i/>
          <w:iCs/>
          <w:sz w:val="28"/>
          <w:szCs w:val="28"/>
        </w:rPr>
        <w:t>nào</w:t>
      </w:r>
      <w:proofErr w:type="spellEnd"/>
      <w:r w:rsidR="00C30A48" w:rsidRPr="009270C9">
        <w:rPr>
          <w:i/>
          <w:iCs/>
          <w:sz w:val="28"/>
          <w:szCs w:val="28"/>
        </w:rPr>
        <w:t xml:space="preserve"> </w:t>
      </w:r>
      <w:proofErr w:type="spellStart"/>
      <w:r w:rsidR="00C30A48" w:rsidRPr="009270C9">
        <w:rPr>
          <w:i/>
          <w:iCs/>
          <w:sz w:val="28"/>
          <w:szCs w:val="28"/>
        </w:rPr>
        <w:t>bỏ</w:t>
      </w:r>
      <w:proofErr w:type="spellEnd"/>
      <w:r w:rsidR="00C30A48" w:rsidRPr="009270C9">
        <w:rPr>
          <w:i/>
          <w:iCs/>
          <w:sz w:val="28"/>
          <w:szCs w:val="28"/>
        </w:rPr>
        <w:t xml:space="preserve"> </w:t>
      </w:r>
      <w:proofErr w:type="spellStart"/>
      <w:r w:rsidR="00C30A48" w:rsidRPr="009270C9">
        <w:rPr>
          <w:i/>
          <w:iCs/>
          <w:sz w:val="28"/>
          <w:szCs w:val="28"/>
        </w:rPr>
        <w:t>học</w:t>
      </w:r>
      <w:proofErr w:type="spellEnd"/>
      <w:r w:rsidR="00C30A48" w:rsidRPr="009270C9">
        <w:rPr>
          <w:i/>
          <w:iCs/>
          <w:sz w:val="28"/>
          <w:szCs w:val="28"/>
        </w:rPr>
        <w:t xml:space="preserve"> </w:t>
      </w:r>
      <w:proofErr w:type="spellStart"/>
      <w:r w:rsidR="00C30A48" w:rsidRPr="009270C9">
        <w:rPr>
          <w:i/>
          <w:iCs/>
          <w:sz w:val="28"/>
          <w:szCs w:val="28"/>
        </w:rPr>
        <w:t>vì</w:t>
      </w:r>
      <w:proofErr w:type="spellEnd"/>
      <w:r w:rsidR="00C30A48" w:rsidRPr="009270C9">
        <w:rPr>
          <w:i/>
          <w:iCs/>
          <w:sz w:val="28"/>
          <w:szCs w:val="28"/>
        </w:rPr>
        <w:t xml:space="preserve"> </w:t>
      </w:r>
      <w:proofErr w:type="spellStart"/>
      <w:r w:rsidR="00C30A48" w:rsidRPr="009270C9">
        <w:rPr>
          <w:i/>
          <w:iCs/>
          <w:sz w:val="28"/>
          <w:szCs w:val="28"/>
        </w:rPr>
        <w:t>điều</w:t>
      </w:r>
      <w:proofErr w:type="spellEnd"/>
      <w:r w:rsidR="00C30A48" w:rsidRPr="009270C9">
        <w:rPr>
          <w:i/>
          <w:iCs/>
          <w:sz w:val="28"/>
          <w:szCs w:val="28"/>
        </w:rPr>
        <w:t xml:space="preserve"> </w:t>
      </w:r>
      <w:proofErr w:type="spellStart"/>
      <w:r w:rsidR="00C30A48" w:rsidRPr="009270C9">
        <w:rPr>
          <w:i/>
          <w:iCs/>
          <w:sz w:val="28"/>
          <w:szCs w:val="28"/>
        </w:rPr>
        <w:t>kiện</w:t>
      </w:r>
      <w:proofErr w:type="spellEnd"/>
      <w:r w:rsidR="00C30A48" w:rsidRPr="009270C9">
        <w:rPr>
          <w:i/>
          <w:iCs/>
          <w:sz w:val="28"/>
          <w:szCs w:val="28"/>
        </w:rPr>
        <w:t xml:space="preserve"> </w:t>
      </w:r>
      <w:proofErr w:type="spellStart"/>
      <w:r w:rsidR="00C30A48" w:rsidRPr="009270C9">
        <w:rPr>
          <w:i/>
          <w:iCs/>
          <w:sz w:val="28"/>
          <w:szCs w:val="28"/>
        </w:rPr>
        <w:t>tài</w:t>
      </w:r>
      <w:proofErr w:type="spellEnd"/>
      <w:r w:rsidR="00C30A48" w:rsidRPr="009270C9">
        <w:rPr>
          <w:i/>
          <w:iCs/>
          <w:sz w:val="28"/>
          <w:szCs w:val="28"/>
        </w:rPr>
        <w:t xml:space="preserve"> </w:t>
      </w:r>
      <w:proofErr w:type="spellStart"/>
      <w:r w:rsidR="00C30A48" w:rsidRPr="009270C9">
        <w:rPr>
          <w:i/>
          <w:iCs/>
          <w:sz w:val="28"/>
          <w:szCs w:val="28"/>
        </w:rPr>
        <w:t>chín</w:t>
      </w:r>
      <w:r w:rsidRPr="009270C9">
        <w:rPr>
          <w:i/>
          <w:iCs/>
          <w:sz w:val="28"/>
          <w:szCs w:val="28"/>
        </w:rPr>
        <w:t>h</w:t>
      </w:r>
      <w:proofErr w:type="spellEnd"/>
      <w:r w:rsidRPr="009270C9">
        <w:rPr>
          <w:i/>
          <w:iCs/>
          <w:sz w:val="28"/>
          <w:szCs w:val="28"/>
        </w:rPr>
        <w:t>; (vii)</w:t>
      </w:r>
      <w:r w:rsidR="00C30A48" w:rsidRPr="009270C9">
        <w:rPr>
          <w:i/>
          <w:iCs/>
          <w:sz w:val="28"/>
          <w:szCs w:val="28"/>
        </w:rPr>
        <w:t xml:space="preserve"> </w:t>
      </w:r>
      <w:proofErr w:type="spellStart"/>
      <w:r w:rsidR="00C30A48" w:rsidRPr="009270C9">
        <w:rPr>
          <w:i/>
          <w:iCs/>
          <w:sz w:val="28"/>
          <w:szCs w:val="28"/>
        </w:rPr>
        <w:t>Nâng</w:t>
      </w:r>
      <w:proofErr w:type="spellEnd"/>
      <w:r w:rsidR="00C30A48" w:rsidRPr="009270C9">
        <w:rPr>
          <w:i/>
          <w:iCs/>
          <w:sz w:val="28"/>
          <w:szCs w:val="28"/>
        </w:rPr>
        <w:t xml:space="preserve"> </w:t>
      </w:r>
      <w:proofErr w:type="spellStart"/>
      <w:r w:rsidR="00C30A48" w:rsidRPr="009270C9">
        <w:rPr>
          <w:i/>
          <w:iCs/>
          <w:sz w:val="28"/>
          <w:szCs w:val="28"/>
        </w:rPr>
        <w:t>chuẩn</w:t>
      </w:r>
      <w:proofErr w:type="spellEnd"/>
      <w:r w:rsidR="00C30A48" w:rsidRPr="009270C9">
        <w:rPr>
          <w:i/>
          <w:iCs/>
          <w:sz w:val="28"/>
          <w:szCs w:val="28"/>
        </w:rPr>
        <w:t xml:space="preserve"> </w:t>
      </w:r>
      <w:proofErr w:type="spellStart"/>
      <w:r w:rsidR="00C30A48" w:rsidRPr="009270C9">
        <w:rPr>
          <w:i/>
          <w:iCs/>
          <w:sz w:val="28"/>
          <w:szCs w:val="28"/>
        </w:rPr>
        <w:t>cơ</w:t>
      </w:r>
      <w:proofErr w:type="spellEnd"/>
      <w:r w:rsidR="00C30A48" w:rsidRPr="009270C9">
        <w:rPr>
          <w:i/>
          <w:iCs/>
          <w:sz w:val="28"/>
          <w:szCs w:val="28"/>
        </w:rPr>
        <w:t xml:space="preserve"> </w:t>
      </w:r>
      <w:proofErr w:type="spellStart"/>
      <w:r w:rsidR="00C30A48" w:rsidRPr="009270C9">
        <w:rPr>
          <w:i/>
          <w:iCs/>
          <w:sz w:val="28"/>
          <w:szCs w:val="28"/>
        </w:rPr>
        <w:t>sở</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ở </w:t>
      </w:r>
      <w:proofErr w:type="spellStart"/>
      <w:r w:rsidR="00C30A48" w:rsidRPr="009270C9">
        <w:rPr>
          <w:i/>
          <w:iCs/>
          <w:sz w:val="28"/>
          <w:szCs w:val="28"/>
        </w:rPr>
        <w:t>tất</w:t>
      </w:r>
      <w:proofErr w:type="spellEnd"/>
      <w:r w:rsidR="00C30A48" w:rsidRPr="009270C9">
        <w:rPr>
          <w:i/>
          <w:iCs/>
          <w:sz w:val="28"/>
          <w:szCs w:val="28"/>
        </w:rPr>
        <w:t xml:space="preserve"> </w:t>
      </w:r>
      <w:proofErr w:type="spellStart"/>
      <w:r w:rsidR="00C30A48" w:rsidRPr="009270C9">
        <w:rPr>
          <w:i/>
          <w:iCs/>
          <w:sz w:val="28"/>
          <w:szCs w:val="28"/>
        </w:rPr>
        <w:t>cả</w:t>
      </w:r>
      <w:proofErr w:type="spellEnd"/>
      <w:r w:rsidR="00C30A48" w:rsidRPr="009270C9">
        <w:rPr>
          <w:i/>
          <w:iCs/>
          <w:sz w:val="28"/>
          <w:szCs w:val="28"/>
        </w:rPr>
        <w:t xml:space="preserve"> </w:t>
      </w:r>
      <w:proofErr w:type="spellStart"/>
      <w:r w:rsidR="00C30A48" w:rsidRPr="009270C9">
        <w:rPr>
          <w:i/>
          <w:iCs/>
          <w:sz w:val="28"/>
          <w:szCs w:val="28"/>
        </w:rPr>
        <w:t>cấp</w:t>
      </w:r>
      <w:proofErr w:type="spellEnd"/>
      <w:r w:rsidR="00C30A48" w:rsidRPr="009270C9">
        <w:rPr>
          <w:i/>
          <w:iCs/>
          <w:sz w:val="28"/>
          <w:szCs w:val="28"/>
        </w:rPr>
        <w:t xml:space="preserve"> </w:t>
      </w:r>
      <w:proofErr w:type="spellStart"/>
      <w:r w:rsidR="00C30A48" w:rsidRPr="009270C9">
        <w:rPr>
          <w:i/>
          <w:iCs/>
          <w:sz w:val="28"/>
          <w:szCs w:val="28"/>
        </w:rPr>
        <w:t>học</w:t>
      </w:r>
      <w:proofErr w:type="spellEnd"/>
      <w:r w:rsidR="00C30A48" w:rsidRPr="009270C9">
        <w:rPr>
          <w:i/>
          <w:iCs/>
          <w:sz w:val="28"/>
          <w:szCs w:val="28"/>
        </w:rPr>
        <w:t xml:space="preserve">, </w:t>
      </w:r>
      <w:proofErr w:type="spellStart"/>
      <w:r w:rsidR="00C30A48" w:rsidRPr="009270C9">
        <w:rPr>
          <w:i/>
          <w:iCs/>
          <w:sz w:val="28"/>
          <w:szCs w:val="28"/>
        </w:rPr>
        <w:t>quy</w:t>
      </w:r>
      <w:proofErr w:type="spellEnd"/>
      <w:r w:rsidR="00C30A48" w:rsidRPr="009270C9">
        <w:rPr>
          <w:i/>
          <w:iCs/>
          <w:sz w:val="28"/>
          <w:szCs w:val="28"/>
        </w:rPr>
        <w:t xml:space="preserve"> </w:t>
      </w:r>
      <w:proofErr w:type="spellStart"/>
      <w:r w:rsidR="00C30A48" w:rsidRPr="009270C9">
        <w:rPr>
          <w:i/>
          <w:iCs/>
          <w:sz w:val="28"/>
          <w:szCs w:val="28"/>
        </w:rPr>
        <w:t>định</w:t>
      </w:r>
      <w:proofErr w:type="spellEnd"/>
      <w:r w:rsidR="00C30A48" w:rsidRPr="009270C9">
        <w:rPr>
          <w:i/>
          <w:iCs/>
          <w:sz w:val="28"/>
          <w:szCs w:val="28"/>
        </w:rPr>
        <w:t xml:space="preserve"> </w:t>
      </w:r>
      <w:proofErr w:type="spellStart"/>
      <w:r w:rsidR="00C30A48" w:rsidRPr="009270C9">
        <w:rPr>
          <w:i/>
          <w:iCs/>
          <w:sz w:val="28"/>
          <w:szCs w:val="28"/>
        </w:rPr>
        <w:t>diện</w:t>
      </w:r>
      <w:proofErr w:type="spellEnd"/>
      <w:r w:rsidR="00C30A48" w:rsidRPr="009270C9">
        <w:rPr>
          <w:i/>
          <w:iCs/>
          <w:sz w:val="28"/>
          <w:szCs w:val="28"/>
        </w:rPr>
        <w:t xml:space="preserve"> </w:t>
      </w:r>
      <w:proofErr w:type="spellStart"/>
      <w:r w:rsidR="00C30A48" w:rsidRPr="009270C9">
        <w:rPr>
          <w:i/>
          <w:iCs/>
          <w:sz w:val="28"/>
          <w:szCs w:val="28"/>
        </w:rPr>
        <w:t>tích</w:t>
      </w:r>
      <w:proofErr w:type="spellEnd"/>
      <w:r w:rsidR="00C30A48" w:rsidRPr="009270C9">
        <w:rPr>
          <w:i/>
          <w:iCs/>
          <w:sz w:val="28"/>
          <w:szCs w:val="28"/>
        </w:rPr>
        <w:t xml:space="preserve"> </w:t>
      </w:r>
      <w:proofErr w:type="spellStart"/>
      <w:r w:rsidR="00C30A48" w:rsidRPr="009270C9">
        <w:rPr>
          <w:i/>
          <w:iCs/>
          <w:sz w:val="28"/>
          <w:szCs w:val="28"/>
        </w:rPr>
        <w:t>tối</w:t>
      </w:r>
      <w:proofErr w:type="spellEnd"/>
      <w:r w:rsidR="00C30A48" w:rsidRPr="009270C9">
        <w:rPr>
          <w:i/>
          <w:iCs/>
          <w:sz w:val="28"/>
          <w:szCs w:val="28"/>
        </w:rPr>
        <w:t xml:space="preserve"> </w:t>
      </w:r>
      <w:proofErr w:type="spellStart"/>
      <w:r w:rsidR="00C30A48" w:rsidRPr="009270C9">
        <w:rPr>
          <w:i/>
          <w:iCs/>
          <w:sz w:val="28"/>
          <w:szCs w:val="28"/>
        </w:rPr>
        <w:t>thiểu</w:t>
      </w:r>
      <w:proofErr w:type="spellEnd"/>
      <w:r w:rsidR="00C30A48" w:rsidRPr="009270C9">
        <w:rPr>
          <w:i/>
          <w:iCs/>
          <w:sz w:val="28"/>
          <w:szCs w:val="28"/>
        </w:rPr>
        <w:t xml:space="preserve">, </w:t>
      </w:r>
      <w:proofErr w:type="spellStart"/>
      <w:r w:rsidR="00C30A48" w:rsidRPr="009270C9">
        <w:rPr>
          <w:i/>
          <w:iCs/>
          <w:sz w:val="28"/>
          <w:szCs w:val="28"/>
        </w:rPr>
        <w:t>quy</w:t>
      </w:r>
      <w:proofErr w:type="spellEnd"/>
      <w:r w:rsidR="00C30A48" w:rsidRPr="009270C9">
        <w:rPr>
          <w:i/>
          <w:iCs/>
          <w:sz w:val="28"/>
          <w:szCs w:val="28"/>
        </w:rPr>
        <w:t xml:space="preserve"> </w:t>
      </w:r>
      <w:proofErr w:type="spellStart"/>
      <w:r w:rsidR="00C30A48" w:rsidRPr="009270C9">
        <w:rPr>
          <w:i/>
          <w:iCs/>
          <w:sz w:val="28"/>
          <w:szCs w:val="28"/>
        </w:rPr>
        <w:t>chuẩn</w:t>
      </w:r>
      <w:proofErr w:type="spellEnd"/>
      <w:r w:rsidR="00C30A48" w:rsidRPr="009270C9">
        <w:rPr>
          <w:i/>
          <w:iCs/>
          <w:sz w:val="28"/>
          <w:szCs w:val="28"/>
        </w:rPr>
        <w:t xml:space="preserve">, </w:t>
      </w:r>
      <w:proofErr w:type="spellStart"/>
      <w:r w:rsidR="00C30A48" w:rsidRPr="009270C9">
        <w:rPr>
          <w:i/>
          <w:iCs/>
          <w:sz w:val="28"/>
          <w:szCs w:val="28"/>
        </w:rPr>
        <w:t>tiêu</w:t>
      </w:r>
      <w:proofErr w:type="spellEnd"/>
      <w:r w:rsidR="00C30A48" w:rsidRPr="009270C9">
        <w:rPr>
          <w:i/>
          <w:iCs/>
          <w:sz w:val="28"/>
          <w:szCs w:val="28"/>
        </w:rPr>
        <w:t xml:space="preserve"> </w:t>
      </w:r>
      <w:proofErr w:type="spellStart"/>
      <w:r w:rsidR="00C30A48" w:rsidRPr="009270C9">
        <w:rPr>
          <w:i/>
          <w:iCs/>
          <w:sz w:val="28"/>
          <w:szCs w:val="28"/>
        </w:rPr>
        <w:t>chuẩn</w:t>
      </w:r>
      <w:proofErr w:type="spellEnd"/>
      <w:r w:rsidR="00C30A48" w:rsidRPr="009270C9">
        <w:rPr>
          <w:i/>
          <w:iCs/>
          <w:sz w:val="28"/>
          <w:szCs w:val="28"/>
        </w:rPr>
        <w:t xml:space="preserve"> </w:t>
      </w:r>
      <w:proofErr w:type="spellStart"/>
      <w:r w:rsidR="00C30A48" w:rsidRPr="009270C9">
        <w:rPr>
          <w:i/>
          <w:iCs/>
          <w:sz w:val="28"/>
          <w:szCs w:val="28"/>
        </w:rPr>
        <w:t>từng</w:t>
      </w:r>
      <w:proofErr w:type="spellEnd"/>
      <w:r w:rsidR="00C30A48" w:rsidRPr="009270C9">
        <w:rPr>
          <w:i/>
          <w:iCs/>
          <w:sz w:val="28"/>
          <w:szCs w:val="28"/>
        </w:rPr>
        <w:t xml:space="preserve"> </w:t>
      </w:r>
      <w:proofErr w:type="spellStart"/>
      <w:r w:rsidR="00C30A48" w:rsidRPr="009270C9">
        <w:rPr>
          <w:i/>
          <w:iCs/>
          <w:sz w:val="28"/>
          <w:szCs w:val="28"/>
        </w:rPr>
        <w:t>bước</w:t>
      </w:r>
      <w:proofErr w:type="spellEnd"/>
      <w:r w:rsidR="00C30A48" w:rsidRPr="009270C9">
        <w:rPr>
          <w:i/>
          <w:iCs/>
          <w:sz w:val="28"/>
          <w:szCs w:val="28"/>
        </w:rPr>
        <w:t xml:space="preserve"> </w:t>
      </w:r>
      <w:proofErr w:type="spellStart"/>
      <w:r w:rsidR="00C30A48" w:rsidRPr="009270C9">
        <w:rPr>
          <w:i/>
          <w:iCs/>
          <w:sz w:val="28"/>
          <w:szCs w:val="28"/>
        </w:rPr>
        <w:t>tiệm</w:t>
      </w:r>
      <w:proofErr w:type="spellEnd"/>
      <w:r w:rsidR="00C30A48" w:rsidRPr="009270C9">
        <w:rPr>
          <w:i/>
          <w:iCs/>
          <w:sz w:val="28"/>
          <w:szCs w:val="28"/>
        </w:rPr>
        <w:t xml:space="preserve"> </w:t>
      </w:r>
      <w:proofErr w:type="spellStart"/>
      <w:r w:rsidR="00C30A48" w:rsidRPr="009270C9">
        <w:rPr>
          <w:i/>
          <w:iCs/>
          <w:sz w:val="28"/>
          <w:szCs w:val="28"/>
        </w:rPr>
        <w:t>cận</w:t>
      </w:r>
      <w:proofErr w:type="spellEnd"/>
      <w:r w:rsidR="00C30A48" w:rsidRPr="009270C9">
        <w:rPr>
          <w:i/>
          <w:iCs/>
          <w:sz w:val="28"/>
          <w:szCs w:val="28"/>
        </w:rPr>
        <w:t xml:space="preserve"> </w:t>
      </w:r>
      <w:proofErr w:type="spellStart"/>
      <w:r w:rsidR="00C30A48" w:rsidRPr="009270C9">
        <w:rPr>
          <w:i/>
          <w:iCs/>
          <w:sz w:val="28"/>
          <w:szCs w:val="28"/>
        </w:rPr>
        <w:t>khu</w:t>
      </w:r>
      <w:proofErr w:type="spellEnd"/>
      <w:r w:rsidR="00C30A48" w:rsidRPr="009270C9">
        <w:rPr>
          <w:i/>
          <w:iCs/>
          <w:sz w:val="28"/>
          <w:szCs w:val="28"/>
        </w:rPr>
        <w:t xml:space="preserve"> </w:t>
      </w:r>
      <w:proofErr w:type="spellStart"/>
      <w:r w:rsidR="00C30A48" w:rsidRPr="009270C9">
        <w:rPr>
          <w:i/>
          <w:iCs/>
          <w:sz w:val="28"/>
          <w:szCs w:val="28"/>
        </w:rPr>
        <w:t>vực</w:t>
      </w:r>
      <w:proofErr w:type="spellEnd"/>
      <w:r w:rsidR="00C30A48" w:rsidRPr="009270C9">
        <w:rPr>
          <w:i/>
          <w:iCs/>
          <w:sz w:val="28"/>
          <w:szCs w:val="28"/>
        </w:rPr>
        <w:t xml:space="preserve">, </w:t>
      </w:r>
      <w:proofErr w:type="spellStart"/>
      <w:r w:rsidR="00C30A48" w:rsidRPr="009270C9">
        <w:rPr>
          <w:i/>
          <w:iCs/>
          <w:sz w:val="28"/>
          <w:szCs w:val="28"/>
        </w:rPr>
        <w:t>quốc</w:t>
      </w:r>
      <w:proofErr w:type="spellEnd"/>
      <w:r w:rsidR="00C30A48" w:rsidRPr="009270C9">
        <w:rPr>
          <w:i/>
          <w:iCs/>
          <w:sz w:val="28"/>
          <w:szCs w:val="28"/>
        </w:rPr>
        <w:t xml:space="preserve"> </w:t>
      </w:r>
      <w:proofErr w:type="spellStart"/>
      <w:r w:rsidR="00C30A48" w:rsidRPr="009270C9">
        <w:rPr>
          <w:i/>
          <w:iCs/>
          <w:sz w:val="28"/>
          <w:szCs w:val="28"/>
        </w:rPr>
        <w:t>tế</w:t>
      </w:r>
      <w:proofErr w:type="spellEnd"/>
      <w:r w:rsidRPr="009270C9">
        <w:rPr>
          <w:i/>
          <w:iCs/>
          <w:sz w:val="28"/>
          <w:szCs w:val="28"/>
        </w:rPr>
        <w:t>; (viii)</w:t>
      </w:r>
      <w:r w:rsidR="00C30A48" w:rsidRPr="009270C9">
        <w:rPr>
          <w:i/>
          <w:iCs/>
          <w:sz w:val="28"/>
          <w:szCs w:val="28"/>
        </w:rPr>
        <w:t xml:space="preserve"> </w:t>
      </w:r>
      <w:proofErr w:type="spellStart"/>
      <w:r w:rsidR="00C30A48" w:rsidRPr="009270C9">
        <w:rPr>
          <w:i/>
          <w:iCs/>
          <w:sz w:val="28"/>
          <w:szCs w:val="28"/>
        </w:rPr>
        <w:t>Xây</w:t>
      </w:r>
      <w:proofErr w:type="spellEnd"/>
      <w:r w:rsidR="00C30A48" w:rsidRPr="009270C9">
        <w:rPr>
          <w:i/>
          <w:iCs/>
          <w:sz w:val="28"/>
          <w:szCs w:val="28"/>
        </w:rPr>
        <w:t xml:space="preserve"> </w:t>
      </w:r>
      <w:proofErr w:type="spellStart"/>
      <w:r w:rsidR="00C30A48" w:rsidRPr="009270C9">
        <w:rPr>
          <w:i/>
          <w:iCs/>
          <w:sz w:val="28"/>
          <w:szCs w:val="28"/>
        </w:rPr>
        <w:t>dựng</w:t>
      </w:r>
      <w:proofErr w:type="spellEnd"/>
      <w:r w:rsidR="00C30A48" w:rsidRPr="009270C9">
        <w:rPr>
          <w:i/>
          <w:iCs/>
          <w:sz w:val="28"/>
          <w:szCs w:val="28"/>
        </w:rPr>
        <w:t xml:space="preserve"> </w:t>
      </w:r>
      <w:proofErr w:type="spellStart"/>
      <w:r w:rsidR="00C30A48" w:rsidRPr="009270C9">
        <w:rPr>
          <w:i/>
          <w:iCs/>
          <w:sz w:val="28"/>
          <w:szCs w:val="28"/>
        </w:rPr>
        <w:t>cơ</w:t>
      </w:r>
      <w:proofErr w:type="spellEnd"/>
      <w:r w:rsidR="00C30A48" w:rsidRPr="009270C9">
        <w:rPr>
          <w:i/>
          <w:iCs/>
          <w:sz w:val="28"/>
          <w:szCs w:val="28"/>
        </w:rPr>
        <w:t xml:space="preserve"> </w:t>
      </w:r>
      <w:proofErr w:type="spellStart"/>
      <w:r w:rsidR="00C30A48" w:rsidRPr="009270C9">
        <w:rPr>
          <w:i/>
          <w:iCs/>
          <w:sz w:val="28"/>
          <w:szCs w:val="28"/>
        </w:rPr>
        <w:t>chế</w:t>
      </w:r>
      <w:proofErr w:type="spellEnd"/>
      <w:r w:rsidR="00C30A48" w:rsidRPr="009270C9">
        <w:rPr>
          <w:i/>
          <w:iCs/>
          <w:sz w:val="28"/>
          <w:szCs w:val="28"/>
        </w:rPr>
        <w:t xml:space="preserve">, </w:t>
      </w:r>
      <w:proofErr w:type="spellStart"/>
      <w:r w:rsidR="00C30A48" w:rsidRPr="009270C9">
        <w:rPr>
          <w:i/>
          <w:iCs/>
          <w:sz w:val="28"/>
          <w:szCs w:val="28"/>
        </w:rPr>
        <w:t>chính</w:t>
      </w:r>
      <w:proofErr w:type="spellEnd"/>
      <w:r w:rsidR="00C30A48" w:rsidRPr="009270C9">
        <w:rPr>
          <w:i/>
          <w:iCs/>
          <w:sz w:val="28"/>
          <w:szCs w:val="28"/>
        </w:rPr>
        <w:t xml:space="preserve"> </w:t>
      </w:r>
      <w:proofErr w:type="spellStart"/>
      <w:r w:rsidR="00C30A48" w:rsidRPr="009270C9">
        <w:rPr>
          <w:i/>
          <w:iCs/>
          <w:sz w:val="28"/>
          <w:szCs w:val="28"/>
        </w:rPr>
        <w:t>sách</w:t>
      </w:r>
      <w:proofErr w:type="spellEnd"/>
      <w:r w:rsidR="00C30A48" w:rsidRPr="009270C9">
        <w:rPr>
          <w:i/>
          <w:iCs/>
          <w:sz w:val="28"/>
          <w:szCs w:val="28"/>
        </w:rPr>
        <w:t xml:space="preserve"> </w:t>
      </w:r>
      <w:proofErr w:type="spellStart"/>
      <w:r w:rsidR="00C30A48" w:rsidRPr="009270C9">
        <w:rPr>
          <w:i/>
          <w:iCs/>
          <w:sz w:val="28"/>
          <w:szCs w:val="28"/>
        </w:rPr>
        <w:t>đủ</w:t>
      </w:r>
      <w:proofErr w:type="spellEnd"/>
      <w:r w:rsidR="00C30A48" w:rsidRPr="009270C9">
        <w:rPr>
          <w:i/>
          <w:iCs/>
          <w:sz w:val="28"/>
          <w:szCs w:val="28"/>
        </w:rPr>
        <w:t xml:space="preserve"> </w:t>
      </w:r>
      <w:proofErr w:type="spellStart"/>
      <w:r w:rsidR="00C30A48" w:rsidRPr="009270C9">
        <w:rPr>
          <w:i/>
          <w:iCs/>
          <w:sz w:val="28"/>
          <w:szCs w:val="28"/>
        </w:rPr>
        <w:t>mạnh</w:t>
      </w:r>
      <w:proofErr w:type="spellEnd"/>
      <w:r w:rsidR="00C30A48" w:rsidRPr="009270C9">
        <w:rPr>
          <w:i/>
          <w:iCs/>
          <w:sz w:val="28"/>
          <w:szCs w:val="28"/>
        </w:rPr>
        <w:t xml:space="preserve"> </w:t>
      </w:r>
      <w:proofErr w:type="spellStart"/>
      <w:r w:rsidR="00C30A48" w:rsidRPr="009270C9">
        <w:rPr>
          <w:i/>
          <w:iCs/>
          <w:sz w:val="28"/>
          <w:szCs w:val="28"/>
        </w:rPr>
        <w:t>khuyến</w:t>
      </w:r>
      <w:proofErr w:type="spellEnd"/>
      <w:r w:rsidR="00C30A48" w:rsidRPr="009270C9">
        <w:rPr>
          <w:i/>
          <w:iCs/>
          <w:sz w:val="28"/>
          <w:szCs w:val="28"/>
        </w:rPr>
        <w:t xml:space="preserve"> </w:t>
      </w:r>
      <w:proofErr w:type="spellStart"/>
      <w:r w:rsidR="00C30A48" w:rsidRPr="009270C9">
        <w:rPr>
          <w:i/>
          <w:iCs/>
          <w:sz w:val="28"/>
          <w:szCs w:val="28"/>
        </w:rPr>
        <w:t>khích</w:t>
      </w:r>
      <w:proofErr w:type="spellEnd"/>
      <w:r w:rsidR="00C30A48" w:rsidRPr="009270C9">
        <w:rPr>
          <w:i/>
          <w:iCs/>
          <w:sz w:val="28"/>
          <w:szCs w:val="28"/>
        </w:rPr>
        <w:t xml:space="preserve"> </w:t>
      </w:r>
      <w:proofErr w:type="spellStart"/>
      <w:r w:rsidR="00C30A48" w:rsidRPr="009270C9">
        <w:rPr>
          <w:i/>
          <w:iCs/>
          <w:sz w:val="28"/>
          <w:szCs w:val="28"/>
        </w:rPr>
        <w:t>tổ</w:t>
      </w:r>
      <w:proofErr w:type="spellEnd"/>
      <w:r w:rsidR="00C30A48" w:rsidRPr="009270C9">
        <w:rPr>
          <w:i/>
          <w:iCs/>
          <w:sz w:val="28"/>
          <w:szCs w:val="28"/>
        </w:rPr>
        <w:t xml:space="preserve"> </w:t>
      </w:r>
      <w:proofErr w:type="spellStart"/>
      <w:r w:rsidR="00C30A48" w:rsidRPr="009270C9">
        <w:rPr>
          <w:i/>
          <w:iCs/>
          <w:sz w:val="28"/>
          <w:szCs w:val="28"/>
        </w:rPr>
        <w:t>chức</w:t>
      </w:r>
      <w:proofErr w:type="spellEnd"/>
      <w:r w:rsidR="00C30A48" w:rsidRPr="009270C9">
        <w:rPr>
          <w:i/>
          <w:iCs/>
          <w:sz w:val="28"/>
          <w:szCs w:val="28"/>
        </w:rPr>
        <w:t xml:space="preserve">, </w:t>
      </w:r>
      <w:proofErr w:type="spellStart"/>
      <w:r w:rsidR="00C30A48" w:rsidRPr="009270C9">
        <w:rPr>
          <w:i/>
          <w:iCs/>
          <w:sz w:val="28"/>
          <w:szCs w:val="28"/>
        </w:rPr>
        <w:t>doanh</w:t>
      </w:r>
      <w:proofErr w:type="spellEnd"/>
      <w:r w:rsidR="00C30A48" w:rsidRPr="009270C9">
        <w:rPr>
          <w:i/>
          <w:iCs/>
          <w:sz w:val="28"/>
          <w:szCs w:val="28"/>
        </w:rPr>
        <w:t xml:space="preserve"> </w:t>
      </w:r>
      <w:proofErr w:type="spellStart"/>
      <w:r w:rsidR="00C30A48" w:rsidRPr="009270C9">
        <w:rPr>
          <w:i/>
          <w:iCs/>
          <w:sz w:val="28"/>
          <w:szCs w:val="28"/>
        </w:rPr>
        <w:t>nghiệp</w:t>
      </w:r>
      <w:proofErr w:type="spellEnd"/>
      <w:r w:rsidR="00C30A48" w:rsidRPr="009270C9">
        <w:rPr>
          <w:i/>
          <w:iCs/>
          <w:sz w:val="28"/>
          <w:szCs w:val="28"/>
        </w:rPr>
        <w:t xml:space="preserve"> </w:t>
      </w:r>
      <w:proofErr w:type="spellStart"/>
      <w:r w:rsidR="00C30A48" w:rsidRPr="009270C9">
        <w:rPr>
          <w:i/>
          <w:iCs/>
          <w:sz w:val="28"/>
          <w:szCs w:val="28"/>
        </w:rPr>
        <w:t>đầu</w:t>
      </w:r>
      <w:proofErr w:type="spellEnd"/>
      <w:r w:rsidR="00C30A48" w:rsidRPr="009270C9">
        <w:rPr>
          <w:i/>
          <w:iCs/>
          <w:sz w:val="28"/>
          <w:szCs w:val="28"/>
        </w:rPr>
        <w:t xml:space="preserve"> </w:t>
      </w:r>
      <w:proofErr w:type="spellStart"/>
      <w:r w:rsidR="00C30A48" w:rsidRPr="009270C9">
        <w:rPr>
          <w:i/>
          <w:iCs/>
          <w:sz w:val="28"/>
          <w:szCs w:val="28"/>
        </w:rPr>
        <w:t>tư</w:t>
      </w:r>
      <w:proofErr w:type="spellEnd"/>
      <w:r w:rsidR="00C30A48" w:rsidRPr="009270C9">
        <w:rPr>
          <w:i/>
          <w:iCs/>
          <w:sz w:val="28"/>
          <w:szCs w:val="28"/>
        </w:rPr>
        <w:t xml:space="preserve"> </w:t>
      </w:r>
      <w:proofErr w:type="spellStart"/>
      <w:r w:rsidR="00C30A48" w:rsidRPr="009270C9">
        <w:rPr>
          <w:i/>
          <w:iCs/>
          <w:sz w:val="28"/>
          <w:szCs w:val="28"/>
        </w:rPr>
        <w:t>phát</w:t>
      </w:r>
      <w:proofErr w:type="spellEnd"/>
      <w:r w:rsidR="00C30A48" w:rsidRPr="009270C9">
        <w:rPr>
          <w:i/>
          <w:iCs/>
          <w:sz w:val="28"/>
          <w:szCs w:val="28"/>
        </w:rPr>
        <w:t xml:space="preserve"> </w:t>
      </w:r>
      <w:proofErr w:type="spellStart"/>
      <w:r w:rsidR="00C30A48" w:rsidRPr="009270C9">
        <w:rPr>
          <w:i/>
          <w:iCs/>
          <w:sz w:val="28"/>
          <w:szCs w:val="28"/>
        </w:rPr>
        <w:t>triển</w:t>
      </w:r>
      <w:proofErr w:type="spellEnd"/>
      <w:r w:rsidR="00C30A48" w:rsidRPr="009270C9">
        <w:rPr>
          <w:i/>
          <w:iCs/>
          <w:sz w:val="28"/>
          <w:szCs w:val="28"/>
        </w:rPr>
        <w:t xml:space="preserve"> </w:t>
      </w:r>
      <w:proofErr w:type="spellStart"/>
      <w:r w:rsidR="00C30A48" w:rsidRPr="009270C9">
        <w:rPr>
          <w:i/>
          <w:iCs/>
          <w:sz w:val="28"/>
          <w:szCs w:val="28"/>
        </w:rPr>
        <w:t>giáo</w:t>
      </w:r>
      <w:proofErr w:type="spellEnd"/>
      <w:r w:rsidR="00C30A48" w:rsidRPr="009270C9">
        <w:rPr>
          <w:i/>
          <w:iCs/>
          <w:sz w:val="28"/>
          <w:szCs w:val="28"/>
        </w:rPr>
        <w:t xml:space="preserve"> </w:t>
      </w:r>
      <w:proofErr w:type="spellStart"/>
      <w:r w:rsidR="00C30A48" w:rsidRPr="009270C9">
        <w:rPr>
          <w:i/>
          <w:iCs/>
          <w:sz w:val="28"/>
          <w:szCs w:val="28"/>
        </w:rPr>
        <w:t>dục</w:t>
      </w:r>
      <w:proofErr w:type="spellEnd"/>
      <w:r w:rsidR="00C30A48" w:rsidRPr="009270C9">
        <w:rPr>
          <w:i/>
          <w:iCs/>
          <w:sz w:val="28"/>
          <w:szCs w:val="28"/>
        </w:rPr>
        <w:t xml:space="preserve">, </w:t>
      </w:r>
      <w:proofErr w:type="spellStart"/>
      <w:r w:rsidR="00C30A48" w:rsidRPr="009270C9">
        <w:rPr>
          <w:i/>
          <w:iCs/>
          <w:sz w:val="28"/>
          <w:szCs w:val="28"/>
        </w:rPr>
        <w:t>đào</w:t>
      </w:r>
      <w:proofErr w:type="spellEnd"/>
      <w:r w:rsidR="00C30A48" w:rsidRPr="009270C9">
        <w:rPr>
          <w:i/>
          <w:iCs/>
          <w:sz w:val="28"/>
          <w:szCs w:val="28"/>
        </w:rPr>
        <w:t xml:space="preserve"> </w:t>
      </w:r>
      <w:proofErr w:type="spellStart"/>
      <w:r w:rsidR="00C30A48" w:rsidRPr="009270C9">
        <w:rPr>
          <w:i/>
          <w:iCs/>
          <w:sz w:val="28"/>
          <w:szCs w:val="28"/>
        </w:rPr>
        <w:t>tạo</w:t>
      </w:r>
      <w:proofErr w:type="spellEnd"/>
      <w:r w:rsidR="00C30A48" w:rsidRPr="009270C9">
        <w:rPr>
          <w:i/>
          <w:iCs/>
          <w:sz w:val="28"/>
          <w:szCs w:val="28"/>
        </w:rPr>
        <w:t xml:space="preserve">; </w:t>
      </w:r>
      <w:proofErr w:type="spellStart"/>
      <w:r w:rsidR="00C30A48" w:rsidRPr="009270C9">
        <w:rPr>
          <w:i/>
          <w:iCs/>
          <w:sz w:val="28"/>
          <w:szCs w:val="28"/>
        </w:rPr>
        <w:t>đẩy</w:t>
      </w:r>
      <w:proofErr w:type="spellEnd"/>
      <w:r w:rsidR="00C30A48" w:rsidRPr="009270C9">
        <w:rPr>
          <w:i/>
          <w:iCs/>
          <w:sz w:val="28"/>
          <w:szCs w:val="28"/>
        </w:rPr>
        <w:t xml:space="preserve"> </w:t>
      </w:r>
      <w:proofErr w:type="spellStart"/>
      <w:r w:rsidR="00C30A48" w:rsidRPr="009270C9">
        <w:rPr>
          <w:i/>
          <w:iCs/>
          <w:sz w:val="28"/>
          <w:szCs w:val="28"/>
        </w:rPr>
        <w:t>mạnh</w:t>
      </w:r>
      <w:proofErr w:type="spellEnd"/>
      <w:r w:rsidR="00C30A48" w:rsidRPr="009270C9">
        <w:rPr>
          <w:i/>
          <w:iCs/>
          <w:sz w:val="28"/>
          <w:szCs w:val="28"/>
        </w:rPr>
        <w:t xml:space="preserve"> </w:t>
      </w:r>
      <w:proofErr w:type="spellStart"/>
      <w:r w:rsidR="00C30A48" w:rsidRPr="009270C9">
        <w:rPr>
          <w:i/>
          <w:iCs/>
          <w:sz w:val="28"/>
          <w:szCs w:val="28"/>
        </w:rPr>
        <w:t>hợp</w:t>
      </w:r>
      <w:proofErr w:type="spellEnd"/>
      <w:r w:rsidR="00C30A48" w:rsidRPr="009270C9">
        <w:rPr>
          <w:i/>
          <w:iCs/>
          <w:sz w:val="28"/>
          <w:szCs w:val="28"/>
        </w:rPr>
        <w:t xml:space="preserve"> </w:t>
      </w:r>
      <w:proofErr w:type="spellStart"/>
      <w:r w:rsidR="00C30A48" w:rsidRPr="009270C9">
        <w:rPr>
          <w:i/>
          <w:iCs/>
          <w:sz w:val="28"/>
          <w:szCs w:val="28"/>
        </w:rPr>
        <w:t>tác</w:t>
      </w:r>
      <w:proofErr w:type="spellEnd"/>
      <w:r w:rsidR="00C30A48" w:rsidRPr="009270C9">
        <w:rPr>
          <w:i/>
          <w:iCs/>
          <w:sz w:val="28"/>
          <w:szCs w:val="28"/>
        </w:rPr>
        <w:t xml:space="preserve"> </w:t>
      </w:r>
      <w:proofErr w:type="spellStart"/>
      <w:r w:rsidR="00C30A48" w:rsidRPr="009270C9">
        <w:rPr>
          <w:i/>
          <w:iCs/>
          <w:sz w:val="28"/>
          <w:szCs w:val="28"/>
        </w:rPr>
        <w:t>công</w:t>
      </w:r>
      <w:proofErr w:type="spellEnd"/>
      <w:r w:rsidR="00C30A48" w:rsidRPr="009270C9">
        <w:rPr>
          <w:i/>
          <w:iCs/>
          <w:sz w:val="28"/>
          <w:szCs w:val="28"/>
        </w:rPr>
        <w:t xml:space="preserve"> </w:t>
      </w:r>
      <w:proofErr w:type="spellStart"/>
      <w:r w:rsidR="00C30A48" w:rsidRPr="009270C9">
        <w:rPr>
          <w:i/>
          <w:iCs/>
          <w:sz w:val="28"/>
          <w:szCs w:val="28"/>
        </w:rPr>
        <w:t>tư</w:t>
      </w:r>
      <w:proofErr w:type="spellEnd"/>
      <w:r w:rsidRPr="009270C9">
        <w:rPr>
          <w:i/>
          <w:iCs/>
          <w:sz w:val="28"/>
          <w:szCs w:val="28"/>
        </w:rPr>
        <w:t>)</w:t>
      </w:r>
      <w:r w:rsidR="002C07FD" w:rsidRPr="009270C9">
        <w:rPr>
          <w:sz w:val="28"/>
          <w:szCs w:val="28"/>
        </w:rPr>
        <w:t>; (</w:t>
      </w:r>
      <w:r w:rsidR="00C30A48" w:rsidRPr="009270C9">
        <w:rPr>
          <w:sz w:val="28"/>
          <w:szCs w:val="28"/>
        </w:rPr>
        <w:t>3</w:t>
      </w:r>
      <w:r w:rsidR="002C07FD" w:rsidRPr="009270C9">
        <w:rPr>
          <w:sz w:val="28"/>
          <w:szCs w:val="28"/>
        </w:rPr>
        <w:t>)</w:t>
      </w:r>
      <w:r w:rsidR="00C30A48" w:rsidRPr="009270C9">
        <w:rPr>
          <w:sz w:val="28"/>
          <w:szCs w:val="28"/>
        </w:rPr>
        <w:t xml:space="preserve"> </w:t>
      </w:r>
      <w:proofErr w:type="spellStart"/>
      <w:r w:rsidR="00C30A48" w:rsidRPr="009270C9">
        <w:rPr>
          <w:sz w:val="28"/>
          <w:szCs w:val="28"/>
        </w:rPr>
        <w:t>Tăng</w:t>
      </w:r>
      <w:proofErr w:type="spellEnd"/>
      <w:r w:rsidR="00C30A48" w:rsidRPr="009270C9">
        <w:rPr>
          <w:sz w:val="28"/>
          <w:szCs w:val="28"/>
        </w:rPr>
        <w:t xml:space="preserve"> </w:t>
      </w:r>
      <w:proofErr w:type="spellStart"/>
      <w:r w:rsidR="00C30A48" w:rsidRPr="009270C9">
        <w:rPr>
          <w:sz w:val="28"/>
          <w:szCs w:val="28"/>
        </w:rPr>
        <w:t>cường</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toàn</w:t>
      </w:r>
      <w:proofErr w:type="spellEnd"/>
      <w:r w:rsidR="00C30A48" w:rsidRPr="009270C9">
        <w:rPr>
          <w:sz w:val="28"/>
          <w:szCs w:val="28"/>
        </w:rPr>
        <w:t xml:space="preserve"> </w:t>
      </w:r>
      <w:proofErr w:type="spellStart"/>
      <w:r w:rsidR="00C30A48" w:rsidRPr="009270C9">
        <w:rPr>
          <w:sz w:val="28"/>
          <w:szCs w:val="28"/>
        </w:rPr>
        <w:t>diện</w:t>
      </w:r>
      <w:proofErr w:type="spellEnd"/>
      <w:r w:rsidR="00C30A48" w:rsidRPr="009270C9">
        <w:rPr>
          <w:sz w:val="28"/>
          <w:szCs w:val="28"/>
        </w:rPr>
        <w:t xml:space="preserve"> </w:t>
      </w:r>
      <w:proofErr w:type="spellStart"/>
      <w:r w:rsidR="00C30A48" w:rsidRPr="009270C9">
        <w:rPr>
          <w:sz w:val="28"/>
          <w:szCs w:val="28"/>
        </w:rPr>
        <w:t>đức</w:t>
      </w:r>
      <w:proofErr w:type="spellEnd"/>
      <w:r w:rsidR="00C30A48" w:rsidRPr="009270C9">
        <w:rPr>
          <w:sz w:val="28"/>
          <w:szCs w:val="28"/>
        </w:rPr>
        <w:t xml:space="preserve">, </w:t>
      </w:r>
      <w:proofErr w:type="spellStart"/>
      <w:r w:rsidR="00C30A48" w:rsidRPr="009270C9">
        <w:rPr>
          <w:sz w:val="28"/>
          <w:szCs w:val="28"/>
        </w:rPr>
        <w:t>trí</w:t>
      </w:r>
      <w:proofErr w:type="spellEnd"/>
      <w:r w:rsidR="00C30A48" w:rsidRPr="009270C9">
        <w:rPr>
          <w:sz w:val="28"/>
          <w:szCs w:val="28"/>
        </w:rPr>
        <w:t xml:space="preserve">, </w:t>
      </w:r>
      <w:proofErr w:type="spellStart"/>
      <w:r w:rsidR="00C30A48" w:rsidRPr="009270C9">
        <w:rPr>
          <w:sz w:val="28"/>
          <w:szCs w:val="28"/>
        </w:rPr>
        <w:t>thể</w:t>
      </w:r>
      <w:proofErr w:type="spellEnd"/>
      <w:r w:rsidR="00C30A48" w:rsidRPr="009270C9">
        <w:rPr>
          <w:sz w:val="28"/>
          <w:szCs w:val="28"/>
        </w:rPr>
        <w:t xml:space="preserve">, </w:t>
      </w:r>
      <w:proofErr w:type="spellStart"/>
      <w:r w:rsidR="00C30A48" w:rsidRPr="009270C9">
        <w:rPr>
          <w:sz w:val="28"/>
          <w:szCs w:val="28"/>
        </w:rPr>
        <w:t>mỹ</w:t>
      </w:r>
      <w:proofErr w:type="spellEnd"/>
      <w:r w:rsidR="00C30A48" w:rsidRPr="009270C9">
        <w:rPr>
          <w:sz w:val="28"/>
          <w:szCs w:val="28"/>
        </w:rPr>
        <w:t xml:space="preserve">, </w:t>
      </w:r>
      <w:proofErr w:type="spellStart"/>
      <w:r w:rsidR="00C30A48" w:rsidRPr="009270C9">
        <w:rPr>
          <w:sz w:val="28"/>
          <w:szCs w:val="28"/>
        </w:rPr>
        <w:t>hình</w:t>
      </w:r>
      <w:proofErr w:type="spellEnd"/>
      <w:r w:rsidR="00C30A48" w:rsidRPr="009270C9">
        <w:rPr>
          <w:sz w:val="28"/>
          <w:szCs w:val="28"/>
        </w:rPr>
        <w:t xml:space="preserve"> </w:t>
      </w:r>
      <w:proofErr w:type="spellStart"/>
      <w:r w:rsidR="00C30A48" w:rsidRPr="009270C9">
        <w:rPr>
          <w:sz w:val="28"/>
          <w:szCs w:val="28"/>
        </w:rPr>
        <w:t>thành</w:t>
      </w:r>
      <w:proofErr w:type="spellEnd"/>
      <w:r w:rsidR="00C30A48" w:rsidRPr="009270C9">
        <w:rPr>
          <w:sz w:val="28"/>
          <w:szCs w:val="28"/>
        </w:rPr>
        <w:t xml:space="preserve"> </w:t>
      </w:r>
      <w:proofErr w:type="spellStart"/>
      <w:r w:rsidR="00C30A48" w:rsidRPr="009270C9">
        <w:rPr>
          <w:sz w:val="28"/>
          <w:szCs w:val="28"/>
        </w:rPr>
        <w:t>hệ</w:t>
      </w:r>
      <w:proofErr w:type="spellEnd"/>
      <w:r w:rsidR="00C30A48" w:rsidRPr="009270C9">
        <w:rPr>
          <w:sz w:val="28"/>
          <w:szCs w:val="28"/>
        </w:rPr>
        <w:t xml:space="preserve"> </w:t>
      </w:r>
      <w:proofErr w:type="spellStart"/>
      <w:r w:rsidR="00C30A48" w:rsidRPr="009270C9">
        <w:rPr>
          <w:sz w:val="28"/>
          <w:szCs w:val="28"/>
        </w:rPr>
        <w:t>giá</w:t>
      </w:r>
      <w:proofErr w:type="spellEnd"/>
      <w:r w:rsidR="00C30A48" w:rsidRPr="009270C9">
        <w:rPr>
          <w:sz w:val="28"/>
          <w:szCs w:val="28"/>
        </w:rPr>
        <w:t xml:space="preserve"> </w:t>
      </w:r>
      <w:proofErr w:type="spellStart"/>
      <w:r w:rsidR="00C30A48" w:rsidRPr="009270C9">
        <w:rPr>
          <w:sz w:val="28"/>
          <w:szCs w:val="28"/>
        </w:rPr>
        <w:t>trị</w:t>
      </w:r>
      <w:proofErr w:type="spellEnd"/>
      <w:r w:rsidR="00C30A48" w:rsidRPr="009270C9">
        <w:rPr>
          <w:sz w:val="28"/>
          <w:szCs w:val="28"/>
        </w:rPr>
        <w:t xml:space="preserve"> con </w:t>
      </w:r>
      <w:proofErr w:type="spellStart"/>
      <w:r w:rsidR="00C30A48" w:rsidRPr="009270C9">
        <w:rPr>
          <w:sz w:val="28"/>
          <w:szCs w:val="28"/>
        </w:rPr>
        <w:t>người</w:t>
      </w:r>
      <w:proofErr w:type="spellEnd"/>
      <w:r w:rsidR="00C30A48" w:rsidRPr="009270C9">
        <w:rPr>
          <w:sz w:val="28"/>
          <w:szCs w:val="28"/>
        </w:rPr>
        <w:t xml:space="preserve"> </w:t>
      </w:r>
      <w:proofErr w:type="spellStart"/>
      <w:r w:rsidR="00C30A48" w:rsidRPr="009270C9">
        <w:rPr>
          <w:sz w:val="28"/>
          <w:szCs w:val="28"/>
        </w:rPr>
        <w:t>Việt</w:t>
      </w:r>
      <w:proofErr w:type="spellEnd"/>
      <w:r w:rsidR="00C30A48" w:rsidRPr="009270C9">
        <w:rPr>
          <w:sz w:val="28"/>
          <w:szCs w:val="28"/>
        </w:rPr>
        <w:t xml:space="preserve"> Nam </w:t>
      </w:r>
      <w:proofErr w:type="spellStart"/>
      <w:r w:rsidR="00C30A48" w:rsidRPr="009270C9">
        <w:rPr>
          <w:sz w:val="28"/>
          <w:szCs w:val="28"/>
        </w:rPr>
        <w:t>thời</w:t>
      </w:r>
      <w:proofErr w:type="spellEnd"/>
      <w:r w:rsidR="00C30A48" w:rsidRPr="009270C9">
        <w:rPr>
          <w:sz w:val="28"/>
          <w:szCs w:val="28"/>
        </w:rPr>
        <w:t xml:space="preserve"> </w:t>
      </w:r>
      <w:proofErr w:type="spellStart"/>
      <w:r w:rsidR="00C30A48" w:rsidRPr="009270C9">
        <w:rPr>
          <w:sz w:val="28"/>
          <w:szCs w:val="28"/>
        </w:rPr>
        <w:t>đại</w:t>
      </w:r>
      <w:proofErr w:type="spellEnd"/>
      <w:r w:rsidR="00C30A48" w:rsidRPr="009270C9">
        <w:rPr>
          <w:sz w:val="28"/>
          <w:szCs w:val="28"/>
        </w:rPr>
        <w:t xml:space="preserve"> </w:t>
      </w:r>
      <w:proofErr w:type="spellStart"/>
      <w:r w:rsidR="00C30A48" w:rsidRPr="009270C9">
        <w:rPr>
          <w:sz w:val="28"/>
          <w:szCs w:val="28"/>
        </w:rPr>
        <w:t>mới</w:t>
      </w:r>
      <w:proofErr w:type="spellEnd"/>
      <w:r w:rsidR="002C07FD" w:rsidRPr="009270C9">
        <w:rPr>
          <w:sz w:val="28"/>
          <w:szCs w:val="28"/>
        </w:rPr>
        <w:t>; (</w:t>
      </w:r>
      <w:r w:rsidR="00C30A48" w:rsidRPr="009270C9">
        <w:rPr>
          <w:sz w:val="28"/>
          <w:szCs w:val="28"/>
        </w:rPr>
        <w:t>4</w:t>
      </w:r>
      <w:r w:rsidR="002C07FD" w:rsidRPr="009270C9">
        <w:rPr>
          <w:sz w:val="28"/>
          <w:szCs w:val="28"/>
        </w:rPr>
        <w:t>)</w:t>
      </w:r>
      <w:r w:rsidR="00C30A48" w:rsidRPr="009270C9">
        <w:rPr>
          <w:b/>
          <w:bCs/>
          <w:sz w:val="28"/>
          <w:szCs w:val="28"/>
        </w:rPr>
        <w:t xml:space="preserve"> </w:t>
      </w:r>
      <w:proofErr w:type="spellStart"/>
      <w:r w:rsidR="00C30A48" w:rsidRPr="009270C9">
        <w:rPr>
          <w:sz w:val="28"/>
          <w:szCs w:val="28"/>
        </w:rPr>
        <w:t>Chuyển</w:t>
      </w:r>
      <w:proofErr w:type="spellEnd"/>
      <w:r w:rsidR="00C30A48" w:rsidRPr="009270C9">
        <w:rPr>
          <w:sz w:val="28"/>
          <w:szCs w:val="28"/>
        </w:rPr>
        <w:t xml:space="preserve"> </w:t>
      </w:r>
      <w:proofErr w:type="spellStart"/>
      <w:r w:rsidR="00C30A48" w:rsidRPr="009270C9">
        <w:rPr>
          <w:sz w:val="28"/>
          <w:szCs w:val="28"/>
        </w:rPr>
        <w:t>đổi</w:t>
      </w:r>
      <w:proofErr w:type="spellEnd"/>
      <w:r w:rsidR="00C30A48" w:rsidRPr="009270C9">
        <w:rPr>
          <w:sz w:val="28"/>
          <w:szCs w:val="28"/>
        </w:rPr>
        <w:t xml:space="preserve"> </w:t>
      </w:r>
      <w:proofErr w:type="spellStart"/>
      <w:r w:rsidR="00C30A48" w:rsidRPr="009270C9">
        <w:rPr>
          <w:sz w:val="28"/>
          <w:szCs w:val="28"/>
        </w:rPr>
        <w:t>số</w:t>
      </w:r>
      <w:proofErr w:type="spellEnd"/>
      <w:r w:rsidR="00C30A48" w:rsidRPr="009270C9">
        <w:rPr>
          <w:sz w:val="28"/>
          <w:szCs w:val="28"/>
        </w:rPr>
        <w:t xml:space="preserve"> </w:t>
      </w:r>
      <w:proofErr w:type="spellStart"/>
      <w:r w:rsidR="00C30A48" w:rsidRPr="009270C9">
        <w:rPr>
          <w:sz w:val="28"/>
          <w:szCs w:val="28"/>
        </w:rPr>
        <w:t>toàn</w:t>
      </w:r>
      <w:proofErr w:type="spellEnd"/>
      <w:r w:rsidR="00C30A48" w:rsidRPr="009270C9">
        <w:rPr>
          <w:sz w:val="28"/>
          <w:szCs w:val="28"/>
        </w:rPr>
        <w:t xml:space="preserve"> </w:t>
      </w:r>
      <w:proofErr w:type="spellStart"/>
      <w:r w:rsidR="00C30A48" w:rsidRPr="009270C9">
        <w:rPr>
          <w:sz w:val="28"/>
          <w:szCs w:val="28"/>
        </w:rPr>
        <w:t>diện</w:t>
      </w:r>
      <w:proofErr w:type="spellEnd"/>
      <w:r w:rsidR="00C30A48" w:rsidRPr="009270C9">
        <w:rPr>
          <w:sz w:val="28"/>
          <w:szCs w:val="28"/>
        </w:rPr>
        <w:t>,</w:t>
      </w:r>
      <w:bookmarkStart w:id="5" w:name="_Hlk198556229"/>
      <w:r w:rsidR="00C30A48" w:rsidRPr="009270C9">
        <w:rPr>
          <w:sz w:val="28"/>
          <w:szCs w:val="28"/>
        </w:rPr>
        <w:t> </w:t>
      </w:r>
      <w:bookmarkEnd w:id="5"/>
      <w:proofErr w:type="spellStart"/>
      <w:r w:rsidR="00C30A48" w:rsidRPr="009270C9">
        <w:rPr>
          <w:sz w:val="28"/>
          <w:szCs w:val="28"/>
        </w:rPr>
        <w:t>phổ</w:t>
      </w:r>
      <w:proofErr w:type="spellEnd"/>
      <w:r w:rsidR="00C30A48" w:rsidRPr="009270C9">
        <w:rPr>
          <w:sz w:val="28"/>
          <w:szCs w:val="28"/>
        </w:rPr>
        <w:t xml:space="preserve"> </w:t>
      </w:r>
      <w:proofErr w:type="spellStart"/>
      <w:r w:rsidR="00C30A48" w:rsidRPr="009270C9">
        <w:rPr>
          <w:sz w:val="28"/>
          <w:szCs w:val="28"/>
        </w:rPr>
        <w:t>cập</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w:t>
      </w:r>
      <w:proofErr w:type="spellStart"/>
      <w:r w:rsidR="00C30A48" w:rsidRPr="009270C9">
        <w:rPr>
          <w:sz w:val="28"/>
          <w:szCs w:val="28"/>
        </w:rPr>
        <w:t>ứng</w:t>
      </w:r>
      <w:proofErr w:type="spellEnd"/>
      <w:r w:rsidR="00C30A48" w:rsidRPr="009270C9">
        <w:rPr>
          <w:sz w:val="28"/>
          <w:szCs w:val="28"/>
        </w:rPr>
        <w:t xml:space="preserve"> </w:t>
      </w:r>
      <w:proofErr w:type="spellStart"/>
      <w:r w:rsidR="00C30A48" w:rsidRPr="009270C9">
        <w:rPr>
          <w:sz w:val="28"/>
          <w:szCs w:val="28"/>
        </w:rPr>
        <w:t>dụng</w:t>
      </w:r>
      <w:proofErr w:type="spellEnd"/>
      <w:r w:rsidR="00C30A48" w:rsidRPr="009270C9">
        <w:rPr>
          <w:sz w:val="28"/>
          <w:szCs w:val="28"/>
        </w:rPr>
        <w:t xml:space="preserve"> </w:t>
      </w:r>
      <w:proofErr w:type="spellStart"/>
      <w:r w:rsidR="00C30A48" w:rsidRPr="009270C9">
        <w:rPr>
          <w:sz w:val="28"/>
          <w:szCs w:val="28"/>
        </w:rPr>
        <w:t>mạnh</w:t>
      </w:r>
      <w:proofErr w:type="spellEnd"/>
      <w:r w:rsidR="00C30A48" w:rsidRPr="009270C9">
        <w:rPr>
          <w:sz w:val="28"/>
          <w:szCs w:val="28"/>
        </w:rPr>
        <w:t xml:space="preserve"> </w:t>
      </w:r>
      <w:proofErr w:type="spellStart"/>
      <w:r w:rsidR="00C30A48" w:rsidRPr="009270C9">
        <w:rPr>
          <w:sz w:val="28"/>
          <w:szCs w:val="28"/>
        </w:rPr>
        <w:t>mẽ</w:t>
      </w:r>
      <w:proofErr w:type="spellEnd"/>
      <w:r w:rsidR="00C30A48" w:rsidRPr="009270C9">
        <w:rPr>
          <w:sz w:val="28"/>
          <w:szCs w:val="28"/>
        </w:rPr>
        <w:t xml:space="preserve"> </w:t>
      </w:r>
      <w:proofErr w:type="spellStart"/>
      <w:r w:rsidR="00C30A48" w:rsidRPr="009270C9">
        <w:rPr>
          <w:sz w:val="28"/>
          <w:szCs w:val="28"/>
        </w:rPr>
        <w:t>công</w:t>
      </w:r>
      <w:proofErr w:type="spellEnd"/>
      <w:r w:rsidR="00C30A48" w:rsidRPr="009270C9">
        <w:rPr>
          <w:sz w:val="28"/>
          <w:szCs w:val="28"/>
        </w:rPr>
        <w:t xml:space="preserve"> </w:t>
      </w:r>
      <w:proofErr w:type="spellStart"/>
      <w:r w:rsidR="00C30A48" w:rsidRPr="009270C9">
        <w:rPr>
          <w:sz w:val="28"/>
          <w:szCs w:val="28"/>
        </w:rPr>
        <w:t>nghệ</w:t>
      </w:r>
      <w:proofErr w:type="spellEnd"/>
      <w:r w:rsidR="00C30A48" w:rsidRPr="009270C9">
        <w:rPr>
          <w:sz w:val="28"/>
          <w:szCs w:val="28"/>
        </w:rPr>
        <w:t xml:space="preserve"> </w:t>
      </w:r>
      <w:proofErr w:type="spellStart"/>
      <w:r w:rsidR="00C30A48" w:rsidRPr="009270C9">
        <w:rPr>
          <w:sz w:val="28"/>
          <w:szCs w:val="28"/>
        </w:rPr>
        <w:t>số</w:t>
      </w:r>
      <w:proofErr w:type="spellEnd"/>
      <w:r w:rsidR="00C30A48" w:rsidRPr="009270C9">
        <w:rPr>
          <w:sz w:val="28"/>
          <w:szCs w:val="28"/>
        </w:rPr>
        <w:t xml:space="preserve">, </w:t>
      </w:r>
      <w:proofErr w:type="spellStart"/>
      <w:r w:rsidR="00C30A48" w:rsidRPr="009270C9">
        <w:rPr>
          <w:sz w:val="28"/>
          <w:szCs w:val="28"/>
        </w:rPr>
        <w:t>trí</w:t>
      </w:r>
      <w:proofErr w:type="spellEnd"/>
      <w:r w:rsidR="00C30A48" w:rsidRPr="009270C9">
        <w:rPr>
          <w:sz w:val="28"/>
          <w:szCs w:val="28"/>
        </w:rPr>
        <w:t xml:space="preserve"> </w:t>
      </w:r>
      <w:proofErr w:type="spellStart"/>
      <w:r w:rsidR="00C30A48" w:rsidRPr="009270C9">
        <w:rPr>
          <w:sz w:val="28"/>
          <w:szCs w:val="28"/>
        </w:rPr>
        <w:t>tuệ</w:t>
      </w:r>
      <w:proofErr w:type="spellEnd"/>
      <w:r w:rsidR="00C30A48" w:rsidRPr="009270C9">
        <w:rPr>
          <w:sz w:val="28"/>
          <w:szCs w:val="28"/>
        </w:rPr>
        <w:t xml:space="preserve"> </w:t>
      </w:r>
      <w:proofErr w:type="spellStart"/>
      <w:r w:rsidR="00C30A48" w:rsidRPr="009270C9">
        <w:rPr>
          <w:sz w:val="28"/>
          <w:szCs w:val="28"/>
        </w:rPr>
        <w:t>nhân</w:t>
      </w:r>
      <w:proofErr w:type="spellEnd"/>
      <w:r w:rsidR="00C30A48" w:rsidRPr="009270C9">
        <w:rPr>
          <w:sz w:val="28"/>
          <w:szCs w:val="28"/>
        </w:rPr>
        <w:t xml:space="preserve"> </w:t>
      </w:r>
      <w:proofErr w:type="spellStart"/>
      <w:r w:rsidR="00C30A48" w:rsidRPr="009270C9">
        <w:rPr>
          <w:sz w:val="28"/>
          <w:szCs w:val="28"/>
        </w:rPr>
        <w:t>tạo</w:t>
      </w:r>
      <w:proofErr w:type="spellEnd"/>
      <w:r w:rsidR="00C30A48" w:rsidRPr="009270C9">
        <w:rPr>
          <w:sz w:val="28"/>
          <w:szCs w:val="28"/>
        </w:rPr>
        <w:t xml:space="preserve"> </w:t>
      </w:r>
      <w:proofErr w:type="spellStart"/>
      <w:r w:rsidR="00C30A48" w:rsidRPr="009270C9">
        <w:rPr>
          <w:sz w:val="28"/>
          <w:szCs w:val="28"/>
        </w:rPr>
        <w:t>trong</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đào</w:t>
      </w:r>
      <w:proofErr w:type="spellEnd"/>
      <w:r w:rsidR="00C30A48" w:rsidRPr="009270C9">
        <w:rPr>
          <w:sz w:val="28"/>
          <w:szCs w:val="28"/>
        </w:rPr>
        <w:t xml:space="preserve"> </w:t>
      </w:r>
      <w:proofErr w:type="spellStart"/>
      <w:r w:rsidR="00C30A48" w:rsidRPr="009270C9">
        <w:rPr>
          <w:sz w:val="28"/>
          <w:szCs w:val="28"/>
        </w:rPr>
        <w:t>tạo</w:t>
      </w:r>
      <w:proofErr w:type="spellEnd"/>
      <w:r w:rsidR="002C07FD" w:rsidRPr="009270C9">
        <w:rPr>
          <w:sz w:val="28"/>
          <w:szCs w:val="28"/>
        </w:rPr>
        <w:t>; (</w:t>
      </w:r>
      <w:r w:rsidR="00C30A48" w:rsidRPr="009270C9">
        <w:rPr>
          <w:sz w:val="28"/>
          <w:szCs w:val="28"/>
        </w:rPr>
        <w:t>5</w:t>
      </w:r>
      <w:r w:rsidR="002C07FD" w:rsidRPr="009270C9">
        <w:rPr>
          <w:sz w:val="28"/>
          <w:szCs w:val="28"/>
        </w:rPr>
        <w:t>)</w:t>
      </w:r>
      <w:r w:rsidR="00C30A48" w:rsidRPr="009270C9">
        <w:rPr>
          <w:sz w:val="28"/>
          <w:szCs w:val="28"/>
        </w:rPr>
        <w:t xml:space="preserve"> </w:t>
      </w:r>
      <w:proofErr w:type="spellStart"/>
      <w:r w:rsidR="00C30A48" w:rsidRPr="009270C9">
        <w:rPr>
          <w:sz w:val="28"/>
          <w:szCs w:val="28"/>
        </w:rPr>
        <w:t>Tập</w:t>
      </w:r>
      <w:proofErr w:type="spellEnd"/>
      <w:r w:rsidR="00C30A48" w:rsidRPr="009270C9">
        <w:rPr>
          <w:sz w:val="28"/>
          <w:szCs w:val="28"/>
        </w:rPr>
        <w:t xml:space="preserve"> </w:t>
      </w:r>
      <w:proofErr w:type="spellStart"/>
      <w:r w:rsidR="00C30A48" w:rsidRPr="009270C9">
        <w:rPr>
          <w:sz w:val="28"/>
          <w:szCs w:val="28"/>
        </w:rPr>
        <w:t>trung</w:t>
      </w:r>
      <w:proofErr w:type="spellEnd"/>
      <w:r w:rsidR="00C30A48" w:rsidRPr="009270C9">
        <w:rPr>
          <w:sz w:val="28"/>
          <w:szCs w:val="28"/>
        </w:rPr>
        <w:t xml:space="preserve"> </w:t>
      </w:r>
      <w:proofErr w:type="spellStart"/>
      <w:r w:rsidR="00C30A48" w:rsidRPr="009270C9">
        <w:rPr>
          <w:sz w:val="28"/>
          <w:szCs w:val="28"/>
        </w:rPr>
        <w:t>xây</w:t>
      </w:r>
      <w:proofErr w:type="spellEnd"/>
      <w:r w:rsidR="00C30A48" w:rsidRPr="009270C9">
        <w:rPr>
          <w:sz w:val="28"/>
          <w:szCs w:val="28"/>
        </w:rPr>
        <w:t xml:space="preserve"> </w:t>
      </w:r>
      <w:proofErr w:type="spellStart"/>
      <w:r w:rsidR="00C30A48" w:rsidRPr="009270C9">
        <w:rPr>
          <w:sz w:val="28"/>
          <w:szCs w:val="28"/>
        </w:rPr>
        <w:t>dựng</w:t>
      </w:r>
      <w:proofErr w:type="spellEnd"/>
      <w:r w:rsidR="00C30A48" w:rsidRPr="009270C9">
        <w:rPr>
          <w:sz w:val="28"/>
          <w:szCs w:val="28"/>
        </w:rPr>
        <w:t xml:space="preserve"> </w:t>
      </w:r>
      <w:proofErr w:type="spellStart"/>
      <w:r w:rsidR="00C30A48" w:rsidRPr="009270C9">
        <w:rPr>
          <w:sz w:val="28"/>
          <w:szCs w:val="28"/>
        </w:rPr>
        <w:t>đội</w:t>
      </w:r>
      <w:proofErr w:type="spellEnd"/>
      <w:r w:rsidR="00C30A48" w:rsidRPr="009270C9">
        <w:rPr>
          <w:sz w:val="28"/>
          <w:szCs w:val="28"/>
        </w:rPr>
        <w:t xml:space="preserve"> </w:t>
      </w:r>
      <w:proofErr w:type="spellStart"/>
      <w:r w:rsidR="00C30A48" w:rsidRPr="009270C9">
        <w:rPr>
          <w:sz w:val="28"/>
          <w:szCs w:val="28"/>
        </w:rPr>
        <w:t>ngũ</w:t>
      </w:r>
      <w:proofErr w:type="spellEnd"/>
      <w:r w:rsidR="00C30A48" w:rsidRPr="009270C9">
        <w:rPr>
          <w:sz w:val="28"/>
          <w:szCs w:val="28"/>
        </w:rPr>
        <w:t xml:space="preserve"> </w:t>
      </w:r>
      <w:proofErr w:type="spellStart"/>
      <w:r w:rsidR="00C30A48" w:rsidRPr="009270C9">
        <w:rPr>
          <w:sz w:val="28"/>
          <w:szCs w:val="28"/>
        </w:rPr>
        <w:t>nhà</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cơ</w:t>
      </w:r>
      <w:proofErr w:type="spellEnd"/>
      <w:r w:rsidR="00C30A48" w:rsidRPr="009270C9">
        <w:rPr>
          <w:sz w:val="28"/>
          <w:szCs w:val="28"/>
        </w:rPr>
        <w:t xml:space="preserve"> </w:t>
      </w:r>
      <w:proofErr w:type="spellStart"/>
      <w:r w:rsidR="00C30A48" w:rsidRPr="009270C9">
        <w:rPr>
          <w:sz w:val="28"/>
          <w:szCs w:val="28"/>
        </w:rPr>
        <w:t>sở</w:t>
      </w:r>
      <w:proofErr w:type="spellEnd"/>
      <w:r w:rsidR="00C30A48" w:rsidRPr="009270C9">
        <w:rPr>
          <w:sz w:val="28"/>
          <w:szCs w:val="28"/>
        </w:rPr>
        <w:t xml:space="preserve"> </w:t>
      </w:r>
      <w:proofErr w:type="spellStart"/>
      <w:r w:rsidR="00C30A48" w:rsidRPr="009270C9">
        <w:rPr>
          <w:sz w:val="28"/>
          <w:szCs w:val="28"/>
        </w:rPr>
        <w:t>vật</w:t>
      </w:r>
      <w:proofErr w:type="spellEnd"/>
      <w:r w:rsidR="00C30A48" w:rsidRPr="009270C9">
        <w:rPr>
          <w:sz w:val="28"/>
          <w:szCs w:val="28"/>
        </w:rPr>
        <w:t xml:space="preserve"> </w:t>
      </w:r>
      <w:proofErr w:type="spellStart"/>
      <w:r w:rsidR="00C30A48" w:rsidRPr="009270C9">
        <w:rPr>
          <w:sz w:val="28"/>
          <w:szCs w:val="28"/>
        </w:rPr>
        <w:t>chất</w:t>
      </w:r>
      <w:proofErr w:type="spellEnd"/>
      <w:r w:rsidR="00C30A48" w:rsidRPr="009270C9">
        <w:rPr>
          <w:sz w:val="28"/>
          <w:szCs w:val="28"/>
        </w:rPr>
        <w:t xml:space="preserve"> </w:t>
      </w:r>
      <w:proofErr w:type="spellStart"/>
      <w:r w:rsidR="00C30A48" w:rsidRPr="009270C9">
        <w:rPr>
          <w:sz w:val="28"/>
          <w:szCs w:val="28"/>
        </w:rPr>
        <w:t>trường</w:t>
      </w:r>
      <w:proofErr w:type="spellEnd"/>
      <w:r w:rsidR="00C30A48" w:rsidRPr="009270C9">
        <w:rPr>
          <w:sz w:val="28"/>
          <w:szCs w:val="28"/>
        </w:rPr>
        <w:t xml:space="preserve"> </w:t>
      </w:r>
      <w:proofErr w:type="spellStart"/>
      <w:r w:rsidR="00C30A48" w:rsidRPr="009270C9">
        <w:rPr>
          <w:sz w:val="28"/>
          <w:szCs w:val="28"/>
        </w:rPr>
        <w:t>lớp</w:t>
      </w:r>
      <w:proofErr w:type="spellEnd"/>
      <w:r w:rsidR="00C30A48" w:rsidRPr="009270C9">
        <w:rPr>
          <w:sz w:val="28"/>
          <w:szCs w:val="28"/>
        </w:rPr>
        <w:t xml:space="preserve"> </w:t>
      </w:r>
      <w:proofErr w:type="spellStart"/>
      <w:r w:rsidR="00C30A48" w:rsidRPr="009270C9">
        <w:rPr>
          <w:sz w:val="28"/>
          <w:szCs w:val="28"/>
        </w:rPr>
        <w:t>đạt</w:t>
      </w:r>
      <w:proofErr w:type="spellEnd"/>
      <w:r w:rsidR="00C30A48" w:rsidRPr="009270C9">
        <w:rPr>
          <w:sz w:val="28"/>
          <w:szCs w:val="28"/>
        </w:rPr>
        <w:t xml:space="preserve"> </w:t>
      </w:r>
      <w:proofErr w:type="spellStart"/>
      <w:r w:rsidR="00C30A48" w:rsidRPr="009270C9">
        <w:rPr>
          <w:sz w:val="28"/>
          <w:szCs w:val="28"/>
        </w:rPr>
        <w:t>chuẩn</w:t>
      </w:r>
      <w:proofErr w:type="spellEnd"/>
      <w:r w:rsidR="00C30A48" w:rsidRPr="009270C9">
        <w:rPr>
          <w:sz w:val="28"/>
          <w:szCs w:val="28"/>
        </w:rPr>
        <w:t xml:space="preserve">, </w:t>
      </w:r>
      <w:proofErr w:type="spellStart"/>
      <w:r w:rsidR="00C30A48" w:rsidRPr="009270C9">
        <w:rPr>
          <w:sz w:val="28"/>
          <w:szCs w:val="28"/>
        </w:rPr>
        <w:t>nâng</w:t>
      </w:r>
      <w:proofErr w:type="spellEnd"/>
      <w:r w:rsidR="00C30A48" w:rsidRPr="009270C9">
        <w:rPr>
          <w:sz w:val="28"/>
          <w:szCs w:val="28"/>
        </w:rPr>
        <w:t xml:space="preserve"> </w:t>
      </w:r>
      <w:proofErr w:type="spellStart"/>
      <w:r w:rsidR="00C30A48" w:rsidRPr="009270C9">
        <w:rPr>
          <w:sz w:val="28"/>
          <w:szCs w:val="28"/>
        </w:rPr>
        <w:t>cao</w:t>
      </w:r>
      <w:proofErr w:type="spellEnd"/>
      <w:r w:rsidR="00C30A48" w:rsidRPr="009270C9">
        <w:rPr>
          <w:sz w:val="28"/>
          <w:szCs w:val="28"/>
        </w:rPr>
        <w:t xml:space="preserve"> </w:t>
      </w:r>
      <w:proofErr w:type="spellStart"/>
      <w:r w:rsidR="00C30A48" w:rsidRPr="009270C9">
        <w:rPr>
          <w:sz w:val="28"/>
          <w:szCs w:val="28"/>
        </w:rPr>
        <w:t>chất</w:t>
      </w:r>
      <w:proofErr w:type="spellEnd"/>
      <w:r w:rsidR="00C30A48" w:rsidRPr="009270C9">
        <w:rPr>
          <w:sz w:val="28"/>
          <w:szCs w:val="28"/>
        </w:rPr>
        <w:t xml:space="preserve"> </w:t>
      </w:r>
      <w:proofErr w:type="spellStart"/>
      <w:r w:rsidR="00C30A48" w:rsidRPr="009270C9">
        <w:rPr>
          <w:sz w:val="28"/>
          <w:szCs w:val="28"/>
        </w:rPr>
        <w:t>lượng</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mầm</w:t>
      </w:r>
      <w:proofErr w:type="spellEnd"/>
      <w:r w:rsidR="00C30A48" w:rsidRPr="009270C9">
        <w:rPr>
          <w:sz w:val="28"/>
          <w:szCs w:val="28"/>
        </w:rPr>
        <w:t xml:space="preserve"> non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phổ</w:t>
      </w:r>
      <w:proofErr w:type="spellEnd"/>
      <w:r w:rsidR="00C30A48" w:rsidRPr="009270C9">
        <w:rPr>
          <w:sz w:val="28"/>
          <w:szCs w:val="28"/>
        </w:rPr>
        <w:t xml:space="preserve"> </w:t>
      </w:r>
      <w:proofErr w:type="spellStart"/>
      <w:r w:rsidR="00C30A48" w:rsidRPr="009270C9">
        <w:rPr>
          <w:sz w:val="28"/>
          <w:szCs w:val="28"/>
        </w:rPr>
        <w:t>thông</w:t>
      </w:r>
      <w:proofErr w:type="spellEnd"/>
      <w:r w:rsidR="002C07FD" w:rsidRPr="009270C9">
        <w:rPr>
          <w:sz w:val="28"/>
          <w:szCs w:val="28"/>
        </w:rPr>
        <w:t>; (</w:t>
      </w:r>
      <w:r w:rsidR="00C30A48" w:rsidRPr="009270C9">
        <w:rPr>
          <w:sz w:val="28"/>
          <w:szCs w:val="28"/>
        </w:rPr>
        <w:t>6</w:t>
      </w:r>
      <w:r w:rsidR="002C07FD" w:rsidRPr="009270C9">
        <w:rPr>
          <w:sz w:val="28"/>
          <w:szCs w:val="28"/>
        </w:rPr>
        <w:t>)</w:t>
      </w:r>
      <w:r w:rsidR="00C30A48" w:rsidRPr="009270C9">
        <w:rPr>
          <w:sz w:val="28"/>
          <w:szCs w:val="28"/>
        </w:rPr>
        <w:t> </w:t>
      </w:r>
      <w:proofErr w:type="spellStart"/>
      <w:r w:rsidR="00C30A48" w:rsidRPr="009270C9">
        <w:rPr>
          <w:sz w:val="28"/>
          <w:szCs w:val="28"/>
        </w:rPr>
        <w:t>Cải</w:t>
      </w:r>
      <w:proofErr w:type="spellEnd"/>
      <w:r w:rsidR="00C30A48" w:rsidRPr="009270C9">
        <w:rPr>
          <w:sz w:val="28"/>
          <w:szCs w:val="28"/>
        </w:rPr>
        <w:t xml:space="preserve"> </w:t>
      </w:r>
      <w:proofErr w:type="spellStart"/>
      <w:r w:rsidR="00C30A48" w:rsidRPr="009270C9">
        <w:rPr>
          <w:sz w:val="28"/>
          <w:szCs w:val="28"/>
        </w:rPr>
        <w:t>cách</w:t>
      </w:r>
      <w:proofErr w:type="spellEnd"/>
      <w:r w:rsidR="00C30A48" w:rsidRPr="009270C9">
        <w:rPr>
          <w:sz w:val="28"/>
          <w:szCs w:val="28"/>
        </w:rPr>
        <w:t xml:space="preserve">, </w:t>
      </w:r>
      <w:proofErr w:type="spellStart"/>
      <w:r w:rsidR="00C30A48" w:rsidRPr="009270C9">
        <w:rPr>
          <w:sz w:val="28"/>
          <w:szCs w:val="28"/>
        </w:rPr>
        <w:t>hiện</w:t>
      </w:r>
      <w:proofErr w:type="spellEnd"/>
      <w:r w:rsidR="00C30A48" w:rsidRPr="009270C9">
        <w:rPr>
          <w:sz w:val="28"/>
          <w:szCs w:val="28"/>
        </w:rPr>
        <w:t xml:space="preserve"> </w:t>
      </w:r>
      <w:proofErr w:type="spellStart"/>
      <w:r w:rsidR="00C30A48" w:rsidRPr="009270C9">
        <w:rPr>
          <w:sz w:val="28"/>
          <w:szCs w:val="28"/>
        </w:rPr>
        <w:t>đại</w:t>
      </w:r>
      <w:proofErr w:type="spellEnd"/>
      <w:r w:rsidR="00C30A48" w:rsidRPr="009270C9">
        <w:rPr>
          <w:sz w:val="28"/>
          <w:szCs w:val="28"/>
        </w:rPr>
        <w:t xml:space="preserve"> </w:t>
      </w:r>
      <w:proofErr w:type="spellStart"/>
      <w:r w:rsidR="00C30A48" w:rsidRPr="009270C9">
        <w:rPr>
          <w:sz w:val="28"/>
          <w:szCs w:val="28"/>
        </w:rPr>
        <w:t>hóa</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nghề</w:t>
      </w:r>
      <w:proofErr w:type="spellEnd"/>
      <w:r w:rsidR="00C30A48" w:rsidRPr="009270C9">
        <w:rPr>
          <w:sz w:val="28"/>
          <w:szCs w:val="28"/>
        </w:rPr>
        <w:t xml:space="preserve"> </w:t>
      </w:r>
      <w:proofErr w:type="spellStart"/>
      <w:r w:rsidR="00C30A48" w:rsidRPr="009270C9">
        <w:rPr>
          <w:sz w:val="28"/>
          <w:szCs w:val="28"/>
        </w:rPr>
        <w:t>nghiệp</w:t>
      </w:r>
      <w:proofErr w:type="spellEnd"/>
      <w:r w:rsidR="00C30A48" w:rsidRPr="009270C9">
        <w:rPr>
          <w:sz w:val="28"/>
          <w:szCs w:val="28"/>
        </w:rPr>
        <w:t xml:space="preserve">, </w:t>
      </w:r>
      <w:proofErr w:type="spellStart"/>
      <w:r w:rsidR="00C30A48" w:rsidRPr="009270C9">
        <w:rPr>
          <w:sz w:val="28"/>
          <w:szCs w:val="28"/>
        </w:rPr>
        <w:t>tạo</w:t>
      </w:r>
      <w:proofErr w:type="spellEnd"/>
      <w:r w:rsidR="00C30A48" w:rsidRPr="009270C9">
        <w:rPr>
          <w:sz w:val="28"/>
          <w:szCs w:val="28"/>
        </w:rPr>
        <w:t xml:space="preserve"> </w:t>
      </w:r>
      <w:proofErr w:type="spellStart"/>
      <w:r w:rsidR="00C30A48" w:rsidRPr="009270C9">
        <w:rPr>
          <w:sz w:val="28"/>
          <w:szCs w:val="28"/>
        </w:rPr>
        <w:t>đột</w:t>
      </w:r>
      <w:proofErr w:type="spellEnd"/>
      <w:r w:rsidR="00C30A48" w:rsidRPr="009270C9">
        <w:rPr>
          <w:sz w:val="28"/>
          <w:szCs w:val="28"/>
        </w:rPr>
        <w:t xml:space="preserve"> </w:t>
      </w:r>
      <w:proofErr w:type="spellStart"/>
      <w:r w:rsidR="00C30A48" w:rsidRPr="009270C9">
        <w:rPr>
          <w:sz w:val="28"/>
          <w:szCs w:val="28"/>
        </w:rPr>
        <w:t>phá</w:t>
      </w:r>
      <w:proofErr w:type="spellEnd"/>
      <w:r w:rsidR="00C30A48" w:rsidRPr="009270C9">
        <w:rPr>
          <w:sz w:val="28"/>
          <w:szCs w:val="28"/>
        </w:rPr>
        <w:t xml:space="preserve"> </w:t>
      </w:r>
      <w:proofErr w:type="spellStart"/>
      <w:r w:rsidR="00C30A48" w:rsidRPr="009270C9">
        <w:rPr>
          <w:sz w:val="28"/>
          <w:szCs w:val="28"/>
        </w:rPr>
        <w:t>phát</w:t>
      </w:r>
      <w:proofErr w:type="spellEnd"/>
      <w:r w:rsidR="00C30A48" w:rsidRPr="009270C9">
        <w:rPr>
          <w:sz w:val="28"/>
          <w:szCs w:val="28"/>
        </w:rPr>
        <w:t xml:space="preserve"> </w:t>
      </w:r>
      <w:proofErr w:type="spellStart"/>
      <w:r w:rsidR="00C30A48" w:rsidRPr="009270C9">
        <w:rPr>
          <w:sz w:val="28"/>
          <w:szCs w:val="28"/>
        </w:rPr>
        <w:t>triển</w:t>
      </w:r>
      <w:proofErr w:type="spellEnd"/>
      <w:r w:rsidR="00C30A48" w:rsidRPr="009270C9">
        <w:rPr>
          <w:sz w:val="28"/>
          <w:szCs w:val="28"/>
        </w:rPr>
        <w:t xml:space="preserve"> </w:t>
      </w:r>
      <w:proofErr w:type="spellStart"/>
      <w:r w:rsidR="00C30A48" w:rsidRPr="009270C9">
        <w:rPr>
          <w:sz w:val="28"/>
          <w:szCs w:val="28"/>
        </w:rPr>
        <w:t>nguồn</w:t>
      </w:r>
      <w:proofErr w:type="spellEnd"/>
      <w:r w:rsidR="00C30A48" w:rsidRPr="009270C9">
        <w:rPr>
          <w:sz w:val="28"/>
          <w:szCs w:val="28"/>
        </w:rPr>
        <w:t xml:space="preserve"> </w:t>
      </w:r>
      <w:proofErr w:type="spellStart"/>
      <w:r w:rsidR="00C30A48" w:rsidRPr="009270C9">
        <w:rPr>
          <w:sz w:val="28"/>
          <w:szCs w:val="28"/>
        </w:rPr>
        <w:t>nhân</w:t>
      </w:r>
      <w:proofErr w:type="spellEnd"/>
      <w:r w:rsidR="00C30A48" w:rsidRPr="009270C9">
        <w:rPr>
          <w:sz w:val="28"/>
          <w:szCs w:val="28"/>
        </w:rPr>
        <w:t xml:space="preserve"> </w:t>
      </w:r>
      <w:proofErr w:type="spellStart"/>
      <w:r w:rsidR="00C30A48" w:rsidRPr="009270C9">
        <w:rPr>
          <w:sz w:val="28"/>
          <w:szCs w:val="28"/>
        </w:rPr>
        <w:t>lực</w:t>
      </w:r>
      <w:proofErr w:type="spellEnd"/>
      <w:r w:rsidR="00C30A48" w:rsidRPr="009270C9">
        <w:rPr>
          <w:sz w:val="28"/>
          <w:szCs w:val="28"/>
        </w:rPr>
        <w:t xml:space="preserve"> </w:t>
      </w:r>
      <w:proofErr w:type="spellStart"/>
      <w:r w:rsidR="00C30A48" w:rsidRPr="009270C9">
        <w:rPr>
          <w:sz w:val="28"/>
          <w:szCs w:val="28"/>
        </w:rPr>
        <w:t>có</w:t>
      </w:r>
      <w:proofErr w:type="spellEnd"/>
      <w:r w:rsidR="00C30A48" w:rsidRPr="009270C9">
        <w:rPr>
          <w:sz w:val="28"/>
          <w:szCs w:val="28"/>
        </w:rPr>
        <w:t xml:space="preserve"> </w:t>
      </w:r>
      <w:proofErr w:type="spellStart"/>
      <w:r w:rsidR="00C30A48" w:rsidRPr="009270C9">
        <w:rPr>
          <w:sz w:val="28"/>
          <w:szCs w:val="28"/>
        </w:rPr>
        <w:t>kỹ</w:t>
      </w:r>
      <w:proofErr w:type="spellEnd"/>
      <w:r w:rsidR="00C30A48" w:rsidRPr="009270C9">
        <w:rPr>
          <w:sz w:val="28"/>
          <w:szCs w:val="28"/>
        </w:rPr>
        <w:t xml:space="preserve"> </w:t>
      </w:r>
      <w:proofErr w:type="spellStart"/>
      <w:r w:rsidR="00C30A48" w:rsidRPr="009270C9">
        <w:rPr>
          <w:sz w:val="28"/>
          <w:szCs w:val="28"/>
        </w:rPr>
        <w:t>năng</w:t>
      </w:r>
      <w:proofErr w:type="spellEnd"/>
      <w:r w:rsidR="00C30A48" w:rsidRPr="009270C9">
        <w:rPr>
          <w:sz w:val="28"/>
          <w:szCs w:val="28"/>
        </w:rPr>
        <w:t xml:space="preserve"> </w:t>
      </w:r>
      <w:proofErr w:type="spellStart"/>
      <w:r w:rsidR="00C30A48" w:rsidRPr="009270C9">
        <w:rPr>
          <w:sz w:val="28"/>
          <w:szCs w:val="28"/>
        </w:rPr>
        <w:t>nghề</w:t>
      </w:r>
      <w:proofErr w:type="spellEnd"/>
      <w:r w:rsidR="00C30A48" w:rsidRPr="009270C9">
        <w:rPr>
          <w:sz w:val="28"/>
          <w:szCs w:val="28"/>
        </w:rPr>
        <w:t xml:space="preserve"> </w:t>
      </w:r>
      <w:proofErr w:type="spellStart"/>
      <w:r w:rsidR="00C30A48" w:rsidRPr="009270C9">
        <w:rPr>
          <w:sz w:val="28"/>
          <w:szCs w:val="28"/>
        </w:rPr>
        <w:t>cao</w:t>
      </w:r>
      <w:proofErr w:type="spellEnd"/>
      <w:r w:rsidR="002C07FD" w:rsidRPr="009270C9">
        <w:rPr>
          <w:sz w:val="28"/>
          <w:szCs w:val="28"/>
        </w:rPr>
        <w:t>; (</w:t>
      </w:r>
      <w:r w:rsidR="00C30A48" w:rsidRPr="009270C9">
        <w:rPr>
          <w:sz w:val="28"/>
          <w:szCs w:val="28"/>
        </w:rPr>
        <w:t>7</w:t>
      </w:r>
      <w:r w:rsidR="002C07FD" w:rsidRPr="009270C9">
        <w:rPr>
          <w:sz w:val="28"/>
          <w:szCs w:val="28"/>
        </w:rPr>
        <w:t>)</w:t>
      </w:r>
      <w:r w:rsidR="00C30A48" w:rsidRPr="009270C9">
        <w:rPr>
          <w:sz w:val="28"/>
          <w:szCs w:val="28"/>
        </w:rPr>
        <w:t xml:space="preserve"> </w:t>
      </w:r>
      <w:proofErr w:type="spellStart"/>
      <w:r w:rsidR="00C30A48" w:rsidRPr="009270C9">
        <w:rPr>
          <w:sz w:val="28"/>
          <w:szCs w:val="28"/>
        </w:rPr>
        <w:t>Hiện</w:t>
      </w:r>
      <w:proofErr w:type="spellEnd"/>
      <w:r w:rsidR="00C30A48" w:rsidRPr="009270C9">
        <w:rPr>
          <w:sz w:val="28"/>
          <w:szCs w:val="28"/>
        </w:rPr>
        <w:t xml:space="preserve"> </w:t>
      </w:r>
      <w:proofErr w:type="spellStart"/>
      <w:r w:rsidR="00C30A48" w:rsidRPr="009270C9">
        <w:rPr>
          <w:sz w:val="28"/>
          <w:szCs w:val="28"/>
        </w:rPr>
        <w:t>đại</w:t>
      </w:r>
      <w:proofErr w:type="spellEnd"/>
      <w:r w:rsidR="00C30A48" w:rsidRPr="009270C9">
        <w:rPr>
          <w:sz w:val="28"/>
          <w:szCs w:val="28"/>
        </w:rPr>
        <w:t xml:space="preserve"> </w:t>
      </w:r>
      <w:proofErr w:type="spellStart"/>
      <w:r w:rsidR="00C30A48" w:rsidRPr="009270C9">
        <w:rPr>
          <w:sz w:val="28"/>
          <w:szCs w:val="28"/>
        </w:rPr>
        <w:t>hóa</w:t>
      </w:r>
      <w:proofErr w:type="spellEnd"/>
      <w:r w:rsidR="00C30A48" w:rsidRPr="009270C9">
        <w:rPr>
          <w:sz w:val="28"/>
          <w:szCs w:val="28"/>
        </w:rPr>
        <w:t xml:space="preserve">, </w:t>
      </w:r>
      <w:proofErr w:type="spellStart"/>
      <w:r w:rsidR="00C30A48" w:rsidRPr="009270C9">
        <w:rPr>
          <w:sz w:val="28"/>
          <w:szCs w:val="28"/>
        </w:rPr>
        <w:t>nâng</w:t>
      </w:r>
      <w:proofErr w:type="spellEnd"/>
      <w:r w:rsidR="00C30A48" w:rsidRPr="009270C9">
        <w:rPr>
          <w:sz w:val="28"/>
          <w:szCs w:val="28"/>
        </w:rPr>
        <w:t xml:space="preserve"> </w:t>
      </w:r>
      <w:proofErr w:type="spellStart"/>
      <w:r w:rsidR="00C30A48" w:rsidRPr="009270C9">
        <w:rPr>
          <w:sz w:val="28"/>
          <w:szCs w:val="28"/>
        </w:rPr>
        <w:t>tầm</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đại</w:t>
      </w:r>
      <w:proofErr w:type="spellEnd"/>
      <w:r w:rsidR="00C30A48" w:rsidRPr="009270C9">
        <w:rPr>
          <w:sz w:val="28"/>
          <w:szCs w:val="28"/>
        </w:rPr>
        <w:t xml:space="preserve"> </w:t>
      </w:r>
      <w:proofErr w:type="spellStart"/>
      <w:r w:rsidR="00C30A48" w:rsidRPr="009270C9">
        <w:rPr>
          <w:sz w:val="28"/>
          <w:szCs w:val="28"/>
        </w:rPr>
        <w:t>học</w:t>
      </w:r>
      <w:proofErr w:type="spellEnd"/>
      <w:r w:rsidR="00C30A48" w:rsidRPr="009270C9">
        <w:rPr>
          <w:sz w:val="28"/>
          <w:szCs w:val="28"/>
        </w:rPr>
        <w:t xml:space="preserve">, </w:t>
      </w:r>
      <w:proofErr w:type="spellStart"/>
      <w:r w:rsidR="00C30A48" w:rsidRPr="009270C9">
        <w:rPr>
          <w:sz w:val="28"/>
          <w:szCs w:val="28"/>
        </w:rPr>
        <w:t>tạo</w:t>
      </w:r>
      <w:proofErr w:type="spellEnd"/>
      <w:r w:rsidR="00C30A48" w:rsidRPr="009270C9">
        <w:rPr>
          <w:sz w:val="28"/>
          <w:szCs w:val="28"/>
        </w:rPr>
        <w:t xml:space="preserve"> </w:t>
      </w:r>
      <w:proofErr w:type="spellStart"/>
      <w:r w:rsidR="00C30A48" w:rsidRPr="009270C9">
        <w:rPr>
          <w:sz w:val="28"/>
          <w:szCs w:val="28"/>
        </w:rPr>
        <w:t>đột</w:t>
      </w:r>
      <w:proofErr w:type="spellEnd"/>
      <w:r w:rsidR="00C30A48" w:rsidRPr="009270C9">
        <w:rPr>
          <w:sz w:val="28"/>
          <w:szCs w:val="28"/>
        </w:rPr>
        <w:t xml:space="preserve"> </w:t>
      </w:r>
      <w:proofErr w:type="spellStart"/>
      <w:r w:rsidR="00C30A48" w:rsidRPr="009270C9">
        <w:rPr>
          <w:sz w:val="28"/>
          <w:szCs w:val="28"/>
        </w:rPr>
        <w:t>phá</w:t>
      </w:r>
      <w:proofErr w:type="spellEnd"/>
      <w:r w:rsidR="00C30A48" w:rsidRPr="009270C9">
        <w:rPr>
          <w:sz w:val="28"/>
          <w:szCs w:val="28"/>
        </w:rPr>
        <w:t xml:space="preserve"> </w:t>
      </w:r>
      <w:proofErr w:type="spellStart"/>
      <w:r w:rsidR="00C30A48" w:rsidRPr="009270C9">
        <w:rPr>
          <w:sz w:val="28"/>
          <w:szCs w:val="28"/>
        </w:rPr>
        <w:t>phát</w:t>
      </w:r>
      <w:proofErr w:type="spellEnd"/>
      <w:r w:rsidR="00C30A48" w:rsidRPr="009270C9">
        <w:rPr>
          <w:sz w:val="28"/>
          <w:szCs w:val="28"/>
        </w:rPr>
        <w:t xml:space="preserve"> </w:t>
      </w:r>
      <w:proofErr w:type="spellStart"/>
      <w:r w:rsidR="00C30A48" w:rsidRPr="009270C9">
        <w:rPr>
          <w:sz w:val="28"/>
          <w:szCs w:val="28"/>
        </w:rPr>
        <w:t>triển</w:t>
      </w:r>
      <w:proofErr w:type="spellEnd"/>
      <w:r w:rsidR="00C30A48" w:rsidRPr="009270C9">
        <w:rPr>
          <w:sz w:val="28"/>
          <w:szCs w:val="28"/>
        </w:rPr>
        <w:t xml:space="preserve"> </w:t>
      </w:r>
      <w:proofErr w:type="spellStart"/>
      <w:r w:rsidR="00C30A48" w:rsidRPr="009270C9">
        <w:rPr>
          <w:sz w:val="28"/>
          <w:szCs w:val="28"/>
        </w:rPr>
        <w:t>nhân</w:t>
      </w:r>
      <w:proofErr w:type="spellEnd"/>
      <w:r w:rsidR="00C30A48" w:rsidRPr="009270C9">
        <w:rPr>
          <w:sz w:val="28"/>
          <w:szCs w:val="28"/>
        </w:rPr>
        <w:t xml:space="preserve"> </w:t>
      </w:r>
      <w:proofErr w:type="spellStart"/>
      <w:r w:rsidR="00C30A48" w:rsidRPr="009270C9">
        <w:rPr>
          <w:sz w:val="28"/>
          <w:szCs w:val="28"/>
        </w:rPr>
        <w:t>lực</w:t>
      </w:r>
      <w:proofErr w:type="spellEnd"/>
      <w:r w:rsidR="00C30A48" w:rsidRPr="009270C9">
        <w:rPr>
          <w:sz w:val="28"/>
          <w:szCs w:val="28"/>
        </w:rPr>
        <w:t xml:space="preserve"> </w:t>
      </w:r>
      <w:proofErr w:type="spellStart"/>
      <w:r w:rsidR="00C30A48" w:rsidRPr="009270C9">
        <w:rPr>
          <w:sz w:val="28"/>
          <w:szCs w:val="28"/>
        </w:rPr>
        <w:t>trình</w:t>
      </w:r>
      <w:proofErr w:type="spellEnd"/>
      <w:r w:rsidR="00C30A48" w:rsidRPr="009270C9">
        <w:rPr>
          <w:sz w:val="28"/>
          <w:szCs w:val="28"/>
        </w:rPr>
        <w:t xml:space="preserve"> </w:t>
      </w:r>
      <w:proofErr w:type="spellStart"/>
      <w:r w:rsidR="00C30A48" w:rsidRPr="009270C9">
        <w:rPr>
          <w:sz w:val="28"/>
          <w:szCs w:val="28"/>
        </w:rPr>
        <w:t>độ</w:t>
      </w:r>
      <w:proofErr w:type="spellEnd"/>
      <w:r w:rsidR="00C30A48" w:rsidRPr="009270C9">
        <w:rPr>
          <w:sz w:val="28"/>
          <w:szCs w:val="28"/>
        </w:rPr>
        <w:t xml:space="preserve"> </w:t>
      </w:r>
      <w:proofErr w:type="spellStart"/>
      <w:r w:rsidR="00C30A48" w:rsidRPr="009270C9">
        <w:rPr>
          <w:sz w:val="28"/>
          <w:szCs w:val="28"/>
        </w:rPr>
        <w:t>cao</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nhân</w:t>
      </w:r>
      <w:proofErr w:type="spellEnd"/>
      <w:r w:rsidR="00C30A48" w:rsidRPr="009270C9">
        <w:rPr>
          <w:sz w:val="28"/>
          <w:szCs w:val="28"/>
        </w:rPr>
        <w:t xml:space="preserve"> </w:t>
      </w:r>
      <w:proofErr w:type="spellStart"/>
      <w:r w:rsidR="00C30A48" w:rsidRPr="009270C9">
        <w:rPr>
          <w:sz w:val="28"/>
          <w:szCs w:val="28"/>
        </w:rPr>
        <w:t>tài</w:t>
      </w:r>
      <w:proofErr w:type="spellEnd"/>
      <w:r w:rsidR="00C30A48" w:rsidRPr="009270C9">
        <w:rPr>
          <w:sz w:val="28"/>
          <w:szCs w:val="28"/>
        </w:rPr>
        <w:t xml:space="preserve">, </w:t>
      </w:r>
      <w:proofErr w:type="spellStart"/>
      <w:r w:rsidR="00C30A48" w:rsidRPr="009270C9">
        <w:rPr>
          <w:sz w:val="28"/>
          <w:szCs w:val="28"/>
        </w:rPr>
        <w:t>dẫn</w:t>
      </w:r>
      <w:proofErr w:type="spellEnd"/>
      <w:r w:rsidR="00C30A48" w:rsidRPr="009270C9">
        <w:rPr>
          <w:sz w:val="28"/>
          <w:szCs w:val="28"/>
        </w:rPr>
        <w:t xml:space="preserve"> </w:t>
      </w:r>
      <w:proofErr w:type="spellStart"/>
      <w:r w:rsidR="00C30A48" w:rsidRPr="009270C9">
        <w:rPr>
          <w:sz w:val="28"/>
          <w:szCs w:val="28"/>
        </w:rPr>
        <w:t>dắt</w:t>
      </w:r>
      <w:proofErr w:type="spellEnd"/>
      <w:r w:rsidR="00C30A48" w:rsidRPr="009270C9">
        <w:rPr>
          <w:sz w:val="28"/>
          <w:szCs w:val="28"/>
        </w:rPr>
        <w:t xml:space="preserve"> </w:t>
      </w:r>
      <w:proofErr w:type="spellStart"/>
      <w:r w:rsidR="00C30A48" w:rsidRPr="009270C9">
        <w:rPr>
          <w:sz w:val="28"/>
          <w:szCs w:val="28"/>
        </w:rPr>
        <w:t>nghiên</w:t>
      </w:r>
      <w:proofErr w:type="spellEnd"/>
      <w:r w:rsidR="00C30A48" w:rsidRPr="009270C9">
        <w:rPr>
          <w:sz w:val="28"/>
          <w:szCs w:val="28"/>
        </w:rPr>
        <w:t xml:space="preserve"> </w:t>
      </w:r>
      <w:proofErr w:type="spellStart"/>
      <w:r w:rsidR="00C30A48" w:rsidRPr="009270C9">
        <w:rPr>
          <w:sz w:val="28"/>
          <w:szCs w:val="28"/>
        </w:rPr>
        <w:t>cứu</w:t>
      </w:r>
      <w:proofErr w:type="spellEnd"/>
      <w:r w:rsidR="00C30A48" w:rsidRPr="009270C9">
        <w:rPr>
          <w:sz w:val="28"/>
          <w:szCs w:val="28"/>
        </w:rPr>
        <w:t xml:space="preserve">, </w:t>
      </w:r>
      <w:proofErr w:type="spellStart"/>
      <w:r w:rsidR="00C30A48" w:rsidRPr="009270C9">
        <w:rPr>
          <w:sz w:val="28"/>
          <w:szCs w:val="28"/>
        </w:rPr>
        <w:t>đổi</w:t>
      </w:r>
      <w:proofErr w:type="spellEnd"/>
      <w:r w:rsidR="00C30A48" w:rsidRPr="009270C9">
        <w:rPr>
          <w:sz w:val="28"/>
          <w:szCs w:val="28"/>
        </w:rPr>
        <w:t xml:space="preserve"> </w:t>
      </w:r>
      <w:proofErr w:type="spellStart"/>
      <w:r w:rsidR="00C30A48" w:rsidRPr="009270C9">
        <w:rPr>
          <w:sz w:val="28"/>
          <w:szCs w:val="28"/>
        </w:rPr>
        <w:t>mới</w:t>
      </w:r>
      <w:proofErr w:type="spellEnd"/>
      <w:r w:rsidR="00C30A48" w:rsidRPr="009270C9">
        <w:rPr>
          <w:sz w:val="28"/>
          <w:szCs w:val="28"/>
        </w:rPr>
        <w:t xml:space="preserve"> </w:t>
      </w:r>
      <w:proofErr w:type="spellStart"/>
      <w:r w:rsidR="00C30A48" w:rsidRPr="009270C9">
        <w:rPr>
          <w:sz w:val="28"/>
          <w:szCs w:val="28"/>
        </w:rPr>
        <w:t>sáng</w:t>
      </w:r>
      <w:proofErr w:type="spellEnd"/>
      <w:r w:rsidR="00C30A48" w:rsidRPr="009270C9">
        <w:rPr>
          <w:sz w:val="28"/>
          <w:szCs w:val="28"/>
        </w:rPr>
        <w:t xml:space="preserve"> </w:t>
      </w:r>
      <w:proofErr w:type="spellStart"/>
      <w:r w:rsidR="00C30A48" w:rsidRPr="009270C9">
        <w:rPr>
          <w:sz w:val="28"/>
          <w:szCs w:val="28"/>
        </w:rPr>
        <w:t>tạo</w:t>
      </w:r>
      <w:proofErr w:type="spellEnd"/>
      <w:r w:rsidR="002C07FD" w:rsidRPr="009270C9">
        <w:rPr>
          <w:sz w:val="28"/>
          <w:szCs w:val="28"/>
        </w:rPr>
        <w:t>; (</w:t>
      </w:r>
      <w:r w:rsidR="00C30A48" w:rsidRPr="009270C9">
        <w:rPr>
          <w:sz w:val="28"/>
          <w:szCs w:val="28"/>
        </w:rPr>
        <w:t>8</w:t>
      </w:r>
      <w:r w:rsidR="002C07FD" w:rsidRPr="009270C9">
        <w:rPr>
          <w:sz w:val="28"/>
          <w:szCs w:val="28"/>
        </w:rPr>
        <w:t>)</w:t>
      </w:r>
      <w:r w:rsidR="00C30A48" w:rsidRPr="009270C9">
        <w:rPr>
          <w:sz w:val="28"/>
          <w:szCs w:val="28"/>
        </w:rPr>
        <w:t> </w:t>
      </w:r>
      <w:proofErr w:type="spellStart"/>
      <w:r w:rsidR="00C30A48" w:rsidRPr="009270C9">
        <w:rPr>
          <w:sz w:val="28"/>
          <w:szCs w:val="28"/>
        </w:rPr>
        <w:t>Đẩy</w:t>
      </w:r>
      <w:proofErr w:type="spellEnd"/>
      <w:r w:rsidR="00C30A48" w:rsidRPr="009270C9">
        <w:rPr>
          <w:sz w:val="28"/>
          <w:szCs w:val="28"/>
        </w:rPr>
        <w:t xml:space="preserve"> </w:t>
      </w:r>
      <w:proofErr w:type="spellStart"/>
      <w:r w:rsidR="00C30A48" w:rsidRPr="009270C9">
        <w:rPr>
          <w:sz w:val="28"/>
          <w:szCs w:val="28"/>
        </w:rPr>
        <w:t>mạnh</w:t>
      </w:r>
      <w:proofErr w:type="spellEnd"/>
      <w:r w:rsidR="00C30A48" w:rsidRPr="009270C9">
        <w:rPr>
          <w:sz w:val="28"/>
          <w:szCs w:val="28"/>
        </w:rPr>
        <w:t xml:space="preserve"> </w:t>
      </w:r>
      <w:proofErr w:type="spellStart"/>
      <w:r w:rsidR="00C30A48" w:rsidRPr="009270C9">
        <w:rPr>
          <w:sz w:val="28"/>
          <w:szCs w:val="28"/>
        </w:rPr>
        <w:t>hợp</w:t>
      </w:r>
      <w:proofErr w:type="spellEnd"/>
      <w:r w:rsidR="00C30A48" w:rsidRPr="009270C9">
        <w:rPr>
          <w:sz w:val="28"/>
          <w:szCs w:val="28"/>
        </w:rPr>
        <w:t xml:space="preserve"> </w:t>
      </w:r>
      <w:proofErr w:type="spellStart"/>
      <w:r w:rsidR="00C30A48" w:rsidRPr="009270C9">
        <w:rPr>
          <w:sz w:val="28"/>
          <w:szCs w:val="28"/>
        </w:rPr>
        <w:t>tác</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hội</w:t>
      </w:r>
      <w:proofErr w:type="spellEnd"/>
      <w:r w:rsidR="00C30A48" w:rsidRPr="009270C9">
        <w:rPr>
          <w:sz w:val="28"/>
          <w:szCs w:val="28"/>
        </w:rPr>
        <w:t xml:space="preserve"> </w:t>
      </w:r>
      <w:proofErr w:type="spellStart"/>
      <w:r w:rsidR="00C30A48" w:rsidRPr="009270C9">
        <w:rPr>
          <w:sz w:val="28"/>
          <w:szCs w:val="28"/>
        </w:rPr>
        <w:t>nhập</w:t>
      </w:r>
      <w:proofErr w:type="spellEnd"/>
      <w:r w:rsidR="00C30A48" w:rsidRPr="009270C9">
        <w:rPr>
          <w:sz w:val="28"/>
          <w:szCs w:val="28"/>
        </w:rPr>
        <w:t xml:space="preserve"> </w:t>
      </w:r>
      <w:proofErr w:type="spellStart"/>
      <w:r w:rsidR="00C30A48" w:rsidRPr="009270C9">
        <w:rPr>
          <w:sz w:val="28"/>
          <w:szCs w:val="28"/>
        </w:rPr>
        <w:t>quốc</w:t>
      </w:r>
      <w:proofErr w:type="spellEnd"/>
      <w:r w:rsidR="00C30A48" w:rsidRPr="009270C9">
        <w:rPr>
          <w:sz w:val="28"/>
          <w:szCs w:val="28"/>
        </w:rPr>
        <w:t xml:space="preserve"> </w:t>
      </w:r>
      <w:proofErr w:type="spellStart"/>
      <w:r w:rsidR="00C30A48" w:rsidRPr="009270C9">
        <w:rPr>
          <w:sz w:val="28"/>
          <w:szCs w:val="28"/>
        </w:rPr>
        <w:t>tế</w:t>
      </w:r>
      <w:proofErr w:type="spellEnd"/>
      <w:r w:rsidR="00C30A48" w:rsidRPr="009270C9">
        <w:rPr>
          <w:sz w:val="28"/>
          <w:szCs w:val="28"/>
        </w:rPr>
        <w:t xml:space="preserve"> </w:t>
      </w:r>
      <w:proofErr w:type="spellStart"/>
      <w:r w:rsidR="00C30A48" w:rsidRPr="009270C9">
        <w:rPr>
          <w:sz w:val="28"/>
          <w:szCs w:val="28"/>
        </w:rPr>
        <w:t>sâu</w:t>
      </w:r>
      <w:proofErr w:type="spellEnd"/>
      <w:r w:rsidR="00C30A48" w:rsidRPr="009270C9">
        <w:rPr>
          <w:sz w:val="28"/>
          <w:szCs w:val="28"/>
        </w:rPr>
        <w:t xml:space="preserve"> </w:t>
      </w:r>
      <w:proofErr w:type="spellStart"/>
      <w:r w:rsidR="00C30A48" w:rsidRPr="009270C9">
        <w:rPr>
          <w:sz w:val="28"/>
          <w:szCs w:val="28"/>
        </w:rPr>
        <w:t>rộng</w:t>
      </w:r>
      <w:proofErr w:type="spellEnd"/>
      <w:r w:rsidR="00C30A48" w:rsidRPr="009270C9">
        <w:rPr>
          <w:sz w:val="28"/>
          <w:szCs w:val="28"/>
        </w:rPr>
        <w:t xml:space="preserve"> </w:t>
      </w:r>
      <w:proofErr w:type="spellStart"/>
      <w:r w:rsidR="00C30A48" w:rsidRPr="009270C9">
        <w:rPr>
          <w:sz w:val="28"/>
          <w:szCs w:val="28"/>
        </w:rPr>
        <w:t>trong</w:t>
      </w:r>
      <w:proofErr w:type="spellEnd"/>
      <w:r w:rsidR="00C30A48" w:rsidRPr="009270C9">
        <w:rPr>
          <w:sz w:val="28"/>
          <w:szCs w:val="28"/>
        </w:rPr>
        <w:t xml:space="preserve"> </w:t>
      </w:r>
      <w:proofErr w:type="spellStart"/>
      <w:r w:rsidR="00C30A48" w:rsidRPr="009270C9">
        <w:rPr>
          <w:sz w:val="28"/>
          <w:szCs w:val="28"/>
        </w:rPr>
        <w:t>giáo</w:t>
      </w:r>
      <w:proofErr w:type="spellEnd"/>
      <w:r w:rsidR="00C30A48" w:rsidRPr="009270C9">
        <w:rPr>
          <w:sz w:val="28"/>
          <w:szCs w:val="28"/>
        </w:rPr>
        <w:t xml:space="preserve"> </w:t>
      </w:r>
      <w:proofErr w:type="spellStart"/>
      <w:r w:rsidR="00C30A48" w:rsidRPr="009270C9">
        <w:rPr>
          <w:sz w:val="28"/>
          <w:szCs w:val="28"/>
        </w:rPr>
        <w:t>dục</w:t>
      </w:r>
      <w:proofErr w:type="spellEnd"/>
      <w:r w:rsidR="00C30A48" w:rsidRPr="009270C9">
        <w:rPr>
          <w:sz w:val="28"/>
          <w:szCs w:val="28"/>
        </w:rPr>
        <w:t xml:space="preserve"> </w:t>
      </w:r>
      <w:proofErr w:type="spellStart"/>
      <w:r w:rsidR="00C30A48" w:rsidRPr="009270C9">
        <w:rPr>
          <w:sz w:val="28"/>
          <w:szCs w:val="28"/>
        </w:rPr>
        <w:t>và</w:t>
      </w:r>
      <w:proofErr w:type="spellEnd"/>
      <w:r w:rsidR="00C30A48" w:rsidRPr="009270C9">
        <w:rPr>
          <w:sz w:val="28"/>
          <w:szCs w:val="28"/>
        </w:rPr>
        <w:t xml:space="preserve"> </w:t>
      </w:r>
      <w:proofErr w:type="spellStart"/>
      <w:r w:rsidR="00C30A48" w:rsidRPr="009270C9">
        <w:rPr>
          <w:sz w:val="28"/>
          <w:szCs w:val="28"/>
        </w:rPr>
        <w:t>đào</w:t>
      </w:r>
      <w:proofErr w:type="spellEnd"/>
      <w:r w:rsidR="00C30A48" w:rsidRPr="009270C9">
        <w:rPr>
          <w:sz w:val="28"/>
          <w:szCs w:val="28"/>
        </w:rPr>
        <w:t xml:space="preserve"> </w:t>
      </w:r>
      <w:proofErr w:type="spellStart"/>
      <w:r w:rsidR="00C30A48" w:rsidRPr="009270C9">
        <w:rPr>
          <w:sz w:val="28"/>
          <w:szCs w:val="28"/>
        </w:rPr>
        <w:t>tạo</w:t>
      </w:r>
      <w:proofErr w:type="spellEnd"/>
      <w:r w:rsidR="002C07FD" w:rsidRPr="009270C9">
        <w:rPr>
          <w:sz w:val="28"/>
          <w:szCs w:val="28"/>
        </w:rPr>
        <w:t xml:space="preserve">. </w:t>
      </w:r>
    </w:p>
    <w:p w14:paraId="4176E340" w14:textId="4448CF39" w:rsidR="00C30A48" w:rsidRPr="009270C9" w:rsidRDefault="00C30A48" w:rsidP="00267BE7">
      <w:pPr>
        <w:spacing w:before="120" w:after="120" w:line="360" w:lineRule="exact"/>
        <w:ind w:firstLine="720"/>
        <w:jc w:val="right"/>
        <w:rPr>
          <w:i/>
          <w:iCs/>
          <w:kern w:val="36"/>
          <w:sz w:val="28"/>
          <w:szCs w:val="28"/>
        </w:rPr>
      </w:pPr>
      <w:r w:rsidRPr="009270C9">
        <w:rPr>
          <w:i/>
          <w:iCs/>
          <w:sz w:val="28"/>
          <w:szCs w:val="28"/>
          <w:lang w:val="x-none" w:eastAsia="x-none"/>
        </w:rPr>
        <w:t>(</w:t>
      </w:r>
      <w:proofErr w:type="spellStart"/>
      <w:r w:rsidRPr="009270C9">
        <w:rPr>
          <w:i/>
          <w:iCs/>
          <w:sz w:val="28"/>
          <w:szCs w:val="28"/>
          <w:lang w:val="x-none" w:eastAsia="x-none"/>
        </w:rPr>
        <w:t>Nguồn</w:t>
      </w:r>
      <w:proofErr w:type="spellEnd"/>
      <w:r w:rsidRPr="009270C9">
        <w:rPr>
          <w:i/>
          <w:iCs/>
          <w:sz w:val="28"/>
          <w:szCs w:val="28"/>
          <w:lang w:val="x-none" w:eastAsia="x-none"/>
        </w:rPr>
        <w:t>:</w:t>
      </w:r>
      <w:r w:rsidRPr="009270C9">
        <w:rPr>
          <w:sz w:val="28"/>
          <w:szCs w:val="28"/>
          <w:lang w:val="x-none" w:eastAsia="x-none"/>
        </w:rPr>
        <w:t xml:space="preserve"> </w:t>
      </w:r>
      <w:proofErr w:type="spellStart"/>
      <w:r w:rsidRPr="009270C9">
        <w:rPr>
          <w:i/>
          <w:iCs/>
          <w:kern w:val="36"/>
          <w:sz w:val="28"/>
          <w:szCs w:val="28"/>
        </w:rPr>
        <w:t>Nghị</w:t>
      </w:r>
      <w:proofErr w:type="spellEnd"/>
      <w:r w:rsidRPr="009270C9">
        <w:rPr>
          <w:i/>
          <w:iCs/>
          <w:kern w:val="36"/>
          <w:sz w:val="28"/>
          <w:szCs w:val="28"/>
        </w:rPr>
        <w:t xml:space="preserve"> </w:t>
      </w:r>
      <w:proofErr w:type="spellStart"/>
      <w:r w:rsidRPr="009270C9">
        <w:rPr>
          <w:i/>
          <w:iCs/>
          <w:kern w:val="36"/>
          <w:sz w:val="28"/>
          <w:szCs w:val="28"/>
        </w:rPr>
        <w:t>quyết</w:t>
      </w:r>
      <w:proofErr w:type="spellEnd"/>
      <w:r w:rsidRPr="009270C9">
        <w:rPr>
          <w:i/>
          <w:iCs/>
          <w:kern w:val="36"/>
          <w:sz w:val="28"/>
          <w:szCs w:val="28"/>
        </w:rPr>
        <w:t xml:space="preserve"> </w:t>
      </w:r>
      <w:proofErr w:type="spellStart"/>
      <w:r w:rsidRPr="009270C9">
        <w:rPr>
          <w:i/>
          <w:iCs/>
          <w:kern w:val="36"/>
          <w:sz w:val="28"/>
          <w:szCs w:val="28"/>
        </w:rPr>
        <w:t>số</w:t>
      </w:r>
      <w:proofErr w:type="spellEnd"/>
      <w:r w:rsidRPr="009270C9">
        <w:rPr>
          <w:i/>
          <w:iCs/>
          <w:kern w:val="36"/>
          <w:sz w:val="28"/>
          <w:szCs w:val="28"/>
        </w:rPr>
        <w:t xml:space="preserve"> 71-NQ/TW </w:t>
      </w:r>
      <w:proofErr w:type="spellStart"/>
      <w:r w:rsidRPr="009270C9">
        <w:rPr>
          <w:i/>
          <w:iCs/>
          <w:sz w:val="28"/>
          <w:szCs w:val="28"/>
        </w:rPr>
        <w:t>ngày</w:t>
      </w:r>
      <w:proofErr w:type="spellEnd"/>
      <w:r w:rsidRPr="009270C9">
        <w:rPr>
          <w:i/>
          <w:iCs/>
          <w:sz w:val="28"/>
          <w:szCs w:val="28"/>
        </w:rPr>
        <w:t xml:space="preserve"> 22/8/2025</w:t>
      </w:r>
      <w:r w:rsidRPr="009270C9">
        <w:rPr>
          <w:i/>
          <w:iCs/>
          <w:kern w:val="36"/>
          <w:sz w:val="28"/>
          <w:szCs w:val="28"/>
        </w:rPr>
        <w:t xml:space="preserve"> </w:t>
      </w:r>
      <w:proofErr w:type="spellStart"/>
      <w:r w:rsidRPr="009270C9">
        <w:rPr>
          <w:i/>
          <w:iCs/>
          <w:kern w:val="36"/>
          <w:sz w:val="28"/>
          <w:szCs w:val="28"/>
        </w:rPr>
        <w:t>của</w:t>
      </w:r>
      <w:proofErr w:type="spellEnd"/>
      <w:r w:rsidRPr="009270C9">
        <w:rPr>
          <w:i/>
          <w:iCs/>
          <w:kern w:val="36"/>
          <w:sz w:val="28"/>
          <w:szCs w:val="28"/>
        </w:rPr>
        <w:t xml:space="preserve"> </w:t>
      </w:r>
      <w:proofErr w:type="spellStart"/>
      <w:r w:rsidRPr="009270C9">
        <w:rPr>
          <w:i/>
          <w:iCs/>
          <w:kern w:val="36"/>
          <w:sz w:val="28"/>
          <w:szCs w:val="28"/>
        </w:rPr>
        <w:t>Bộ</w:t>
      </w:r>
      <w:proofErr w:type="spellEnd"/>
      <w:r w:rsidRPr="009270C9">
        <w:rPr>
          <w:i/>
          <w:iCs/>
          <w:kern w:val="36"/>
          <w:sz w:val="28"/>
          <w:szCs w:val="28"/>
        </w:rPr>
        <w:t xml:space="preserve"> </w:t>
      </w:r>
      <w:proofErr w:type="spellStart"/>
      <w:r w:rsidRPr="009270C9">
        <w:rPr>
          <w:i/>
          <w:iCs/>
          <w:kern w:val="36"/>
          <w:sz w:val="28"/>
          <w:szCs w:val="28"/>
        </w:rPr>
        <w:t>Chính</w:t>
      </w:r>
      <w:proofErr w:type="spellEnd"/>
      <w:r w:rsidRPr="009270C9">
        <w:rPr>
          <w:i/>
          <w:iCs/>
          <w:kern w:val="36"/>
          <w:sz w:val="28"/>
          <w:szCs w:val="28"/>
        </w:rPr>
        <w:t xml:space="preserve"> </w:t>
      </w:r>
      <w:proofErr w:type="spellStart"/>
      <w:r w:rsidRPr="009270C9">
        <w:rPr>
          <w:i/>
          <w:iCs/>
          <w:kern w:val="36"/>
          <w:sz w:val="28"/>
          <w:szCs w:val="28"/>
        </w:rPr>
        <w:t>trị</w:t>
      </w:r>
      <w:proofErr w:type="spellEnd"/>
      <w:r w:rsidRPr="009270C9">
        <w:rPr>
          <w:i/>
          <w:iCs/>
          <w:kern w:val="36"/>
          <w:sz w:val="28"/>
          <w:szCs w:val="28"/>
        </w:rPr>
        <w:t>)</w:t>
      </w:r>
    </w:p>
    <w:p w14:paraId="6F2180BA" w14:textId="03DD5361" w:rsidR="00F45344" w:rsidRPr="009270C9" w:rsidRDefault="00C6764D" w:rsidP="008F6332">
      <w:pPr>
        <w:ind w:firstLine="720"/>
        <w:jc w:val="center"/>
        <w:rPr>
          <w:sz w:val="28"/>
          <w:szCs w:val="28"/>
          <w:lang w:val="x-none" w:eastAsia="x-none"/>
        </w:rPr>
      </w:pPr>
      <w:r w:rsidRPr="009270C9">
        <w:rPr>
          <w:i/>
          <w:iCs/>
          <w:kern w:val="36"/>
          <w:sz w:val="28"/>
          <w:szCs w:val="28"/>
        </w:rPr>
        <w:t>__________</w:t>
      </w:r>
    </w:p>
    <w:sectPr w:rsidR="00F45344" w:rsidRPr="009270C9" w:rsidSect="00EF7581">
      <w:footerReference w:type="even" r:id="rId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9A86A" w14:textId="77777777" w:rsidR="00E11564" w:rsidRDefault="00E11564">
      <w:r>
        <w:separator/>
      </w:r>
    </w:p>
  </w:endnote>
  <w:endnote w:type="continuationSeparator" w:id="0">
    <w:p w14:paraId="11611DC3" w14:textId="77777777" w:rsidR="00E11564" w:rsidRDefault="00E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Noticia Text">
    <w:altName w:val="Times New Roman"/>
    <w:charset w:val="00"/>
    <w:family w:val="auto"/>
    <w:pitch w:val="default"/>
  </w:font>
  <w:font w:name="VNI-Souvir">
    <w:altName w:val="Calibri"/>
    <w:charset w:val="00"/>
    <w:family w:val="auto"/>
    <w:pitch w:val="variable"/>
    <w:sig w:usb0="00000003" w:usb1="00000000" w:usb2="00000000" w:usb3="00000000" w:csb0="00000001" w:csb1="00000000"/>
  </w:font>
  <w:font w:name="TimesNewRomanPSMT">
    <w:altName w:val="Klee One"/>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FF3D" w14:textId="77777777" w:rsidR="008D2C96" w:rsidRDefault="008D2C96" w:rsidP="00530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C7EE9" w14:textId="77777777" w:rsidR="008D2C96" w:rsidRDefault="008D2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C19E" w14:textId="31A3C9CA" w:rsidR="008D2C96" w:rsidRPr="00797C53" w:rsidRDefault="008D2C96" w:rsidP="0053097A">
    <w:pPr>
      <w:pStyle w:val="Footer"/>
      <w:framePr w:wrap="around" w:vAnchor="text" w:hAnchor="margin" w:xAlign="center" w:y="1"/>
      <w:rPr>
        <w:rStyle w:val="PageNumber"/>
        <w:sz w:val="28"/>
        <w:szCs w:val="28"/>
      </w:rPr>
    </w:pPr>
    <w:r w:rsidRPr="00797C53">
      <w:rPr>
        <w:rStyle w:val="PageNumber"/>
        <w:sz w:val="28"/>
        <w:szCs w:val="28"/>
      </w:rPr>
      <w:fldChar w:fldCharType="begin"/>
    </w:r>
    <w:r w:rsidRPr="00797C53">
      <w:rPr>
        <w:rStyle w:val="PageNumber"/>
        <w:sz w:val="28"/>
        <w:szCs w:val="28"/>
      </w:rPr>
      <w:instrText xml:space="preserve">PAGE  </w:instrText>
    </w:r>
    <w:r w:rsidRPr="00797C53">
      <w:rPr>
        <w:rStyle w:val="PageNumber"/>
        <w:sz w:val="28"/>
        <w:szCs w:val="28"/>
      </w:rPr>
      <w:fldChar w:fldCharType="separate"/>
    </w:r>
    <w:r w:rsidR="00C6764D">
      <w:rPr>
        <w:rStyle w:val="PageNumber"/>
        <w:noProof/>
        <w:sz w:val="28"/>
        <w:szCs w:val="28"/>
      </w:rPr>
      <w:t>44</w:t>
    </w:r>
    <w:r w:rsidRPr="00797C53">
      <w:rPr>
        <w:rStyle w:val="PageNumber"/>
        <w:sz w:val="28"/>
        <w:szCs w:val="28"/>
      </w:rPr>
      <w:fldChar w:fldCharType="end"/>
    </w:r>
  </w:p>
  <w:p w14:paraId="4731D457" w14:textId="77777777" w:rsidR="008D2C96" w:rsidRDefault="008D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7417" w14:textId="77777777" w:rsidR="00E11564" w:rsidRDefault="00E11564">
      <w:r>
        <w:separator/>
      </w:r>
    </w:p>
  </w:footnote>
  <w:footnote w:type="continuationSeparator" w:id="0">
    <w:p w14:paraId="755EB855" w14:textId="77777777" w:rsidR="00E11564" w:rsidRDefault="00E1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8FF581E"/>
    <w:multiLevelType w:val="hybridMultilevel"/>
    <w:tmpl w:val="8F9E4D20"/>
    <w:lvl w:ilvl="0" w:tplc="0674DE16">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26376C"/>
    <w:multiLevelType w:val="hybridMultilevel"/>
    <w:tmpl w:val="72A8F220"/>
    <w:lvl w:ilvl="0" w:tplc="3E98DBC4">
      <w:numFmt w:val="bullet"/>
      <w:lvlText w:val="-"/>
      <w:lvlJc w:val="left"/>
      <w:pPr>
        <w:tabs>
          <w:tab w:val="num" w:pos="1274"/>
        </w:tabs>
        <w:ind w:left="1274" w:hanging="735"/>
      </w:pPr>
      <w:rPr>
        <w:rFonts w:ascii="Times New Roman" w:eastAsia="Times New Roman" w:hAnsi="Times New Roman" w:cs="Times New Roman" w:hint="default"/>
        <w:i/>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13F54207"/>
    <w:multiLevelType w:val="hybridMultilevel"/>
    <w:tmpl w:val="0C4042DC"/>
    <w:lvl w:ilvl="0" w:tplc="FDECD22A">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C26696"/>
    <w:multiLevelType w:val="hybridMultilevel"/>
    <w:tmpl w:val="91B42592"/>
    <w:lvl w:ilvl="0" w:tplc="B106DB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9033B"/>
    <w:multiLevelType w:val="hybridMultilevel"/>
    <w:tmpl w:val="9ACAA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1715D"/>
    <w:multiLevelType w:val="hybridMultilevel"/>
    <w:tmpl w:val="C2C46BC2"/>
    <w:lvl w:ilvl="0" w:tplc="E8466D3A">
      <w:start w:val="4"/>
      <w:numFmt w:val="bullet"/>
      <w:lvlText w:val="-"/>
      <w:lvlJc w:val="left"/>
      <w:pPr>
        <w:ind w:left="1155" w:hanging="360"/>
      </w:pPr>
      <w:rPr>
        <w:rFonts w:ascii="Times New Roman" w:eastAsia="Times New Roman" w:hAnsi="Times New Roman" w:hint="default"/>
        <w:b/>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3AD136F6"/>
    <w:multiLevelType w:val="hybridMultilevel"/>
    <w:tmpl w:val="70B2E0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D3BCA"/>
    <w:multiLevelType w:val="hybridMultilevel"/>
    <w:tmpl w:val="FB08FB66"/>
    <w:lvl w:ilvl="0" w:tplc="0409000B">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854F46"/>
    <w:multiLevelType w:val="multilevel"/>
    <w:tmpl w:val="E7A0A4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DB720D"/>
    <w:multiLevelType w:val="hybridMultilevel"/>
    <w:tmpl w:val="D4729D34"/>
    <w:lvl w:ilvl="0" w:tplc="891C8340">
      <w:start w:val="2"/>
      <w:numFmt w:val="bullet"/>
      <w:lvlText w:val=""/>
      <w:lvlJc w:val="left"/>
      <w:pPr>
        <w:tabs>
          <w:tab w:val="num" w:pos="1635"/>
        </w:tabs>
        <w:ind w:left="1635" w:hanging="91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BF2093"/>
    <w:multiLevelType w:val="hybridMultilevel"/>
    <w:tmpl w:val="F1029D74"/>
    <w:lvl w:ilvl="0" w:tplc="17F21166">
      <w:start w:val="2"/>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E27CFB"/>
    <w:multiLevelType w:val="multilevel"/>
    <w:tmpl w:val="9D7E795C"/>
    <w:lvl w:ilvl="0">
      <w:start w:val="1"/>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5DC87BF9"/>
    <w:multiLevelType w:val="multilevel"/>
    <w:tmpl w:val="C450D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E8D1DFE"/>
    <w:multiLevelType w:val="hybridMultilevel"/>
    <w:tmpl w:val="3CEEFADA"/>
    <w:lvl w:ilvl="0" w:tplc="B686A1AE">
      <w:start w:val="1"/>
      <w:numFmt w:val="decimal"/>
      <w:lvlText w:val="%1."/>
      <w:lvlJc w:val="left"/>
      <w:pPr>
        <w:ind w:left="899" w:hanging="360"/>
      </w:pPr>
      <w:rPr>
        <w:rFonts w:cs="Times New Roman" w:hint="default"/>
      </w:rPr>
    </w:lvl>
    <w:lvl w:ilvl="1" w:tplc="04090019" w:tentative="1">
      <w:start w:val="1"/>
      <w:numFmt w:val="lowerLetter"/>
      <w:lvlText w:val="%2."/>
      <w:lvlJc w:val="left"/>
      <w:pPr>
        <w:ind w:left="1619" w:hanging="360"/>
      </w:pPr>
      <w:rPr>
        <w:rFonts w:cs="Times New Roman"/>
      </w:rPr>
    </w:lvl>
    <w:lvl w:ilvl="2" w:tplc="0409001B" w:tentative="1">
      <w:start w:val="1"/>
      <w:numFmt w:val="lowerRoman"/>
      <w:lvlText w:val="%3."/>
      <w:lvlJc w:val="right"/>
      <w:pPr>
        <w:ind w:left="2339" w:hanging="180"/>
      </w:pPr>
      <w:rPr>
        <w:rFonts w:cs="Times New Roman"/>
      </w:rPr>
    </w:lvl>
    <w:lvl w:ilvl="3" w:tplc="0409000F" w:tentative="1">
      <w:start w:val="1"/>
      <w:numFmt w:val="decimal"/>
      <w:lvlText w:val="%4."/>
      <w:lvlJc w:val="left"/>
      <w:pPr>
        <w:ind w:left="3059" w:hanging="360"/>
      </w:pPr>
      <w:rPr>
        <w:rFonts w:cs="Times New Roman"/>
      </w:rPr>
    </w:lvl>
    <w:lvl w:ilvl="4" w:tplc="04090019" w:tentative="1">
      <w:start w:val="1"/>
      <w:numFmt w:val="lowerLetter"/>
      <w:lvlText w:val="%5."/>
      <w:lvlJc w:val="left"/>
      <w:pPr>
        <w:ind w:left="3779" w:hanging="360"/>
      </w:pPr>
      <w:rPr>
        <w:rFonts w:cs="Times New Roman"/>
      </w:rPr>
    </w:lvl>
    <w:lvl w:ilvl="5" w:tplc="0409001B" w:tentative="1">
      <w:start w:val="1"/>
      <w:numFmt w:val="lowerRoman"/>
      <w:lvlText w:val="%6."/>
      <w:lvlJc w:val="right"/>
      <w:pPr>
        <w:ind w:left="4499" w:hanging="180"/>
      </w:pPr>
      <w:rPr>
        <w:rFonts w:cs="Times New Roman"/>
      </w:rPr>
    </w:lvl>
    <w:lvl w:ilvl="6" w:tplc="0409000F" w:tentative="1">
      <w:start w:val="1"/>
      <w:numFmt w:val="decimal"/>
      <w:lvlText w:val="%7."/>
      <w:lvlJc w:val="left"/>
      <w:pPr>
        <w:ind w:left="5219" w:hanging="360"/>
      </w:pPr>
      <w:rPr>
        <w:rFonts w:cs="Times New Roman"/>
      </w:rPr>
    </w:lvl>
    <w:lvl w:ilvl="7" w:tplc="04090019" w:tentative="1">
      <w:start w:val="1"/>
      <w:numFmt w:val="lowerLetter"/>
      <w:lvlText w:val="%8."/>
      <w:lvlJc w:val="left"/>
      <w:pPr>
        <w:ind w:left="5939" w:hanging="360"/>
      </w:pPr>
      <w:rPr>
        <w:rFonts w:cs="Times New Roman"/>
      </w:rPr>
    </w:lvl>
    <w:lvl w:ilvl="8" w:tplc="0409001B" w:tentative="1">
      <w:start w:val="1"/>
      <w:numFmt w:val="lowerRoman"/>
      <w:lvlText w:val="%9."/>
      <w:lvlJc w:val="right"/>
      <w:pPr>
        <w:ind w:left="6659" w:hanging="180"/>
      </w:pPr>
      <w:rPr>
        <w:rFonts w:cs="Times New Roman"/>
      </w:rPr>
    </w:lvl>
  </w:abstractNum>
  <w:abstractNum w:abstractNumId="17" w15:restartNumberingAfterBreak="0">
    <w:nsid w:val="5EC7333B"/>
    <w:multiLevelType w:val="hybridMultilevel"/>
    <w:tmpl w:val="BA5E1630"/>
    <w:lvl w:ilvl="0" w:tplc="375402A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CD2067"/>
    <w:multiLevelType w:val="hybridMultilevel"/>
    <w:tmpl w:val="8E58674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06866955">
    <w:abstractNumId w:val="6"/>
  </w:num>
  <w:num w:numId="2" w16cid:durableId="1450003100">
    <w:abstractNumId w:val="7"/>
  </w:num>
  <w:num w:numId="3" w16cid:durableId="220795907">
    <w:abstractNumId w:val="17"/>
  </w:num>
  <w:num w:numId="4" w16cid:durableId="1931280743">
    <w:abstractNumId w:val="16"/>
  </w:num>
  <w:num w:numId="5" w16cid:durableId="1535730707">
    <w:abstractNumId w:val="8"/>
  </w:num>
  <w:num w:numId="6" w16cid:durableId="1118178621">
    <w:abstractNumId w:val="2"/>
  </w:num>
  <w:num w:numId="7" w16cid:durableId="981733946">
    <w:abstractNumId w:val="12"/>
  </w:num>
  <w:num w:numId="8" w16cid:durableId="1891107974">
    <w:abstractNumId w:val="13"/>
  </w:num>
  <w:num w:numId="9" w16cid:durableId="481195343">
    <w:abstractNumId w:val="14"/>
  </w:num>
  <w:num w:numId="10" w16cid:durableId="402029130">
    <w:abstractNumId w:val="4"/>
  </w:num>
  <w:num w:numId="11" w16cid:durableId="1852715524">
    <w:abstractNumId w:val="0"/>
  </w:num>
  <w:num w:numId="12" w16cid:durableId="2141217186">
    <w:abstractNumId w:val="1"/>
  </w:num>
  <w:num w:numId="13" w16cid:durableId="1512797217">
    <w:abstractNumId w:val="3"/>
  </w:num>
  <w:num w:numId="14" w16cid:durableId="853226113">
    <w:abstractNumId w:val="18"/>
  </w:num>
  <w:num w:numId="15" w16cid:durableId="2030255726">
    <w:abstractNumId w:val="5"/>
  </w:num>
  <w:num w:numId="16" w16cid:durableId="120616721">
    <w:abstractNumId w:val="15"/>
  </w:num>
  <w:num w:numId="17" w16cid:durableId="1129737662">
    <w:abstractNumId w:val="11"/>
  </w:num>
  <w:num w:numId="18" w16cid:durableId="1404567559">
    <w:abstractNumId w:val="9"/>
  </w:num>
  <w:num w:numId="19" w16cid:durableId="1095856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96"/>
    <w:rsid w:val="00001577"/>
    <w:rsid w:val="0000167B"/>
    <w:rsid w:val="00002CC6"/>
    <w:rsid w:val="00003CCB"/>
    <w:rsid w:val="00005A60"/>
    <w:rsid w:val="00007736"/>
    <w:rsid w:val="00010449"/>
    <w:rsid w:val="00011708"/>
    <w:rsid w:val="000129A7"/>
    <w:rsid w:val="0001308E"/>
    <w:rsid w:val="00013650"/>
    <w:rsid w:val="000140D9"/>
    <w:rsid w:val="000143C9"/>
    <w:rsid w:val="000148F0"/>
    <w:rsid w:val="00014B8C"/>
    <w:rsid w:val="00014F04"/>
    <w:rsid w:val="000153E4"/>
    <w:rsid w:val="00015821"/>
    <w:rsid w:val="00016309"/>
    <w:rsid w:val="000163A1"/>
    <w:rsid w:val="000176E4"/>
    <w:rsid w:val="00017A83"/>
    <w:rsid w:val="0002094E"/>
    <w:rsid w:val="00023860"/>
    <w:rsid w:val="00025AD8"/>
    <w:rsid w:val="000262DA"/>
    <w:rsid w:val="00026FF4"/>
    <w:rsid w:val="00027258"/>
    <w:rsid w:val="00030007"/>
    <w:rsid w:val="00030B57"/>
    <w:rsid w:val="00031AB6"/>
    <w:rsid w:val="000327E7"/>
    <w:rsid w:val="00032E0B"/>
    <w:rsid w:val="0003461E"/>
    <w:rsid w:val="000350BA"/>
    <w:rsid w:val="00035EFD"/>
    <w:rsid w:val="00036E99"/>
    <w:rsid w:val="000375EE"/>
    <w:rsid w:val="0003772B"/>
    <w:rsid w:val="00040006"/>
    <w:rsid w:val="000406D5"/>
    <w:rsid w:val="000407F5"/>
    <w:rsid w:val="00041974"/>
    <w:rsid w:val="00043A4E"/>
    <w:rsid w:val="00044039"/>
    <w:rsid w:val="00044104"/>
    <w:rsid w:val="00045835"/>
    <w:rsid w:val="0004597A"/>
    <w:rsid w:val="00046A40"/>
    <w:rsid w:val="0005052A"/>
    <w:rsid w:val="000505E8"/>
    <w:rsid w:val="000523AC"/>
    <w:rsid w:val="00052C05"/>
    <w:rsid w:val="00054C4D"/>
    <w:rsid w:val="0005586D"/>
    <w:rsid w:val="0005714D"/>
    <w:rsid w:val="000608E2"/>
    <w:rsid w:val="00062658"/>
    <w:rsid w:val="000626DC"/>
    <w:rsid w:val="00062C6A"/>
    <w:rsid w:val="00064E4E"/>
    <w:rsid w:val="00067211"/>
    <w:rsid w:val="0007431C"/>
    <w:rsid w:val="000762D2"/>
    <w:rsid w:val="00076D87"/>
    <w:rsid w:val="00076EA9"/>
    <w:rsid w:val="0008311C"/>
    <w:rsid w:val="0008521D"/>
    <w:rsid w:val="00085ACC"/>
    <w:rsid w:val="00086E0B"/>
    <w:rsid w:val="00087095"/>
    <w:rsid w:val="00090BF0"/>
    <w:rsid w:val="0009177D"/>
    <w:rsid w:val="0009222E"/>
    <w:rsid w:val="00093201"/>
    <w:rsid w:val="0009424B"/>
    <w:rsid w:val="00094BF3"/>
    <w:rsid w:val="00094F1B"/>
    <w:rsid w:val="00095217"/>
    <w:rsid w:val="000953CB"/>
    <w:rsid w:val="0009569F"/>
    <w:rsid w:val="000958C7"/>
    <w:rsid w:val="00095DBA"/>
    <w:rsid w:val="00097007"/>
    <w:rsid w:val="00097331"/>
    <w:rsid w:val="00097AFE"/>
    <w:rsid w:val="000A00CA"/>
    <w:rsid w:val="000A078A"/>
    <w:rsid w:val="000A0FF8"/>
    <w:rsid w:val="000A2711"/>
    <w:rsid w:val="000A3B4B"/>
    <w:rsid w:val="000A3CAF"/>
    <w:rsid w:val="000A41B3"/>
    <w:rsid w:val="000A507E"/>
    <w:rsid w:val="000A537B"/>
    <w:rsid w:val="000A55E3"/>
    <w:rsid w:val="000A78D5"/>
    <w:rsid w:val="000B1CD1"/>
    <w:rsid w:val="000B2755"/>
    <w:rsid w:val="000B279F"/>
    <w:rsid w:val="000B382E"/>
    <w:rsid w:val="000B3D3E"/>
    <w:rsid w:val="000B5BAD"/>
    <w:rsid w:val="000B5C7D"/>
    <w:rsid w:val="000B6361"/>
    <w:rsid w:val="000B6382"/>
    <w:rsid w:val="000B69A2"/>
    <w:rsid w:val="000C0D06"/>
    <w:rsid w:val="000C21CF"/>
    <w:rsid w:val="000C267E"/>
    <w:rsid w:val="000C521B"/>
    <w:rsid w:val="000C5A1C"/>
    <w:rsid w:val="000C72D4"/>
    <w:rsid w:val="000C7412"/>
    <w:rsid w:val="000D10E0"/>
    <w:rsid w:val="000D2825"/>
    <w:rsid w:val="000D305D"/>
    <w:rsid w:val="000D4D14"/>
    <w:rsid w:val="000D73B7"/>
    <w:rsid w:val="000E0C6B"/>
    <w:rsid w:val="000E0F53"/>
    <w:rsid w:val="000E1A0B"/>
    <w:rsid w:val="000E1D36"/>
    <w:rsid w:val="000E39A3"/>
    <w:rsid w:val="000E41F3"/>
    <w:rsid w:val="000E6374"/>
    <w:rsid w:val="000E63ED"/>
    <w:rsid w:val="000E7006"/>
    <w:rsid w:val="000E73F1"/>
    <w:rsid w:val="000F0209"/>
    <w:rsid w:val="000F32B6"/>
    <w:rsid w:val="000F346F"/>
    <w:rsid w:val="000F37D0"/>
    <w:rsid w:val="000F38FB"/>
    <w:rsid w:val="000F506D"/>
    <w:rsid w:val="000F7BD1"/>
    <w:rsid w:val="000F7BEE"/>
    <w:rsid w:val="0010089A"/>
    <w:rsid w:val="00101475"/>
    <w:rsid w:val="00102C0E"/>
    <w:rsid w:val="00102EA5"/>
    <w:rsid w:val="00102F92"/>
    <w:rsid w:val="0010321D"/>
    <w:rsid w:val="00104423"/>
    <w:rsid w:val="00110C76"/>
    <w:rsid w:val="00111714"/>
    <w:rsid w:val="001148C0"/>
    <w:rsid w:val="00115517"/>
    <w:rsid w:val="001161DD"/>
    <w:rsid w:val="00117036"/>
    <w:rsid w:val="0012186B"/>
    <w:rsid w:val="001220B7"/>
    <w:rsid w:val="00123E73"/>
    <w:rsid w:val="00124185"/>
    <w:rsid w:val="00126000"/>
    <w:rsid w:val="0012634F"/>
    <w:rsid w:val="00130BB8"/>
    <w:rsid w:val="00130CDD"/>
    <w:rsid w:val="00132694"/>
    <w:rsid w:val="001354A0"/>
    <w:rsid w:val="001356FC"/>
    <w:rsid w:val="00136A6E"/>
    <w:rsid w:val="00137D1E"/>
    <w:rsid w:val="00137E7F"/>
    <w:rsid w:val="00140037"/>
    <w:rsid w:val="00147BB1"/>
    <w:rsid w:val="00147EDD"/>
    <w:rsid w:val="00150503"/>
    <w:rsid w:val="00150B05"/>
    <w:rsid w:val="00150BE4"/>
    <w:rsid w:val="00151E99"/>
    <w:rsid w:val="001554F4"/>
    <w:rsid w:val="0015682A"/>
    <w:rsid w:val="00157B48"/>
    <w:rsid w:val="00160C73"/>
    <w:rsid w:val="00161987"/>
    <w:rsid w:val="00161F4B"/>
    <w:rsid w:val="00162DA1"/>
    <w:rsid w:val="00164503"/>
    <w:rsid w:val="00164D56"/>
    <w:rsid w:val="001651EA"/>
    <w:rsid w:val="001660E9"/>
    <w:rsid w:val="00166D5E"/>
    <w:rsid w:val="001701DB"/>
    <w:rsid w:val="001708EF"/>
    <w:rsid w:val="00170A5E"/>
    <w:rsid w:val="001713CC"/>
    <w:rsid w:val="001725B0"/>
    <w:rsid w:val="00172822"/>
    <w:rsid w:val="00172FE4"/>
    <w:rsid w:val="00173B0B"/>
    <w:rsid w:val="00173BB1"/>
    <w:rsid w:val="00174713"/>
    <w:rsid w:val="001747AB"/>
    <w:rsid w:val="00175C39"/>
    <w:rsid w:val="00176E8A"/>
    <w:rsid w:val="001841F0"/>
    <w:rsid w:val="00184716"/>
    <w:rsid w:val="00184FAA"/>
    <w:rsid w:val="00185B2C"/>
    <w:rsid w:val="00190057"/>
    <w:rsid w:val="00194E70"/>
    <w:rsid w:val="00195B58"/>
    <w:rsid w:val="00196003"/>
    <w:rsid w:val="00196135"/>
    <w:rsid w:val="00197DF5"/>
    <w:rsid w:val="001A1243"/>
    <w:rsid w:val="001A1711"/>
    <w:rsid w:val="001A19D6"/>
    <w:rsid w:val="001A1A5F"/>
    <w:rsid w:val="001A3737"/>
    <w:rsid w:val="001A3C98"/>
    <w:rsid w:val="001A541A"/>
    <w:rsid w:val="001A5F0F"/>
    <w:rsid w:val="001A653A"/>
    <w:rsid w:val="001A692E"/>
    <w:rsid w:val="001A6CAB"/>
    <w:rsid w:val="001A786F"/>
    <w:rsid w:val="001B1A7A"/>
    <w:rsid w:val="001B1CED"/>
    <w:rsid w:val="001B2DED"/>
    <w:rsid w:val="001B3303"/>
    <w:rsid w:val="001B3C9B"/>
    <w:rsid w:val="001B5D68"/>
    <w:rsid w:val="001C1C7F"/>
    <w:rsid w:val="001C2AF9"/>
    <w:rsid w:val="001C3A57"/>
    <w:rsid w:val="001C45A5"/>
    <w:rsid w:val="001C5462"/>
    <w:rsid w:val="001C7D0F"/>
    <w:rsid w:val="001D23EF"/>
    <w:rsid w:val="001D3535"/>
    <w:rsid w:val="001D48EF"/>
    <w:rsid w:val="001D6E9D"/>
    <w:rsid w:val="001D722C"/>
    <w:rsid w:val="001E444C"/>
    <w:rsid w:val="001E6835"/>
    <w:rsid w:val="001E6C7A"/>
    <w:rsid w:val="001E6D97"/>
    <w:rsid w:val="001E793B"/>
    <w:rsid w:val="001E7DB0"/>
    <w:rsid w:val="001F0016"/>
    <w:rsid w:val="001F0DFC"/>
    <w:rsid w:val="001F2722"/>
    <w:rsid w:val="001F2939"/>
    <w:rsid w:val="001F3FAB"/>
    <w:rsid w:val="001F588B"/>
    <w:rsid w:val="001F5B3A"/>
    <w:rsid w:val="001F5C75"/>
    <w:rsid w:val="001F76E8"/>
    <w:rsid w:val="001F7D90"/>
    <w:rsid w:val="001F7F31"/>
    <w:rsid w:val="002010B9"/>
    <w:rsid w:val="00201D51"/>
    <w:rsid w:val="00203188"/>
    <w:rsid w:val="00204CF3"/>
    <w:rsid w:val="00204FB1"/>
    <w:rsid w:val="002050EA"/>
    <w:rsid w:val="00207753"/>
    <w:rsid w:val="00207AE0"/>
    <w:rsid w:val="00211DBE"/>
    <w:rsid w:val="00212249"/>
    <w:rsid w:val="00212BC2"/>
    <w:rsid w:val="00212C13"/>
    <w:rsid w:val="0021315C"/>
    <w:rsid w:val="00213D82"/>
    <w:rsid w:val="00213D94"/>
    <w:rsid w:val="00214AA4"/>
    <w:rsid w:val="00220619"/>
    <w:rsid w:val="00220A86"/>
    <w:rsid w:val="00220B70"/>
    <w:rsid w:val="00220D32"/>
    <w:rsid w:val="002212B2"/>
    <w:rsid w:val="002212B8"/>
    <w:rsid w:val="002212F0"/>
    <w:rsid w:val="00222D2B"/>
    <w:rsid w:val="002231DB"/>
    <w:rsid w:val="0022490B"/>
    <w:rsid w:val="002258A0"/>
    <w:rsid w:val="002308E8"/>
    <w:rsid w:val="0023139F"/>
    <w:rsid w:val="0023231D"/>
    <w:rsid w:val="002324B3"/>
    <w:rsid w:val="0023293C"/>
    <w:rsid w:val="00233939"/>
    <w:rsid w:val="00233DB7"/>
    <w:rsid w:val="00234028"/>
    <w:rsid w:val="00240069"/>
    <w:rsid w:val="002407B9"/>
    <w:rsid w:val="002413F2"/>
    <w:rsid w:val="0024204E"/>
    <w:rsid w:val="0024237B"/>
    <w:rsid w:val="00244D87"/>
    <w:rsid w:val="002451B0"/>
    <w:rsid w:val="00247A13"/>
    <w:rsid w:val="00247AF0"/>
    <w:rsid w:val="00247D75"/>
    <w:rsid w:val="00250DD3"/>
    <w:rsid w:val="002524E5"/>
    <w:rsid w:val="00252798"/>
    <w:rsid w:val="002528FD"/>
    <w:rsid w:val="00253B2E"/>
    <w:rsid w:val="00254BCB"/>
    <w:rsid w:val="00255D30"/>
    <w:rsid w:val="002575B3"/>
    <w:rsid w:val="002576D9"/>
    <w:rsid w:val="00260E1F"/>
    <w:rsid w:val="00261C66"/>
    <w:rsid w:val="00261EF0"/>
    <w:rsid w:val="002621DA"/>
    <w:rsid w:val="0026475F"/>
    <w:rsid w:val="002647BF"/>
    <w:rsid w:val="00264C64"/>
    <w:rsid w:val="00264D75"/>
    <w:rsid w:val="00266594"/>
    <w:rsid w:val="0026676E"/>
    <w:rsid w:val="00266B3D"/>
    <w:rsid w:val="002671B1"/>
    <w:rsid w:val="00267BE7"/>
    <w:rsid w:val="002723F7"/>
    <w:rsid w:val="0027496E"/>
    <w:rsid w:val="0027677C"/>
    <w:rsid w:val="002778A4"/>
    <w:rsid w:val="002779F9"/>
    <w:rsid w:val="00280BBD"/>
    <w:rsid w:val="00282874"/>
    <w:rsid w:val="00284861"/>
    <w:rsid w:val="00286821"/>
    <w:rsid w:val="00286EEF"/>
    <w:rsid w:val="002900C5"/>
    <w:rsid w:val="0029324F"/>
    <w:rsid w:val="002A24E9"/>
    <w:rsid w:val="002A51CC"/>
    <w:rsid w:val="002A6C84"/>
    <w:rsid w:val="002A7CDF"/>
    <w:rsid w:val="002B3011"/>
    <w:rsid w:val="002B366C"/>
    <w:rsid w:val="002B37B7"/>
    <w:rsid w:val="002B45ED"/>
    <w:rsid w:val="002B4C4D"/>
    <w:rsid w:val="002B5368"/>
    <w:rsid w:val="002B5731"/>
    <w:rsid w:val="002B6B70"/>
    <w:rsid w:val="002B7602"/>
    <w:rsid w:val="002B78C6"/>
    <w:rsid w:val="002B7E7A"/>
    <w:rsid w:val="002C07FD"/>
    <w:rsid w:val="002C1991"/>
    <w:rsid w:val="002C20F4"/>
    <w:rsid w:val="002C253D"/>
    <w:rsid w:val="002C440C"/>
    <w:rsid w:val="002C71C5"/>
    <w:rsid w:val="002C72F9"/>
    <w:rsid w:val="002C78E0"/>
    <w:rsid w:val="002D0C3C"/>
    <w:rsid w:val="002D1857"/>
    <w:rsid w:val="002D3493"/>
    <w:rsid w:val="002E002A"/>
    <w:rsid w:val="002E03F2"/>
    <w:rsid w:val="002E4249"/>
    <w:rsid w:val="002E4308"/>
    <w:rsid w:val="002E4554"/>
    <w:rsid w:val="002E4DE7"/>
    <w:rsid w:val="002E6AEB"/>
    <w:rsid w:val="002F1CDE"/>
    <w:rsid w:val="002F1E38"/>
    <w:rsid w:val="002F4AFE"/>
    <w:rsid w:val="002F5396"/>
    <w:rsid w:val="002F6328"/>
    <w:rsid w:val="002F7BE2"/>
    <w:rsid w:val="00300837"/>
    <w:rsid w:val="0030091F"/>
    <w:rsid w:val="003018C6"/>
    <w:rsid w:val="003026DD"/>
    <w:rsid w:val="0030285B"/>
    <w:rsid w:val="00302CB9"/>
    <w:rsid w:val="00302D6B"/>
    <w:rsid w:val="00303CC8"/>
    <w:rsid w:val="003045F3"/>
    <w:rsid w:val="00304A43"/>
    <w:rsid w:val="003107F7"/>
    <w:rsid w:val="003109E6"/>
    <w:rsid w:val="00310E3F"/>
    <w:rsid w:val="0031107C"/>
    <w:rsid w:val="00313B29"/>
    <w:rsid w:val="0031429F"/>
    <w:rsid w:val="00314E13"/>
    <w:rsid w:val="00317F83"/>
    <w:rsid w:val="00320C25"/>
    <w:rsid w:val="00321899"/>
    <w:rsid w:val="00321917"/>
    <w:rsid w:val="00321CCB"/>
    <w:rsid w:val="00323017"/>
    <w:rsid w:val="003301E1"/>
    <w:rsid w:val="0033042E"/>
    <w:rsid w:val="003308FE"/>
    <w:rsid w:val="00332A23"/>
    <w:rsid w:val="00332DB8"/>
    <w:rsid w:val="003339CE"/>
    <w:rsid w:val="003352E6"/>
    <w:rsid w:val="00336CEF"/>
    <w:rsid w:val="00336DB0"/>
    <w:rsid w:val="00340A78"/>
    <w:rsid w:val="00341C7A"/>
    <w:rsid w:val="0034241F"/>
    <w:rsid w:val="00342A75"/>
    <w:rsid w:val="0034351E"/>
    <w:rsid w:val="00343CE4"/>
    <w:rsid w:val="00344062"/>
    <w:rsid w:val="00346C61"/>
    <w:rsid w:val="00346C96"/>
    <w:rsid w:val="00347FB9"/>
    <w:rsid w:val="00350A30"/>
    <w:rsid w:val="00350F5E"/>
    <w:rsid w:val="003512D4"/>
    <w:rsid w:val="00351CAC"/>
    <w:rsid w:val="00353BD3"/>
    <w:rsid w:val="00353F1B"/>
    <w:rsid w:val="003545E3"/>
    <w:rsid w:val="0035514A"/>
    <w:rsid w:val="00362915"/>
    <w:rsid w:val="00362A0E"/>
    <w:rsid w:val="00362C75"/>
    <w:rsid w:val="00363C12"/>
    <w:rsid w:val="00365003"/>
    <w:rsid w:val="003650EE"/>
    <w:rsid w:val="0036661F"/>
    <w:rsid w:val="00366AD6"/>
    <w:rsid w:val="00367798"/>
    <w:rsid w:val="00367EB0"/>
    <w:rsid w:val="00367ED8"/>
    <w:rsid w:val="00371B7D"/>
    <w:rsid w:val="00371D98"/>
    <w:rsid w:val="00372141"/>
    <w:rsid w:val="00372E89"/>
    <w:rsid w:val="00373376"/>
    <w:rsid w:val="00373E81"/>
    <w:rsid w:val="00374B10"/>
    <w:rsid w:val="00376BCE"/>
    <w:rsid w:val="003804AF"/>
    <w:rsid w:val="00380D2C"/>
    <w:rsid w:val="00381CE0"/>
    <w:rsid w:val="003832C4"/>
    <w:rsid w:val="003833B7"/>
    <w:rsid w:val="00383884"/>
    <w:rsid w:val="00383AAE"/>
    <w:rsid w:val="00384546"/>
    <w:rsid w:val="0038476B"/>
    <w:rsid w:val="003867F2"/>
    <w:rsid w:val="003873A7"/>
    <w:rsid w:val="00387CAF"/>
    <w:rsid w:val="00390E3C"/>
    <w:rsid w:val="00392680"/>
    <w:rsid w:val="00392946"/>
    <w:rsid w:val="0039335C"/>
    <w:rsid w:val="00393A08"/>
    <w:rsid w:val="0039418D"/>
    <w:rsid w:val="00394638"/>
    <w:rsid w:val="00395E85"/>
    <w:rsid w:val="0039641E"/>
    <w:rsid w:val="0039655C"/>
    <w:rsid w:val="003A0958"/>
    <w:rsid w:val="003A133C"/>
    <w:rsid w:val="003A1A07"/>
    <w:rsid w:val="003A1B18"/>
    <w:rsid w:val="003A1B3A"/>
    <w:rsid w:val="003A1F86"/>
    <w:rsid w:val="003A32AE"/>
    <w:rsid w:val="003A3EBA"/>
    <w:rsid w:val="003A41F5"/>
    <w:rsid w:val="003A4C80"/>
    <w:rsid w:val="003A5DEA"/>
    <w:rsid w:val="003A6959"/>
    <w:rsid w:val="003A791F"/>
    <w:rsid w:val="003A7F99"/>
    <w:rsid w:val="003B1147"/>
    <w:rsid w:val="003B42EE"/>
    <w:rsid w:val="003B5DDE"/>
    <w:rsid w:val="003B62D0"/>
    <w:rsid w:val="003B66BB"/>
    <w:rsid w:val="003B77B1"/>
    <w:rsid w:val="003C0534"/>
    <w:rsid w:val="003C0A4B"/>
    <w:rsid w:val="003C3314"/>
    <w:rsid w:val="003C3C84"/>
    <w:rsid w:val="003C4CAA"/>
    <w:rsid w:val="003C58FD"/>
    <w:rsid w:val="003D00D6"/>
    <w:rsid w:val="003D2871"/>
    <w:rsid w:val="003D3D99"/>
    <w:rsid w:val="003D4B7B"/>
    <w:rsid w:val="003D4D4F"/>
    <w:rsid w:val="003D5CBE"/>
    <w:rsid w:val="003D6731"/>
    <w:rsid w:val="003D6E03"/>
    <w:rsid w:val="003D76BD"/>
    <w:rsid w:val="003D76EB"/>
    <w:rsid w:val="003E0CDD"/>
    <w:rsid w:val="003E1395"/>
    <w:rsid w:val="003E24EB"/>
    <w:rsid w:val="003E2C02"/>
    <w:rsid w:val="003E4501"/>
    <w:rsid w:val="003E56C9"/>
    <w:rsid w:val="003E6E4F"/>
    <w:rsid w:val="003F0155"/>
    <w:rsid w:val="003F09FF"/>
    <w:rsid w:val="003F2FAC"/>
    <w:rsid w:val="003F5259"/>
    <w:rsid w:val="003F52F4"/>
    <w:rsid w:val="003F5BAA"/>
    <w:rsid w:val="003F5FEE"/>
    <w:rsid w:val="003F61A6"/>
    <w:rsid w:val="003F6918"/>
    <w:rsid w:val="003F6D11"/>
    <w:rsid w:val="003F7491"/>
    <w:rsid w:val="00400D66"/>
    <w:rsid w:val="00403840"/>
    <w:rsid w:val="00404498"/>
    <w:rsid w:val="00404C8F"/>
    <w:rsid w:val="004065E3"/>
    <w:rsid w:val="0040691F"/>
    <w:rsid w:val="004100D2"/>
    <w:rsid w:val="00410420"/>
    <w:rsid w:val="00410939"/>
    <w:rsid w:val="004109A7"/>
    <w:rsid w:val="0041102F"/>
    <w:rsid w:val="004116B0"/>
    <w:rsid w:val="004126AD"/>
    <w:rsid w:val="00413E16"/>
    <w:rsid w:val="0041469F"/>
    <w:rsid w:val="00417D36"/>
    <w:rsid w:val="004206BE"/>
    <w:rsid w:val="0042083F"/>
    <w:rsid w:val="0042152F"/>
    <w:rsid w:val="004216B2"/>
    <w:rsid w:val="00421B87"/>
    <w:rsid w:val="004225DE"/>
    <w:rsid w:val="0042263F"/>
    <w:rsid w:val="004229BF"/>
    <w:rsid w:val="00422B1F"/>
    <w:rsid w:val="00422D42"/>
    <w:rsid w:val="00424E64"/>
    <w:rsid w:val="004268B3"/>
    <w:rsid w:val="0043107C"/>
    <w:rsid w:val="0043149D"/>
    <w:rsid w:val="0043299D"/>
    <w:rsid w:val="00434080"/>
    <w:rsid w:val="004345B5"/>
    <w:rsid w:val="00437A22"/>
    <w:rsid w:val="00437C19"/>
    <w:rsid w:val="0044039F"/>
    <w:rsid w:val="00442E0C"/>
    <w:rsid w:val="00443D18"/>
    <w:rsid w:val="0044622A"/>
    <w:rsid w:val="004471ED"/>
    <w:rsid w:val="004477D5"/>
    <w:rsid w:val="00447F73"/>
    <w:rsid w:val="004509AF"/>
    <w:rsid w:val="00450BCF"/>
    <w:rsid w:val="00451316"/>
    <w:rsid w:val="00454180"/>
    <w:rsid w:val="004544BC"/>
    <w:rsid w:val="004548B7"/>
    <w:rsid w:val="00456EDD"/>
    <w:rsid w:val="00457787"/>
    <w:rsid w:val="00462A72"/>
    <w:rsid w:val="00463C57"/>
    <w:rsid w:val="004642AC"/>
    <w:rsid w:val="004655D0"/>
    <w:rsid w:val="00465653"/>
    <w:rsid w:val="004673B1"/>
    <w:rsid w:val="004678EB"/>
    <w:rsid w:val="004701E1"/>
    <w:rsid w:val="00471046"/>
    <w:rsid w:val="0047211F"/>
    <w:rsid w:val="0047272F"/>
    <w:rsid w:val="00472837"/>
    <w:rsid w:val="00474CE3"/>
    <w:rsid w:val="00475294"/>
    <w:rsid w:val="00475DD1"/>
    <w:rsid w:val="00476548"/>
    <w:rsid w:val="00476D12"/>
    <w:rsid w:val="0048007A"/>
    <w:rsid w:val="00480522"/>
    <w:rsid w:val="0048086C"/>
    <w:rsid w:val="004809AA"/>
    <w:rsid w:val="00480B6C"/>
    <w:rsid w:val="004814F3"/>
    <w:rsid w:val="0048355E"/>
    <w:rsid w:val="004849AC"/>
    <w:rsid w:val="00487378"/>
    <w:rsid w:val="00487D31"/>
    <w:rsid w:val="0049206C"/>
    <w:rsid w:val="004920B3"/>
    <w:rsid w:val="0049280D"/>
    <w:rsid w:val="00492F4E"/>
    <w:rsid w:val="004931DF"/>
    <w:rsid w:val="00495483"/>
    <w:rsid w:val="004958FD"/>
    <w:rsid w:val="004959C6"/>
    <w:rsid w:val="00496B99"/>
    <w:rsid w:val="004A1031"/>
    <w:rsid w:val="004A15D6"/>
    <w:rsid w:val="004A1CC7"/>
    <w:rsid w:val="004A3534"/>
    <w:rsid w:val="004A3B74"/>
    <w:rsid w:val="004A3ECB"/>
    <w:rsid w:val="004A4118"/>
    <w:rsid w:val="004A4C67"/>
    <w:rsid w:val="004A51CF"/>
    <w:rsid w:val="004A5C3C"/>
    <w:rsid w:val="004A7F34"/>
    <w:rsid w:val="004B0F62"/>
    <w:rsid w:val="004B120C"/>
    <w:rsid w:val="004B44AE"/>
    <w:rsid w:val="004B4523"/>
    <w:rsid w:val="004B478C"/>
    <w:rsid w:val="004B65E0"/>
    <w:rsid w:val="004B6D5D"/>
    <w:rsid w:val="004B725B"/>
    <w:rsid w:val="004C05F4"/>
    <w:rsid w:val="004C1B2F"/>
    <w:rsid w:val="004C2538"/>
    <w:rsid w:val="004C26CE"/>
    <w:rsid w:val="004C310D"/>
    <w:rsid w:val="004C3C4A"/>
    <w:rsid w:val="004C3F3C"/>
    <w:rsid w:val="004C514A"/>
    <w:rsid w:val="004C6080"/>
    <w:rsid w:val="004C623D"/>
    <w:rsid w:val="004C7A34"/>
    <w:rsid w:val="004D005B"/>
    <w:rsid w:val="004D02CF"/>
    <w:rsid w:val="004D083E"/>
    <w:rsid w:val="004D12A1"/>
    <w:rsid w:val="004D18C4"/>
    <w:rsid w:val="004D1E17"/>
    <w:rsid w:val="004D2658"/>
    <w:rsid w:val="004D4364"/>
    <w:rsid w:val="004D487B"/>
    <w:rsid w:val="004D6C3C"/>
    <w:rsid w:val="004D789A"/>
    <w:rsid w:val="004D792E"/>
    <w:rsid w:val="004E06F3"/>
    <w:rsid w:val="004E079B"/>
    <w:rsid w:val="004E1522"/>
    <w:rsid w:val="004E18DB"/>
    <w:rsid w:val="004E2B5B"/>
    <w:rsid w:val="004E4711"/>
    <w:rsid w:val="004E4EB1"/>
    <w:rsid w:val="004E5763"/>
    <w:rsid w:val="004E70C1"/>
    <w:rsid w:val="004E763C"/>
    <w:rsid w:val="004E7AB0"/>
    <w:rsid w:val="004F1748"/>
    <w:rsid w:val="004F37A0"/>
    <w:rsid w:val="004F4012"/>
    <w:rsid w:val="004F6C92"/>
    <w:rsid w:val="0050065D"/>
    <w:rsid w:val="00501812"/>
    <w:rsid w:val="00504114"/>
    <w:rsid w:val="00505F29"/>
    <w:rsid w:val="00506A87"/>
    <w:rsid w:val="00506D8A"/>
    <w:rsid w:val="005075FB"/>
    <w:rsid w:val="005101B6"/>
    <w:rsid w:val="00510E6F"/>
    <w:rsid w:val="0051108D"/>
    <w:rsid w:val="00511B0A"/>
    <w:rsid w:val="00511EEB"/>
    <w:rsid w:val="00512463"/>
    <w:rsid w:val="0051551B"/>
    <w:rsid w:val="00515D62"/>
    <w:rsid w:val="00515E0B"/>
    <w:rsid w:val="005209C3"/>
    <w:rsid w:val="00524D63"/>
    <w:rsid w:val="00525510"/>
    <w:rsid w:val="00525686"/>
    <w:rsid w:val="0052632F"/>
    <w:rsid w:val="0052675B"/>
    <w:rsid w:val="00526BD1"/>
    <w:rsid w:val="0053097A"/>
    <w:rsid w:val="00531152"/>
    <w:rsid w:val="00531246"/>
    <w:rsid w:val="0053563A"/>
    <w:rsid w:val="00541435"/>
    <w:rsid w:val="00542745"/>
    <w:rsid w:val="00543E32"/>
    <w:rsid w:val="00545940"/>
    <w:rsid w:val="00546132"/>
    <w:rsid w:val="00551375"/>
    <w:rsid w:val="005514D3"/>
    <w:rsid w:val="00552832"/>
    <w:rsid w:val="005544C7"/>
    <w:rsid w:val="0055482B"/>
    <w:rsid w:val="00554DD2"/>
    <w:rsid w:val="005550AB"/>
    <w:rsid w:val="0055590E"/>
    <w:rsid w:val="005576D9"/>
    <w:rsid w:val="00560066"/>
    <w:rsid w:val="0056072E"/>
    <w:rsid w:val="0056180B"/>
    <w:rsid w:val="00561FFF"/>
    <w:rsid w:val="0056244E"/>
    <w:rsid w:val="005639E7"/>
    <w:rsid w:val="00564185"/>
    <w:rsid w:val="00565538"/>
    <w:rsid w:val="00566930"/>
    <w:rsid w:val="005705CC"/>
    <w:rsid w:val="00572949"/>
    <w:rsid w:val="00573185"/>
    <w:rsid w:val="0057382E"/>
    <w:rsid w:val="00573F84"/>
    <w:rsid w:val="00574E7A"/>
    <w:rsid w:val="005754DA"/>
    <w:rsid w:val="005768A0"/>
    <w:rsid w:val="005808B6"/>
    <w:rsid w:val="005808D6"/>
    <w:rsid w:val="005822B2"/>
    <w:rsid w:val="00582883"/>
    <w:rsid w:val="00582FD2"/>
    <w:rsid w:val="0058354A"/>
    <w:rsid w:val="005878CD"/>
    <w:rsid w:val="00587C15"/>
    <w:rsid w:val="00587CAE"/>
    <w:rsid w:val="00590859"/>
    <w:rsid w:val="00590C0A"/>
    <w:rsid w:val="00590F1B"/>
    <w:rsid w:val="005927CD"/>
    <w:rsid w:val="0059368F"/>
    <w:rsid w:val="00594B37"/>
    <w:rsid w:val="0059594E"/>
    <w:rsid w:val="00595D18"/>
    <w:rsid w:val="005A28E5"/>
    <w:rsid w:val="005A310A"/>
    <w:rsid w:val="005A5765"/>
    <w:rsid w:val="005A5C52"/>
    <w:rsid w:val="005A6859"/>
    <w:rsid w:val="005A6871"/>
    <w:rsid w:val="005A7F84"/>
    <w:rsid w:val="005B12C4"/>
    <w:rsid w:val="005B2725"/>
    <w:rsid w:val="005B2BF7"/>
    <w:rsid w:val="005B3167"/>
    <w:rsid w:val="005B3192"/>
    <w:rsid w:val="005B3A95"/>
    <w:rsid w:val="005B5222"/>
    <w:rsid w:val="005B67AD"/>
    <w:rsid w:val="005C02DF"/>
    <w:rsid w:val="005C1E02"/>
    <w:rsid w:val="005C2955"/>
    <w:rsid w:val="005C2A27"/>
    <w:rsid w:val="005C3ED3"/>
    <w:rsid w:val="005C4DF4"/>
    <w:rsid w:val="005C4E4B"/>
    <w:rsid w:val="005C50D8"/>
    <w:rsid w:val="005C5C64"/>
    <w:rsid w:val="005C73F1"/>
    <w:rsid w:val="005D12DF"/>
    <w:rsid w:val="005D1D79"/>
    <w:rsid w:val="005D2259"/>
    <w:rsid w:val="005D26BA"/>
    <w:rsid w:val="005D3148"/>
    <w:rsid w:val="005D359F"/>
    <w:rsid w:val="005D4511"/>
    <w:rsid w:val="005D510C"/>
    <w:rsid w:val="005D549F"/>
    <w:rsid w:val="005D5F00"/>
    <w:rsid w:val="005D6F35"/>
    <w:rsid w:val="005D73E2"/>
    <w:rsid w:val="005E1249"/>
    <w:rsid w:val="005E36C4"/>
    <w:rsid w:val="005E48C3"/>
    <w:rsid w:val="005E49A6"/>
    <w:rsid w:val="005E5D26"/>
    <w:rsid w:val="005E6356"/>
    <w:rsid w:val="005F032A"/>
    <w:rsid w:val="005F0437"/>
    <w:rsid w:val="005F0710"/>
    <w:rsid w:val="005F2613"/>
    <w:rsid w:val="005F267F"/>
    <w:rsid w:val="005F29D6"/>
    <w:rsid w:val="005F38A2"/>
    <w:rsid w:val="005F3CAB"/>
    <w:rsid w:val="005F4231"/>
    <w:rsid w:val="005F4246"/>
    <w:rsid w:val="005F5AFD"/>
    <w:rsid w:val="005F5FFB"/>
    <w:rsid w:val="00600A69"/>
    <w:rsid w:val="00600D3E"/>
    <w:rsid w:val="006012A1"/>
    <w:rsid w:val="00603B93"/>
    <w:rsid w:val="00603D2B"/>
    <w:rsid w:val="00604EAC"/>
    <w:rsid w:val="00606FE0"/>
    <w:rsid w:val="0061089D"/>
    <w:rsid w:val="006109FC"/>
    <w:rsid w:val="00610C61"/>
    <w:rsid w:val="0061153D"/>
    <w:rsid w:val="0061172F"/>
    <w:rsid w:val="006124B1"/>
    <w:rsid w:val="00612642"/>
    <w:rsid w:val="006132C0"/>
    <w:rsid w:val="0061364A"/>
    <w:rsid w:val="00613AEB"/>
    <w:rsid w:val="00613EBE"/>
    <w:rsid w:val="006142A5"/>
    <w:rsid w:val="006143DB"/>
    <w:rsid w:val="0061454C"/>
    <w:rsid w:val="00615943"/>
    <w:rsid w:val="0061637E"/>
    <w:rsid w:val="00616D6A"/>
    <w:rsid w:val="006232E5"/>
    <w:rsid w:val="0062332E"/>
    <w:rsid w:val="00623D35"/>
    <w:rsid w:val="0062571E"/>
    <w:rsid w:val="00626B35"/>
    <w:rsid w:val="00627601"/>
    <w:rsid w:val="00632322"/>
    <w:rsid w:val="00633E0D"/>
    <w:rsid w:val="006349EB"/>
    <w:rsid w:val="0063784B"/>
    <w:rsid w:val="006404B9"/>
    <w:rsid w:val="00640EE0"/>
    <w:rsid w:val="006412DA"/>
    <w:rsid w:val="006425F5"/>
    <w:rsid w:val="006428C1"/>
    <w:rsid w:val="00643849"/>
    <w:rsid w:val="006455DC"/>
    <w:rsid w:val="006469C5"/>
    <w:rsid w:val="00646D46"/>
    <w:rsid w:val="00647222"/>
    <w:rsid w:val="00647A5D"/>
    <w:rsid w:val="00650C00"/>
    <w:rsid w:val="00650FA6"/>
    <w:rsid w:val="00654FFF"/>
    <w:rsid w:val="00655138"/>
    <w:rsid w:val="00655221"/>
    <w:rsid w:val="00655B96"/>
    <w:rsid w:val="006565C3"/>
    <w:rsid w:val="00657711"/>
    <w:rsid w:val="00657FA7"/>
    <w:rsid w:val="00660F73"/>
    <w:rsid w:val="006622D1"/>
    <w:rsid w:val="0066382D"/>
    <w:rsid w:val="00665C07"/>
    <w:rsid w:val="00665DCB"/>
    <w:rsid w:val="00667679"/>
    <w:rsid w:val="006702B0"/>
    <w:rsid w:val="00670E88"/>
    <w:rsid w:val="00672793"/>
    <w:rsid w:val="00673365"/>
    <w:rsid w:val="00673A8B"/>
    <w:rsid w:val="006744A4"/>
    <w:rsid w:val="0067456F"/>
    <w:rsid w:val="006746C8"/>
    <w:rsid w:val="006760F0"/>
    <w:rsid w:val="00677CC6"/>
    <w:rsid w:val="00680DA1"/>
    <w:rsid w:val="006815B7"/>
    <w:rsid w:val="00682412"/>
    <w:rsid w:val="0068323A"/>
    <w:rsid w:val="0068366F"/>
    <w:rsid w:val="006842FD"/>
    <w:rsid w:val="00684D0F"/>
    <w:rsid w:val="00686480"/>
    <w:rsid w:val="0069044B"/>
    <w:rsid w:val="00691364"/>
    <w:rsid w:val="00691BD9"/>
    <w:rsid w:val="00691FDC"/>
    <w:rsid w:val="00693059"/>
    <w:rsid w:val="00693711"/>
    <w:rsid w:val="006946DB"/>
    <w:rsid w:val="00694A61"/>
    <w:rsid w:val="0069617F"/>
    <w:rsid w:val="006971F4"/>
    <w:rsid w:val="006975AB"/>
    <w:rsid w:val="00697B85"/>
    <w:rsid w:val="006A21B6"/>
    <w:rsid w:val="006A29A0"/>
    <w:rsid w:val="006A2AFF"/>
    <w:rsid w:val="006A350E"/>
    <w:rsid w:val="006A3B3B"/>
    <w:rsid w:val="006A7873"/>
    <w:rsid w:val="006B0B5E"/>
    <w:rsid w:val="006B1272"/>
    <w:rsid w:val="006B13E9"/>
    <w:rsid w:val="006B2456"/>
    <w:rsid w:val="006B24F2"/>
    <w:rsid w:val="006B2AA7"/>
    <w:rsid w:val="006B449B"/>
    <w:rsid w:val="006B4632"/>
    <w:rsid w:val="006B51D5"/>
    <w:rsid w:val="006B5721"/>
    <w:rsid w:val="006B630B"/>
    <w:rsid w:val="006B6EDE"/>
    <w:rsid w:val="006C11FE"/>
    <w:rsid w:val="006C3FDD"/>
    <w:rsid w:val="006C4A13"/>
    <w:rsid w:val="006C4DFD"/>
    <w:rsid w:val="006C6759"/>
    <w:rsid w:val="006C7673"/>
    <w:rsid w:val="006C7F30"/>
    <w:rsid w:val="006D091B"/>
    <w:rsid w:val="006D0AA6"/>
    <w:rsid w:val="006D14FE"/>
    <w:rsid w:val="006D1679"/>
    <w:rsid w:val="006D2494"/>
    <w:rsid w:val="006D2BE9"/>
    <w:rsid w:val="006D33F1"/>
    <w:rsid w:val="006D3478"/>
    <w:rsid w:val="006D4C67"/>
    <w:rsid w:val="006D504F"/>
    <w:rsid w:val="006D5AF3"/>
    <w:rsid w:val="006D6507"/>
    <w:rsid w:val="006D7495"/>
    <w:rsid w:val="006E0341"/>
    <w:rsid w:val="006E16CE"/>
    <w:rsid w:val="006E4518"/>
    <w:rsid w:val="006E4852"/>
    <w:rsid w:val="006E55EE"/>
    <w:rsid w:val="006E59AC"/>
    <w:rsid w:val="006E6BF9"/>
    <w:rsid w:val="006E78D0"/>
    <w:rsid w:val="006F0F28"/>
    <w:rsid w:val="006F5CEB"/>
    <w:rsid w:val="006F5CF3"/>
    <w:rsid w:val="006F643B"/>
    <w:rsid w:val="006F6A8F"/>
    <w:rsid w:val="006F6D7D"/>
    <w:rsid w:val="007005ED"/>
    <w:rsid w:val="0070156F"/>
    <w:rsid w:val="00702E9F"/>
    <w:rsid w:val="007034AD"/>
    <w:rsid w:val="00704DF2"/>
    <w:rsid w:val="0070512C"/>
    <w:rsid w:val="0070558F"/>
    <w:rsid w:val="00705BEB"/>
    <w:rsid w:val="00705DB5"/>
    <w:rsid w:val="00707995"/>
    <w:rsid w:val="007109A8"/>
    <w:rsid w:val="007125BD"/>
    <w:rsid w:val="00713D35"/>
    <w:rsid w:val="00715C6B"/>
    <w:rsid w:val="0071611C"/>
    <w:rsid w:val="007169E2"/>
    <w:rsid w:val="00717838"/>
    <w:rsid w:val="00717870"/>
    <w:rsid w:val="00720A97"/>
    <w:rsid w:val="0072175D"/>
    <w:rsid w:val="00721A61"/>
    <w:rsid w:val="0072223C"/>
    <w:rsid w:val="00722AB9"/>
    <w:rsid w:val="00723364"/>
    <w:rsid w:val="0072345C"/>
    <w:rsid w:val="00725038"/>
    <w:rsid w:val="00725372"/>
    <w:rsid w:val="00725417"/>
    <w:rsid w:val="00725471"/>
    <w:rsid w:val="007265F3"/>
    <w:rsid w:val="00726ED1"/>
    <w:rsid w:val="00727831"/>
    <w:rsid w:val="00730CF5"/>
    <w:rsid w:val="00731362"/>
    <w:rsid w:val="00732784"/>
    <w:rsid w:val="00732943"/>
    <w:rsid w:val="0073302A"/>
    <w:rsid w:val="00737923"/>
    <w:rsid w:val="0074109B"/>
    <w:rsid w:val="0074412A"/>
    <w:rsid w:val="00744F0E"/>
    <w:rsid w:val="00745F74"/>
    <w:rsid w:val="0074679F"/>
    <w:rsid w:val="00747DB2"/>
    <w:rsid w:val="00752647"/>
    <w:rsid w:val="00753243"/>
    <w:rsid w:val="007547D1"/>
    <w:rsid w:val="007560D2"/>
    <w:rsid w:val="007567E2"/>
    <w:rsid w:val="00756D56"/>
    <w:rsid w:val="00757ACC"/>
    <w:rsid w:val="00760CFA"/>
    <w:rsid w:val="007649C5"/>
    <w:rsid w:val="00765A30"/>
    <w:rsid w:val="00765E81"/>
    <w:rsid w:val="0076622B"/>
    <w:rsid w:val="007677A1"/>
    <w:rsid w:val="007708EE"/>
    <w:rsid w:val="00770A46"/>
    <w:rsid w:val="0077389B"/>
    <w:rsid w:val="007738CC"/>
    <w:rsid w:val="00773F12"/>
    <w:rsid w:val="007746F8"/>
    <w:rsid w:val="00774D9A"/>
    <w:rsid w:val="00774F3D"/>
    <w:rsid w:val="00776DB2"/>
    <w:rsid w:val="00776F7E"/>
    <w:rsid w:val="00780143"/>
    <w:rsid w:val="0078028E"/>
    <w:rsid w:val="007802BA"/>
    <w:rsid w:val="00782142"/>
    <w:rsid w:val="007843E0"/>
    <w:rsid w:val="00784B23"/>
    <w:rsid w:val="00784C97"/>
    <w:rsid w:val="0078553E"/>
    <w:rsid w:val="00786385"/>
    <w:rsid w:val="00786AA2"/>
    <w:rsid w:val="00786B19"/>
    <w:rsid w:val="00786F63"/>
    <w:rsid w:val="007905D1"/>
    <w:rsid w:val="0079110D"/>
    <w:rsid w:val="0079126E"/>
    <w:rsid w:val="0079221C"/>
    <w:rsid w:val="007924BB"/>
    <w:rsid w:val="00793CFD"/>
    <w:rsid w:val="0079462B"/>
    <w:rsid w:val="00795E22"/>
    <w:rsid w:val="00796147"/>
    <w:rsid w:val="00797C53"/>
    <w:rsid w:val="007A22D6"/>
    <w:rsid w:val="007A3BF9"/>
    <w:rsid w:val="007A4742"/>
    <w:rsid w:val="007A5175"/>
    <w:rsid w:val="007A52E4"/>
    <w:rsid w:val="007A5377"/>
    <w:rsid w:val="007A6340"/>
    <w:rsid w:val="007A76ED"/>
    <w:rsid w:val="007B0243"/>
    <w:rsid w:val="007B0729"/>
    <w:rsid w:val="007B391D"/>
    <w:rsid w:val="007B3951"/>
    <w:rsid w:val="007B49B4"/>
    <w:rsid w:val="007B575A"/>
    <w:rsid w:val="007B578A"/>
    <w:rsid w:val="007B60F0"/>
    <w:rsid w:val="007B61B7"/>
    <w:rsid w:val="007B6977"/>
    <w:rsid w:val="007B69E4"/>
    <w:rsid w:val="007B6A75"/>
    <w:rsid w:val="007B7557"/>
    <w:rsid w:val="007C027F"/>
    <w:rsid w:val="007C30D1"/>
    <w:rsid w:val="007C3151"/>
    <w:rsid w:val="007C3F88"/>
    <w:rsid w:val="007C5298"/>
    <w:rsid w:val="007C53CE"/>
    <w:rsid w:val="007C561F"/>
    <w:rsid w:val="007C6D91"/>
    <w:rsid w:val="007C7966"/>
    <w:rsid w:val="007C7FCD"/>
    <w:rsid w:val="007D00E1"/>
    <w:rsid w:val="007D1475"/>
    <w:rsid w:val="007D18B5"/>
    <w:rsid w:val="007D1C41"/>
    <w:rsid w:val="007D4E5D"/>
    <w:rsid w:val="007D67C9"/>
    <w:rsid w:val="007D78CB"/>
    <w:rsid w:val="007D7CCE"/>
    <w:rsid w:val="007E1DF5"/>
    <w:rsid w:val="007E206E"/>
    <w:rsid w:val="007E2636"/>
    <w:rsid w:val="007E4449"/>
    <w:rsid w:val="007E4964"/>
    <w:rsid w:val="007E529F"/>
    <w:rsid w:val="007E5473"/>
    <w:rsid w:val="007E553A"/>
    <w:rsid w:val="007E7D87"/>
    <w:rsid w:val="007F0BBE"/>
    <w:rsid w:val="007F139E"/>
    <w:rsid w:val="007F28AC"/>
    <w:rsid w:val="007F3B68"/>
    <w:rsid w:val="007F6668"/>
    <w:rsid w:val="007F66FA"/>
    <w:rsid w:val="007F7010"/>
    <w:rsid w:val="007F74F6"/>
    <w:rsid w:val="0080030D"/>
    <w:rsid w:val="008015D8"/>
    <w:rsid w:val="00802663"/>
    <w:rsid w:val="00802FBD"/>
    <w:rsid w:val="00803998"/>
    <w:rsid w:val="00804D81"/>
    <w:rsid w:val="00805884"/>
    <w:rsid w:val="008072EF"/>
    <w:rsid w:val="00810920"/>
    <w:rsid w:val="008116E4"/>
    <w:rsid w:val="00813A53"/>
    <w:rsid w:val="00813DDA"/>
    <w:rsid w:val="00813FEF"/>
    <w:rsid w:val="008142F0"/>
    <w:rsid w:val="008147A0"/>
    <w:rsid w:val="0081495E"/>
    <w:rsid w:val="00815295"/>
    <w:rsid w:val="0081567E"/>
    <w:rsid w:val="008164D5"/>
    <w:rsid w:val="008204E4"/>
    <w:rsid w:val="00820662"/>
    <w:rsid w:val="00820B14"/>
    <w:rsid w:val="0082182B"/>
    <w:rsid w:val="00823688"/>
    <w:rsid w:val="00824B44"/>
    <w:rsid w:val="008255A2"/>
    <w:rsid w:val="00825B17"/>
    <w:rsid w:val="00827AC5"/>
    <w:rsid w:val="008309EE"/>
    <w:rsid w:val="00832140"/>
    <w:rsid w:val="00834D00"/>
    <w:rsid w:val="00834D48"/>
    <w:rsid w:val="00835CA5"/>
    <w:rsid w:val="00836839"/>
    <w:rsid w:val="008379FD"/>
    <w:rsid w:val="00840ED2"/>
    <w:rsid w:val="00842438"/>
    <w:rsid w:val="00842721"/>
    <w:rsid w:val="008437F5"/>
    <w:rsid w:val="008452F2"/>
    <w:rsid w:val="00845B7A"/>
    <w:rsid w:val="00846AE2"/>
    <w:rsid w:val="00847C71"/>
    <w:rsid w:val="00850771"/>
    <w:rsid w:val="00850BB1"/>
    <w:rsid w:val="00851080"/>
    <w:rsid w:val="0085265F"/>
    <w:rsid w:val="00853555"/>
    <w:rsid w:val="00854670"/>
    <w:rsid w:val="008547F4"/>
    <w:rsid w:val="00855B84"/>
    <w:rsid w:val="00855D96"/>
    <w:rsid w:val="00856F67"/>
    <w:rsid w:val="00860EBA"/>
    <w:rsid w:val="00862114"/>
    <w:rsid w:val="008629B5"/>
    <w:rsid w:val="008663EB"/>
    <w:rsid w:val="008668F8"/>
    <w:rsid w:val="00866C2A"/>
    <w:rsid w:val="008707FA"/>
    <w:rsid w:val="00870D5E"/>
    <w:rsid w:val="0087110D"/>
    <w:rsid w:val="00871C18"/>
    <w:rsid w:val="00872FA1"/>
    <w:rsid w:val="0087373E"/>
    <w:rsid w:val="00873C77"/>
    <w:rsid w:val="00875323"/>
    <w:rsid w:val="00875B39"/>
    <w:rsid w:val="00876261"/>
    <w:rsid w:val="00876541"/>
    <w:rsid w:val="008766E7"/>
    <w:rsid w:val="00876834"/>
    <w:rsid w:val="00876B9C"/>
    <w:rsid w:val="008775FD"/>
    <w:rsid w:val="008815C8"/>
    <w:rsid w:val="008852CE"/>
    <w:rsid w:val="008854D2"/>
    <w:rsid w:val="00886A04"/>
    <w:rsid w:val="00887A18"/>
    <w:rsid w:val="00890BDD"/>
    <w:rsid w:val="00890C46"/>
    <w:rsid w:val="00891488"/>
    <w:rsid w:val="008916B5"/>
    <w:rsid w:val="00891AAD"/>
    <w:rsid w:val="00891FEE"/>
    <w:rsid w:val="008927D2"/>
    <w:rsid w:val="00892C1C"/>
    <w:rsid w:val="00892EBA"/>
    <w:rsid w:val="008949E8"/>
    <w:rsid w:val="00894D72"/>
    <w:rsid w:val="00895ABA"/>
    <w:rsid w:val="008968DC"/>
    <w:rsid w:val="008969E6"/>
    <w:rsid w:val="00897B6B"/>
    <w:rsid w:val="008A000A"/>
    <w:rsid w:val="008A2AD4"/>
    <w:rsid w:val="008A363C"/>
    <w:rsid w:val="008A47C8"/>
    <w:rsid w:val="008A4988"/>
    <w:rsid w:val="008A4AFB"/>
    <w:rsid w:val="008A6691"/>
    <w:rsid w:val="008A69DB"/>
    <w:rsid w:val="008A6BD3"/>
    <w:rsid w:val="008A774C"/>
    <w:rsid w:val="008A7DE4"/>
    <w:rsid w:val="008B004D"/>
    <w:rsid w:val="008B0D9D"/>
    <w:rsid w:val="008B2A3C"/>
    <w:rsid w:val="008B2CEF"/>
    <w:rsid w:val="008B332C"/>
    <w:rsid w:val="008B3FA0"/>
    <w:rsid w:val="008B41C9"/>
    <w:rsid w:val="008B43AB"/>
    <w:rsid w:val="008B48C5"/>
    <w:rsid w:val="008B50D2"/>
    <w:rsid w:val="008B5784"/>
    <w:rsid w:val="008B57B9"/>
    <w:rsid w:val="008B5925"/>
    <w:rsid w:val="008B6523"/>
    <w:rsid w:val="008B70C8"/>
    <w:rsid w:val="008B78B2"/>
    <w:rsid w:val="008B7A2B"/>
    <w:rsid w:val="008B7DE4"/>
    <w:rsid w:val="008B7E02"/>
    <w:rsid w:val="008C1EF7"/>
    <w:rsid w:val="008C2A19"/>
    <w:rsid w:val="008C2E1C"/>
    <w:rsid w:val="008C45C0"/>
    <w:rsid w:val="008D29FC"/>
    <w:rsid w:val="008D2C96"/>
    <w:rsid w:val="008D437C"/>
    <w:rsid w:val="008D44FE"/>
    <w:rsid w:val="008D780C"/>
    <w:rsid w:val="008D7934"/>
    <w:rsid w:val="008D7DC8"/>
    <w:rsid w:val="008E0505"/>
    <w:rsid w:val="008E2BEE"/>
    <w:rsid w:val="008E2D20"/>
    <w:rsid w:val="008E302A"/>
    <w:rsid w:val="008E3276"/>
    <w:rsid w:val="008E4DCB"/>
    <w:rsid w:val="008E56AF"/>
    <w:rsid w:val="008E570F"/>
    <w:rsid w:val="008E7F0E"/>
    <w:rsid w:val="008F14EE"/>
    <w:rsid w:val="008F154D"/>
    <w:rsid w:val="008F46AA"/>
    <w:rsid w:val="008F4F8E"/>
    <w:rsid w:val="008F5D6F"/>
    <w:rsid w:val="008F6332"/>
    <w:rsid w:val="008F74A5"/>
    <w:rsid w:val="008F7586"/>
    <w:rsid w:val="0090179C"/>
    <w:rsid w:val="0090395A"/>
    <w:rsid w:val="00905F0E"/>
    <w:rsid w:val="0090628B"/>
    <w:rsid w:val="009062BD"/>
    <w:rsid w:val="00906B85"/>
    <w:rsid w:val="00907ABD"/>
    <w:rsid w:val="00907F8E"/>
    <w:rsid w:val="0091031E"/>
    <w:rsid w:val="00910468"/>
    <w:rsid w:val="00912F36"/>
    <w:rsid w:val="00913624"/>
    <w:rsid w:val="00914245"/>
    <w:rsid w:val="00914A44"/>
    <w:rsid w:val="009174D0"/>
    <w:rsid w:val="00921118"/>
    <w:rsid w:val="0092142E"/>
    <w:rsid w:val="00921796"/>
    <w:rsid w:val="00922196"/>
    <w:rsid w:val="0092234B"/>
    <w:rsid w:val="009226DC"/>
    <w:rsid w:val="00923294"/>
    <w:rsid w:val="00924DA7"/>
    <w:rsid w:val="009252BC"/>
    <w:rsid w:val="009270C9"/>
    <w:rsid w:val="00927293"/>
    <w:rsid w:val="009273EB"/>
    <w:rsid w:val="00927AA5"/>
    <w:rsid w:val="00927F2E"/>
    <w:rsid w:val="0093153A"/>
    <w:rsid w:val="00931C59"/>
    <w:rsid w:val="00933B0F"/>
    <w:rsid w:val="009342D1"/>
    <w:rsid w:val="0093483F"/>
    <w:rsid w:val="0093663F"/>
    <w:rsid w:val="009370EE"/>
    <w:rsid w:val="009372AA"/>
    <w:rsid w:val="0093737E"/>
    <w:rsid w:val="009428D1"/>
    <w:rsid w:val="0094359A"/>
    <w:rsid w:val="009445C6"/>
    <w:rsid w:val="00951411"/>
    <w:rsid w:val="00951F17"/>
    <w:rsid w:val="009533B1"/>
    <w:rsid w:val="00953489"/>
    <w:rsid w:val="00954119"/>
    <w:rsid w:val="00954602"/>
    <w:rsid w:val="0095468D"/>
    <w:rsid w:val="00955BC9"/>
    <w:rsid w:val="00956E21"/>
    <w:rsid w:val="0095744C"/>
    <w:rsid w:val="00960472"/>
    <w:rsid w:val="009613DE"/>
    <w:rsid w:val="00961487"/>
    <w:rsid w:val="009620E7"/>
    <w:rsid w:val="009621B0"/>
    <w:rsid w:val="00962752"/>
    <w:rsid w:val="0096287B"/>
    <w:rsid w:val="009629AC"/>
    <w:rsid w:val="00962CB2"/>
    <w:rsid w:val="00964480"/>
    <w:rsid w:val="009649EF"/>
    <w:rsid w:val="0096763E"/>
    <w:rsid w:val="00970121"/>
    <w:rsid w:val="009703F8"/>
    <w:rsid w:val="00971B1F"/>
    <w:rsid w:val="00972454"/>
    <w:rsid w:val="00975470"/>
    <w:rsid w:val="009779E0"/>
    <w:rsid w:val="00977E4E"/>
    <w:rsid w:val="00980A66"/>
    <w:rsid w:val="0098151D"/>
    <w:rsid w:val="00981CBA"/>
    <w:rsid w:val="00984549"/>
    <w:rsid w:val="00984AC8"/>
    <w:rsid w:val="009859E4"/>
    <w:rsid w:val="00986607"/>
    <w:rsid w:val="009868EA"/>
    <w:rsid w:val="00986935"/>
    <w:rsid w:val="00986A00"/>
    <w:rsid w:val="00986EE5"/>
    <w:rsid w:val="00987E51"/>
    <w:rsid w:val="00990B23"/>
    <w:rsid w:val="009926B7"/>
    <w:rsid w:val="00996ACC"/>
    <w:rsid w:val="00997C8A"/>
    <w:rsid w:val="009A0146"/>
    <w:rsid w:val="009A4117"/>
    <w:rsid w:val="009A44E5"/>
    <w:rsid w:val="009A47B6"/>
    <w:rsid w:val="009A488A"/>
    <w:rsid w:val="009A62A7"/>
    <w:rsid w:val="009A6702"/>
    <w:rsid w:val="009A692B"/>
    <w:rsid w:val="009A6CEB"/>
    <w:rsid w:val="009A7BEA"/>
    <w:rsid w:val="009B0AA5"/>
    <w:rsid w:val="009B1790"/>
    <w:rsid w:val="009B47E0"/>
    <w:rsid w:val="009B4FED"/>
    <w:rsid w:val="009B5161"/>
    <w:rsid w:val="009B69B4"/>
    <w:rsid w:val="009B6F89"/>
    <w:rsid w:val="009B7758"/>
    <w:rsid w:val="009C0913"/>
    <w:rsid w:val="009C0A8E"/>
    <w:rsid w:val="009C2214"/>
    <w:rsid w:val="009C2EAB"/>
    <w:rsid w:val="009C4D0B"/>
    <w:rsid w:val="009C6A16"/>
    <w:rsid w:val="009C7134"/>
    <w:rsid w:val="009D22A3"/>
    <w:rsid w:val="009D2B85"/>
    <w:rsid w:val="009D2D52"/>
    <w:rsid w:val="009D2D87"/>
    <w:rsid w:val="009D304C"/>
    <w:rsid w:val="009D3196"/>
    <w:rsid w:val="009D45AB"/>
    <w:rsid w:val="009D4AA5"/>
    <w:rsid w:val="009E0DF3"/>
    <w:rsid w:val="009E1D9F"/>
    <w:rsid w:val="009E248B"/>
    <w:rsid w:val="009E4389"/>
    <w:rsid w:val="009E4409"/>
    <w:rsid w:val="009E46DA"/>
    <w:rsid w:val="009E4791"/>
    <w:rsid w:val="009E4D21"/>
    <w:rsid w:val="009E4F2B"/>
    <w:rsid w:val="009E5F42"/>
    <w:rsid w:val="009E6254"/>
    <w:rsid w:val="009E6484"/>
    <w:rsid w:val="009E7049"/>
    <w:rsid w:val="009E72D5"/>
    <w:rsid w:val="009E73A6"/>
    <w:rsid w:val="009F12B4"/>
    <w:rsid w:val="009F36F6"/>
    <w:rsid w:val="009F4B31"/>
    <w:rsid w:val="009F5586"/>
    <w:rsid w:val="009F5D48"/>
    <w:rsid w:val="009F76FD"/>
    <w:rsid w:val="00A00063"/>
    <w:rsid w:val="00A007CD"/>
    <w:rsid w:val="00A018EF"/>
    <w:rsid w:val="00A0244B"/>
    <w:rsid w:val="00A02603"/>
    <w:rsid w:val="00A02FE8"/>
    <w:rsid w:val="00A0313F"/>
    <w:rsid w:val="00A03391"/>
    <w:rsid w:val="00A0416F"/>
    <w:rsid w:val="00A04C07"/>
    <w:rsid w:val="00A04C68"/>
    <w:rsid w:val="00A06427"/>
    <w:rsid w:val="00A07EA8"/>
    <w:rsid w:val="00A143D2"/>
    <w:rsid w:val="00A146F5"/>
    <w:rsid w:val="00A15B7F"/>
    <w:rsid w:val="00A15C07"/>
    <w:rsid w:val="00A1638E"/>
    <w:rsid w:val="00A175D9"/>
    <w:rsid w:val="00A176DA"/>
    <w:rsid w:val="00A17BB6"/>
    <w:rsid w:val="00A2161B"/>
    <w:rsid w:val="00A21F3D"/>
    <w:rsid w:val="00A2246D"/>
    <w:rsid w:val="00A22C48"/>
    <w:rsid w:val="00A23E97"/>
    <w:rsid w:val="00A23F12"/>
    <w:rsid w:val="00A242AD"/>
    <w:rsid w:val="00A24EA0"/>
    <w:rsid w:val="00A24FCF"/>
    <w:rsid w:val="00A2511E"/>
    <w:rsid w:val="00A259C6"/>
    <w:rsid w:val="00A2607A"/>
    <w:rsid w:val="00A2738E"/>
    <w:rsid w:val="00A27C45"/>
    <w:rsid w:val="00A319BA"/>
    <w:rsid w:val="00A33449"/>
    <w:rsid w:val="00A36236"/>
    <w:rsid w:val="00A36AE2"/>
    <w:rsid w:val="00A36F64"/>
    <w:rsid w:val="00A37BC4"/>
    <w:rsid w:val="00A4107F"/>
    <w:rsid w:val="00A429EF"/>
    <w:rsid w:val="00A429FC"/>
    <w:rsid w:val="00A44E83"/>
    <w:rsid w:val="00A46250"/>
    <w:rsid w:val="00A46F78"/>
    <w:rsid w:val="00A51C42"/>
    <w:rsid w:val="00A52324"/>
    <w:rsid w:val="00A529AF"/>
    <w:rsid w:val="00A54598"/>
    <w:rsid w:val="00A546BC"/>
    <w:rsid w:val="00A55729"/>
    <w:rsid w:val="00A56AED"/>
    <w:rsid w:val="00A6247F"/>
    <w:rsid w:val="00A630C6"/>
    <w:rsid w:val="00A635A7"/>
    <w:rsid w:val="00A635CF"/>
    <w:rsid w:val="00A63DEA"/>
    <w:rsid w:val="00A640DD"/>
    <w:rsid w:val="00A64D72"/>
    <w:rsid w:val="00A6641E"/>
    <w:rsid w:val="00A70362"/>
    <w:rsid w:val="00A71045"/>
    <w:rsid w:val="00A73691"/>
    <w:rsid w:val="00A73E1F"/>
    <w:rsid w:val="00A73EF7"/>
    <w:rsid w:val="00A750D2"/>
    <w:rsid w:val="00A767F2"/>
    <w:rsid w:val="00A805B9"/>
    <w:rsid w:val="00A80705"/>
    <w:rsid w:val="00A80AA1"/>
    <w:rsid w:val="00A90095"/>
    <w:rsid w:val="00A91651"/>
    <w:rsid w:val="00A967D4"/>
    <w:rsid w:val="00A96DA8"/>
    <w:rsid w:val="00A976EF"/>
    <w:rsid w:val="00AA10B5"/>
    <w:rsid w:val="00AA1D53"/>
    <w:rsid w:val="00AA2F31"/>
    <w:rsid w:val="00AA498C"/>
    <w:rsid w:val="00AA4CFF"/>
    <w:rsid w:val="00AA583D"/>
    <w:rsid w:val="00AA5B16"/>
    <w:rsid w:val="00AA6DE9"/>
    <w:rsid w:val="00AA6FC3"/>
    <w:rsid w:val="00AB19DF"/>
    <w:rsid w:val="00AB3129"/>
    <w:rsid w:val="00AB388E"/>
    <w:rsid w:val="00AB3CA3"/>
    <w:rsid w:val="00AB46DA"/>
    <w:rsid w:val="00AB5AE1"/>
    <w:rsid w:val="00AB5FC2"/>
    <w:rsid w:val="00AB6410"/>
    <w:rsid w:val="00AB6ACE"/>
    <w:rsid w:val="00AB72E5"/>
    <w:rsid w:val="00AC0050"/>
    <w:rsid w:val="00AC21F1"/>
    <w:rsid w:val="00AC2891"/>
    <w:rsid w:val="00AC2F86"/>
    <w:rsid w:val="00AC5646"/>
    <w:rsid w:val="00AC56AE"/>
    <w:rsid w:val="00AC6EEE"/>
    <w:rsid w:val="00AC74AF"/>
    <w:rsid w:val="00AC7D95"/>
    <w:rsid w:val="00AD1060"/>
    <w:rsid w:val="00AD354D"/>
    <w:rsid w:val="00AD501E"/>
    <w:rsid w:val="00AD5D2A"/>
    <w:rsid w:val="00AD6600"/>
    <w:rsid w:val="00AD66EE"/>
    <w:rsid w:val="00AE1A3D"/>
    <w:rsid w:val="00AE2256"/>
    <w:rsid w:val="00AE28E3"/>
    <w:rsid w:val="00AE29C3"/>
    <w:rsid w:val="00AE3ACD"/>
    <w:rsid w:val="00AE661A"/>
    <w:rsid w:val="00AE6850"/>
    <w:rsid w:val="00AE741A"/>
    <w:rsid w:val="00AE76A6"/>
    <w:rsid w:val="00AE7B55"/>
    <w:rsid w:val="00AE7CC7"/>
    <w:rsid w:val="00AE7F95"/>
    <w:rsid w:val="00AF2D2F"/>
    <w:rsid w:val="00AF5565"/>
    <w:rsid w:val="00B0081E"/>
    <w:rsid w:val="00B00EE9"/>
    <w:rsid w:val="00B030FF"/>
    <w:rsid w:val="00B04D27"/>
    <w:rsid w:val="00B10BA6"/>
    <w:rsid w:val="00B10D7E"/>
    <w:rsid w:val="00B11507"/>
    <w:rsid w:val="00B11A34"/>
    <w:rsid w:val="00B12AE5"/>
    <w:rsid w:val="00B14389"/>
    <w:rsid w:val="00B15380"/>
    <w:rsid w:val="00B1570C"/>
    <w:rsid w:val="00B1591F"/>
    <w:rsid w:val="00B1599A"/>
    <w:rsid w:val="00B16EC5"/>
    <w:rsid w:val="00B17691"/>
    <w:rsid w:val="00B1774A"/>
    <w:rsid w:val="00B20223"/>
    <w:rsid w:val="00B20AF7"/>
    <w:rsid w:val="00B24422"/>
    <w:rsid w:val="00B253AE"/>
    <w:rsid w:val="00B26954"/>
    <w:rsid w:val="00B26BF0"/>
    <w:rsid w:val="00B271C5"/>
    <w:rsid w:val="00B2777F"/>
    <w:rsid w:val="00B308C8"/>
    <w:rsid w:val="00B3237E"/>
    <w:rsid w:val="00B361E8"/>
    <w:rsid w:val="00B36228"/>
    <w:rsid w:val="00B3694B"/>
    <w:rsid w:val="00B36A59"/>
    <w:rsid w:val="00B40D84"/>
    <w:rsid w:val="00B41771"/>
    <w:rsid w:val="00B41804"/>
    <w:rsid w:val="00B427B1"/>
    <w:rsid w:val="00B42EB1"/>
    <w:rsid w:val="00B44AE0"/>
    <w:rsid w:val="00B4654B"/>
    <w:rsid w:val="00B47C16"/>
    <w:rsid w:val="00B52019"/>
    <w:rsid w:val="00B52317"/>
    <w:rsid w:val="00B52965"/>
    <w:rsid w:val="00B54A35"/>
    <w:rsid w:val="00B55CD2"/>
    <w:rsid w:val="00B56C7B"/>
    <w:rsid w:val="00B56E2B"/>
    <w:rsid w:val="00B57E0B"/>
    <w:rsid w:val="00B60BF6"/>
    <w:rsid w:val="00B60D75"/>
    <w:rsid w:val="00B61E80"/>
    <w:rsid w:val="00B63AB0"/>
    <w:rsid w:val="00B64DFA"/>
    <w:rsid w:val="00B654E3"/>
    <w:rsid w:val="00B65BED"/>
    <w:rsid w:val="00B65D38"/>
    <w:rsid w:val="00B66374"/>
    <w:rsid w:val="00B6772C"/>
    <w:rsid w:val="00B70320"/>
    <w:rsid w:val="00B70A02"/>
    <w:rsid w:val="00B70B2F"/>
    <w:rsid w:val="00B70BA3"/>
    <w:rsid w:val="00B73231"/>
    <w:rsid w:val="00B74414"/>
    <w:rsid w:val="00B7482B"/>
    <w:rsid w:val="00B74A47"/>
    <w:rsid w:val="00B74A84"/>
    <w:rsid w:val="00B74B00"/>
    <w:rsid w:val="00B75FF4"/>
    <w:rsid w:val="00B76349"/>
    <w:rsid w:val="00B76FEF"/>
    <w:rsid w:val="00B77C63"/>
    <w:rsid w:val="00B80ABE"/>
    <w:rsid w:val="00B81DAD"/>
    <w:rsid w:val="00B82D3E"/>
    <w:rsid w:val="00B832E4"/>
    <w:rsid w:val="00B846D9"/>
    <w:rsid w:val="00B856CC"/>
    <w:rsid w:val="00B85C33"/>
    <w:rsid w:val="00B86DA0"/>
    <w:rsid w:val="00B87BC7"/>
    <w:rsid w:val="00B94FD1"/>
    <w:rsid w:val="00B9643D"/>
    <w:rsid w:val="00B96479"/>
    <w:rsid w:val="00B96CC0"/>
    <w:rsid w:val="00BA0194"/>
    <w:rsid w:val="00BA1A8B"/>
    <w:rsid w:val="00BA21BB"/>
    <w:rsid w:val="00BA43E5"/>
    <w:rsid w:val="00BA4F15"/>
    <w:rsid w:val="00BB0951"/>
    <w:rsid w:val="00BB2126"/>
    <w:rsid w:val="00BB25E7"/>
    <w:rsid w:val="00BB3CF0"/>
    <w:rsid w:val="00BB41A7"/>
    <w:rsid w:val="00BB634D"/>
    <w:rsid w:val="00BB6719"/>
    <w:rsid w:val="00BB7880"/>
    <w:rsid w:val="00BB7A40"/>
    <w:rsid w:val="00BB7FE9"/>
    <w:rsid w:val="00BC1128"/>
    <w:rsid w:val="00BC3543"/>
    <w:rsid w:val="00BC5856"/>
    <w:rsid w:val="00BD0532"/>
    <w:rsid w:val="00BD22BA"/>
    <w:rsid w:val="00BD234B"/>
    <w:rsid w:val="00BD26FE"/>
    <w:rsid w:val="00BD2ADE"/>
    <w:rsid w:val="00BD2EC3"/>
    <w:rsid w:val="00BD34EF"/>
    <w:rsid w:val="00BD3519"/>
    <w:rsid w:val="00BD3C73"/>
    <w:rsid w:val="00BD55B1"/>
    <w:rsid w:val="00BD5676"/>
    <w:rsid w:val="00BD65B7"/>
    <w:rsid w:val="00BD7367"/>
    <w:rsid w:val="00BD7F8B"/>
    <w:rsid w:val="00BD7FFE"/>
    <w:rsid w:val="00BE1DEF"/>
    <w:rsid w:val="00BE227B"/>
    <w:rsid w:val="00BE2343"/>
    <w:rsid w:val="00BE2C9A"/>
    <w:rsid w:val="00BE302E"/>
    <w:rsid w:val="00BE5CCF"/>
    <w:rsid w:val="00BE6C0A"/>
    <w:rsid w:val="00BE6CEE"/>
    <w:rsid w:val="00BE7707"/>
    <w:rsid w:val="00BE7D44"/>
    <w:rsid w:val="00BE7E89"/>
    <w:rsid w:val="00BF1A8D"/>
    <w:rsid w:val="00BF28C4"/>
    <w:rsid w:val="00BF36BE"/>
    <w:rsid w:val="00BF5D37"/>
    <w:rsid w:val="00BF5DAF"/>
    <w:rsid w:val="00BF5EE7"/>
    <w:rsid w:val="00BF6FC7"/>
    <w:rsid w:val="00BF77D3"/>
    <w:rsid w:val="00BF797D"/>
    <w:rsid w:val="00C001B5"/>
    <w:rsid w:val="00C0120D"/>
    <w:rsid w:val="00C01A80"/>
    <w:rsid w:val="00C0242D"/>
    <w:rsid w:val="00C03CC4"/>
    <w:rsid w:val="00C04492"/>
    <w:rsid w:val="00C05855"/>
    <w:rsid w:val="00C05A51"/>
    <w:rsid w:val="00C06582"/>
    <w:rsid w:val="00C128D5"/>
    <w:rsid w:val="00C129D8"/>
    <w:rsid w:val="00C1464A"/>
    <w:rsid w:val="00C15165"/>
    <w:rsid w:val="00C1516D"/>
    <w:rsid w:val="00C15240"/>
    <w:rsid w:val="00C15C1A"/>
    <w:rsid w:val="00C16648"/>
    <w:rsid w:val="00C16CEA"/>
    <w:rsid w:val="00C16E50"/>
    <w:rsid w:val="00C1738D"/>
    <w:rsid w:val="00C176C1"/>
    <w:rsid w:val="00C17B12"/>
    <w:rsid w:val="00C17C3E"/>
    <w:rsid w:val="00C203CA"/>
    <w:rsid w:val="00C2094F"/>
    <w:rsid w:val="00C258C2"/>
    <w:rsid w:val="00C25B1F"/>
    <w:rsid w:val="00C262AF"/>
    <w:rsid w:val="00C263B2"/>
    <w:rsid w:val="00C26674"/>
    <w:rsid w:val="00C270F1"/>
    <w:rsid w:val="00C30A48"/>
    <w:rsid w:val="00C326BA"/>
    <w:rsid w:val="00C33007"/>
    <w:rsid w:val="00C343E1"/>
    <w:rsid w:val="00C346FC"/>
    <w:rsid w:val="00C358DD"/>
    <w:rsid w:val="00C35CE7"/>
    <w:rsid w:val="00C37BC9"/>
    <w:rsid w:val="00C37C63"/>
    <w:rsid w:val="00C40941"/>
    <w:rsid w:val="00C40B1E"/>
    <w:rsid w:val="00C413BF"/>
    <w:rsid w:val="00C41D34"/>
    <w:rsid w:val="00C431FA"/>
    <w:rsid w:val="00C43C54"/>
    <w:rsid w:val="00C46038"/>
    <w:rsid w:val="00C47838"/>
    <w:rsid w:val="00C47A26"/>
    <w:rsid w:val="00C517F8"/>
    <w:rsid w:val="00C51D6B"/>
    <w:rsid w:val="00C530F2"/>
    <w:rsid w:val="00C534A3"/>
    <w:rsid w:val="00C53D2F"/>
    <w:rsid w:val="00C56D00"/>
    <w:rsid w:val="00C57012"/>
    <w:rsid w:val="00C578A1"/>
    <w:rsid w:val="00C600D8"/>
    <w:rsid w:val="00C608D6"/>
    <w:rsid w:val="00C617F2"/>
    <w:rsid w:val="00C62855"/>
    <w:rsid w:val="00C628EC"/>
    <w:rsid w:val="00C631DD"/>
    <w:rsid w:val="00C636A7"/>
    <w:rsid w:val="00C63E88"/>
    <w:rsid w:val="00C6764D"/>
    <w:rsid w:val="00C70A4B"/>
    <w:rsid w:val="00C70B82"/>
    <w:rsid w:val="00C71298"/>
    <w:rsid w:val="00C7207B"/>
    <w:rsid w:val="00C728FE"/>
    <w:rsid w:val="00C72A8E"/>
    <w:rsid w:val="00C75235"/>
    <w:rsid w:val="00C77420"/>
    <w:rsid w:val="00C813C5"/>
    <w:rsid w:val="00C82FFA"/>
    <w:rsid w:val="00C8673F"/>
    <w:rsid w:val="00C87606"/>
    <w:rsid w:val="00C9227D"/>
    <w:rsid w:val="00C922F8"/>
    <w:rsid w:val="00C954F8"/>
    <w:rsid w:val="00C95579"/>
    <w:rsid w:val="00C96C3D"/>
    <w:rsid w:val="00CA0F48"/>
    <w:rsid w:val="00CA23AC"/>
    <w:rsid w:val="00CA2623"/>
    <w:rsid w:val="00CA2CF0"/>
    <w:rsid w:val="00CA482D"/>
    <w:rsid w:val="00CA4D58"/>
    <w:rsid w:val="00CA5AE0"/>
    <w:rsid w:val="00CA5EB0"/>
    <w:rsid w:val="00CB062F"/>
    <w:rsid w:val="00CB0EDA"/>
    <w:rsid w:val="00CB1B5F"/>
    <w:rsid w:val="00CB21B2"/>
    <w:rsid w:val="00CB2AAC"/>
    <w:rsid w:val="00CB31B6"/>
    <w:rsid w:val="00CB4078"/>
    <w:rsid w:val="00CB4100"/>
    <w:rsid w:val="00CB562D"/>
    <w:rsid w:val="00CB65C2"/>
    <w:rsid w:val="00CB76AC"/>
    <w:rsid w:val="00CB7FC1"/>
    <w:rsid w:val="00CC1A3E"/>
    <w:rsid w:val="00CC2240"/>
    <w:rsid w:val="00CC280C"/>
    <w:rsid w:val="00CC401D"/>
    <w:rsid w:val="00CC4A05"/>
    <w:rsid w:val="00CC4A6C"/>
    <w:rsid w:val="00CD228B"/>
    <w:rsid w:val="00CD432A"/>
    <w:rsid w:val="00CD6B1D"/>
    <w:rsid w:val="00CE0AFB"/>
    <w:rsid w:val="00CE1140"/>
    <w:rsid w:val="00CE28B7"/>
    <w:rsid w:val="00CE4A13"/>
    <w:rsid w:val="00CE4DB5"/>
    <w:rsid w:val="00CE612A"/>
    <w:rsid w:val="00CE7333"/>
    <w:rsid w:val="00CE7A3B"/>
    <w:rsid w:val="00CE7C14"/>
    <w:rsid w:val="00CF1459"/>
    <w:rsid w:val="00CF1D86"/>
    <w:rsid w:val="00CF25F7"/>
    <w:rsid w:val="00CF3529"/>
    <w:rsid w:val="00CF3F39"/>
    <w:rsid w:val="00CF4128"/>
    <w:rsid w:val="00CF5630"/>
    <w:rsid w:val="00CF5C10"/>
    <w:rsid w:val="00CF719B"/>
    <w:rsid w:val="00D002FA"/>
    <w:rsid w:val="00D005F3"/>
    <w:rsid w:val="00D02992"/>
    <w:rsid w:val="00D04608"/>
    <w:rsid w:val="00D057D1"/>
    <w:rsid w:val="00D05FB3"/>
    <w:rsid w:val="00D070D9"/>
    <w:rsid w:val="00D07CA1"/>
    <w:rsid w:val="00D12B2D"/>
    <w:rsid w:val="00D13DAB"/>
    <w:rsid w:val="00D14160"/>
    <w:rsid w:val="00D16607"/>
    <w:rsid w:val="00D1673B"/>
    <w:rsid w:val="00D16CAC"/>
    <w:rsid w:val="00D1768A"/>
    <w:rsid w:val="00D217A9"/>
    <w:rsid w:val="00D2277E"/>
    <w:rsid w:val="00D22A47"/>
    <w:rsid w:val="00D24277"/>
    <w:rsid w:val="00D243A5"/>
    <w:rsid w:val="00D24746"/>
    <w:rsid w:val="00D250A3"/>
    <w:rsid w:val="00D2510C"/>
    <w:rsid w:val="00D25AAE"/>
    <w:rsid w:val="00D31256"/>
    <w:rsid w:val="00D321B9"/>
    <w:rsid w:val="00D32243"/>
    <w:rsid w:val="00D32371"/>
    <w:rsid w:val="00D327EB"/>
    <w:rsid w:val="00D32A32"/>
    <w:rsid w:val="00D32B90"/>
    <w:rsid w:val="00D337EC"/>
    <w:rsid w:val="00D354D0"/>
    <w:rsid w:val="00D355BC"/>
    <w:rsid w:val="00D36848"/>
    <w:rsid w:val="00D37641"/>
    <w:rsid w:val="00D40D74"/>
    <w:rsid w:val="00D44C49"/>
    <w:rsid w:val="00D4574A"/>
    <w:rsid w:val="00D45EEF"/>
    <w:rsid w:val="00D466AB"/>
    <w:rsid w:val="00D474ED"/>
    <w:rsid w:val="00D533A7"/>
    <w:rsid w:val="00D5353B"/>
    <w:rsid w:val="00D5517F"/>
    <w:rsid w:val="00D57BAA"/>
    <w:rsid w:val="00D57F88"/>
    <w:rsid w:val="00D57FB0"/>
    <w:rsid w:val="00D6160A"/>
    <w:rsid w:val="00D61899"/>
    <w:rsid w:val="00D61F0E"/>
    <w:rsid w:val="00D6215C"/>
    <w:rsid w:val="00D6256F"/>
    <w:rsid w:val="00D6258C"/>
    <w:rsid w:val="00D63562"/>
    <w:rsid w:val="00D63CB2"/>
    <w:rsid w:val="00D64511"/>
    <w:rsid w:val="00D6491F"/>
    <w:rsid w:val="00D662E7"/>
    <w:rsid w:val="00D67E6B"/>
    <w:rsid w:val="00D71A54"/>
    <w:rsid w:val="00D740DA"/>
    <w:rsid w:val="00D7556B"/>
    <w:rsid w:val="00D75877"/>
    <w:rsid w:val="00D76B78"/>
    <w:rsid w:val="00D77583"/>
    <w:rsid w:val="00D81FB4"/>
    <w:rsid w:val="00D84030"/>
    <w:rsid w:val="00D84A9A"/>
    <w:rsid w:val="00D8589C"/>
    <w:rsid w:val="00D860D2"/>
    <w:rsid w:val="00D87E6F"/>
    <w:rsid w:val="00D90049"/>
    <w:rsid w:val="00D90133"/>
    <w:rsid w:val="00D9066E"/>
    <w:rsid w:val="00D90BF9"/>
    <w:rsid w:val="00D9104F"/>
    <w:rsid w:val="00D92A27"/>
    <w:rsid w:val="00D935D7"/>
    <w:rsid w:val="00D93C9F"/>
    <w:rsid w:val="00D95138"/>
    <w:rsid w:val="00D964EC"/>
    <w:rsid w:val="00D97C63"/>
    <w:rsid w:val="00DA0C6D"/>
    <w:rsid w:val="00DA2B6A"/>
    <w:rsid w:val="00DA2FB0"/>
    <w:rsid w:val="00DA3CAC"/>
    <w:rsid w:val="00DA4821"/>
    <w:rsid w:val="00DA5843"/>
    <w:rsid w:val="00DA708D"/>
    <w:rsid w:val="00DB0048"/>
    <w:rsid w:val="00DB1510"/>
    <w:rsid w:val="00DB1BF9"/>
    <w:rsid w:val="00DB3227"/>
    <w:rsid w:val="00DB5998"/>
    <w:rsid w:val="00DB624F"/>
    <w:rsid w:val="00DB7D0D"/>
    <w:rsid w:val="00DC1065"/>
    <w:rsid w:val="00DC2C79"/>
    <w:rsid w:val="00DC3BBA"/>
    <w:rsid w:val="00DC4CB0"/>
    <w:rsid w:val="00DC5207"/>
    <w:rsid w:val="00DC6229"/>
    <w:rsid w:val="00DC6F15"/>
    <w:rsid w:val="00DD1713"/>
    <w:rsid w:val="00DD2377"/>
    <w:rsid w:val="00DD4051"/>
    <w:rsid w:val="00DD43E7"/>
    <w:rsid w:val="00DD459A"/>
    <w:rsid w:val="00DD758D"/>
    <w:rsid w:val="00DE1344"/>
    <w:rsid w:val="00DE26DE"/>
    <w:rsid w:val="00DE3A38"/>
    <w:rsid w:val="00DE3DC9"/>
    <w:rsid w:val="00DE58F9"/>
    <w:rsid w:val="00DE5A4D"/>
    <w:rsid w:val="00DE68A0"/>
    <w:rsid w:val="00DE6CD0"/>
    <w:rsid w:val="00DE734E"/>
    <w:rsid w:val="00DE7395"/>
    <w:rsid w:val="00DF01BF"/>
    <w:rsid w:val="00DF0DD4"/>
    <w:rsid w:val="00DF0DEC"/>
    <w:rsid w:val="00DF1341"/>
    <w:rsid w:val="00DF69F9"/>
    <w:rsid w:val="00DF6B8E"/>
    <w:rsid w:val="00DF6E98"/>
    <w:rsid w:val="00DF78D5"/>
    <w:rsid w:val="00DF790C"/>
    <w:rsid w:val="00E00049"/>
    <w:rsid w:val="00E003F8"/>
    <w:rsid w:val="00E01B9F"/>
    <w:rsid w:val="00E02AD8"/>
    <w:rsid w:val="00E0341B"/>
    <w:rsid w:val="00E03695"/>
    <w:rsid w:val="00E04317"/>
    <w:rsid w:val="00E05BCF"/>
    <w:rsid w:val="00E0667D"/>
    <w:rsid w:val="00E06788"/>
    <w:rsid w:val="00E06E34"/>
    <w:rsid w:val="00E07519"/>
    <w:rsid w:val="00E07E37"/>
    <w:rsid w:val="00E10332"/>
    <w:rsid w:val="00E10728"/>
    <w:rsid w:val="00E10F8A"/>
    <w:rsid w:val="00E10F97"/>
    <w:rsid w:val="00E11344"/>
    <w:rsid w:val="00E11564"/>
    <w:rsid w:val="00E11FF3"/>
    <w:rsid w:val="00E135C9"/>
    <w:rsid w:val="00E144BB"/>
    <w:rsid w:val="00E16518"/>
    <w:rsid w:val="00E165BF"/>
    <w:rsid w:val="00E16642"/>
    <w:rsid w:val="00E17101"/>
    <w:rsid w:val="00E17257"/>
    <w:rsid w:val="00E174DE"/>
    <w:rsid w:val="00E1783F"/>
    <w:rsid w:val="00E20906"/>
    <w:rsid w:val="00E244CF"/>
    <w:rsid w:val="00E24A81"/>
    <w:rsid w:val="00E264E3"/>
    <w:rsid w:val="00E269DC"/>
    <w:rsid w:val="00E26A2C"/>
    <w:rsid w:val="00E30188"/>
    <w:rsid w:val="00E31821"/>
    <w:rsid w:val="00E31856"/>
    <w:rsid w:val="00E31BF3"/>
    <w:rsid w:val="00E36630"/>
    <w:rsid w:val="00E37175"/>
    <w:rsid w:val="00E41941"/>
    <w:rsid w:val="00E43CB2"/>
    <w:rsid w:val="00E440BC"/>
    <w:rsid w:val="00E443C0"/>
    <w:rsid w:val="00E44A56"/>
    <w:rsid w:val="00E4528D"/>
    <w:rsid w:val="00E458A4"/>
    <w:rsid w:val="00E45DAB"/>
    <w:rsid w:val="00E46DEA"/>
    <w:rsid w:val="00E476E6"/>
    <w:rsid w:val="00E47E9D"/>
    <w:rsid w:val="00E50300"/>
    <w:rsid w:val="00E50946"/>
    <w:rsid w:val="00E52B2E"/>
    <w:rsid w:val="00E54EB0"/>
    <w:rsid w:val="00E55024"/>
    <w:rsid w:val="00E5645B"/>
    <w:rsid w:val="00E57965"/>
    <w:rsid w:val="00E60CBB"/>
    <w:rsid w:val="00E61A92"/>
    <w:rsid w:val="00E61CC0"/>
    <w:rsid w:val="00E61E29"/>
    <w:rsid w:val="00E632E6"/>
    <w:rsid w:val="00E635FE"/>
    <w:rsid w:val="00E63FD0"/>
    <w:rsid w:val="00E6422A"/>
    <w:rsid w:val="00E65AA2"/>
    <w:rsid w:val="00E65DF0"/>
    <w:rsid w:val="00E6622B"/>
    <w:rsid w:val="00E6631D"/>
    <w:rsid w:val="00E67146"/>
    <w:rsid w:val="00E7065F"/>
    <w:rsid w:val="00E71CD4"/>
    <w:rsid w:val="00E72152"/>
    <w:rsid w:val="00E7238A"/>
    <w:rsid w:val="00E7287D"/>
    <w:rsid w:val="00E7296B"/>
    <w:rsid w:val="00E72DB1"/>
    <w:rsid w:val="00E73171"/>
    <w:rsid w:val="00E73312"/>
    <w:rsid w:val="00E73CC3"/>
    <w:rsid w:val="00E73D73"/>
    <w:rsid w:val="00E73FC2"/>
    <w:rsid w:val="00E74C65"/>
    <w:rsid w:val="00E75969"/>
    <w:rsid w:val="00E76988"/>
    <w:rsid w:val="00E80E80"/>
    <w:rsid w:val="00E82076"/>
    <w:rsid w:val="00E82368"/>
    <w:rsid w:val="00E823D1"/>
    <w:rsid w:val="00E827FE"/>
    <w:rsid w:val="00E83886"/>
    <w:rsid w:val="00E8496F"/>
    <w:rsid w:val="00E90E8A"/>
    <w:rsid w:val="00E91AA0"/>
    <w:rsid w:val="00E922A9"/>
    <w:rsid w:val="00E9415C"/>
    <w:rsid w:val="00E946B6"/>
    <w:rsid w:val="00E95F07"/>
    <w:rsid w:val="00E968D3"/>
    <w:rsid w:val="00E974BF"/>
    <w:rsid w:val="00EA0479"/>
    <w:rsid w:val="00EA1916"/>
    <w:rsid w:val="00EA2BEE"/>
    <w:rsid w:val="00EA3DE3"/>
    <w:rsid w:val="00EA3F66"/>
    <w:rsid w:val="00EA4663"/>
    <w:rsid w:val="00EA6550"/>
    <w:rsid w:val="00EA6862"/>
    <w:rsid w:val="00EA68A8"/>
    <w:rsid w:val="00EB0DB2"/>
    <w:rsid w:val="00EB155A"/>
    <w:rsid w:val="00EB1EDF"/>
    <w:rsid w:val="00EB5851"/>
    <w:rsid w:val="00EB624D"/>
    <w:rsid w:val="00EB654B"/>
    <w:rsid w:val="00EB7A70"/>
    <w:rsid w:val="00EB7F05"/>
    <w:rsid w:val="00EC12B0"/>
    <w:rsid w:val="00EC39B2"/>
    <w:rsid w:val="00EC455B"/>
    <w:rsid w:val="00ED1581"/>
    <w:rsid w:val="00ED1C68"/>
    <w:rsid w:val="00ED1CD5"/>
    <w:rsid w:val="00ED2DED"/>
    <w:rsid w:val="00ED31B7"/>
    <w:rsid w:val="00ED340F"/>
    <w:rsid w:val="00ED5DC2"/>
    <w:rsid w:val="00EE0D39"/>
    <w:rsid w:val="00EE146D"/>
    <w:rsid w:val="00EE3375"/>
    <w:rsid w:val="00EE510C"/>
    <w:rsid w:val="00EE679A"/>
    <w:rsid w:val="00EE74F4"/>
    <w:rsid w:val="00EF10F3"/>
    <w:rsid w:val="00EF175F"/>
    <w:rsid w:val="00EF1CAC"/>
    <w:rsid w:val="00EF1D31"/>
    <w:rsid w:val="00EF1FDB"/>
    <w:rsid w:val="00EF217D"/>
    <w:rsid w:val="00EF3D86"/>
    <w:rsid w:val="00EF5C63"/>
    <w:rsid w:val="00EF5FA6"/>
    <w:rsid w:val="00EF7581"/>
    <w:rsid w:val="00F0052B"/>
    <w:rsid w:val="00F00C09"/>
    <w:rsid w:val="00F014B4"/>
    <w:rsid w:val="00F02FF8"/>
    <w:rsid w:val="00F03164"/>
    <w:rsid w:val="00F06C30"/>
    <w:rsid w:val="00F119FD"/>
    <w:rsid w:val="00F1263D"/>
    <w:rsid w:val="00F141B3"/>
    <w:rsid w:val="00F14A9F"/>
    <w:rsid w:val="00F15E50"/>
    <w:rsid w:val="00F15E8E"/>
    <w:rsid w:val="00F17ADD"/>
    <w:rsid w:val="00F216EC"/>
    <w:rsid w:val="00F21DAC"/>
    <w:rsid w:val="00F22AAF"/>
    <w:rsid w:val="00F23FAC"/>
    <w:rsid w:val="00F24B64"/>
    <w:rsid w:val="00F25B02"/>
    <w:rsid w:val="00F26EC9"/>
    <w:rsid w:val="00F276A2"/>
    <w:rsid w:val="00F30209"/>
    <w:rsid w:val="00F313AB"/>
    <w:rsid w:val="00F322F3"/>
    <w:rsid w:val="00F3327A"/>
    <w:rsid w:val="00F33639"/>
    <w:rsid w:val="00F33B3A"/>
    <w:rsid w:val="00F347D8"/>
    <w:rsid w:val="00F3607A"/>
    <w:rsid w:val="00F3648F"/>
    <w:rsid w:val="00F36A5F"/>
    <w:rsid w:val="00F40045"/>
    <w:rsid w:val="00F4112D"/>
    <w:rsid w:val="00F41EB4"/>
    <w:rsid w:val="00F41FE0"/>
    <w:rsid w:val="00F42458"/>
    <w:rsid w:val="00F42893"/>
    <w:rsid w:val="00F43431"/>
    <w:rsid w:val="00F4522C"/>
    <w:rsid w:val="00F45344"/>
    <w:rsid w:val="00F464BB"/>
    <w:rsid w:val="00F46B06"/>
    <w:rsid w:val="00F46EF4"/>
    <w:rsid w:val="00F47A08"/>
    <w:rsid w:val="00F501F8"/>
    <w:rsid w:val="00F50C4E"/>
    <w:rsid w:val="00F50D66"/>
    <w:rsid w:val="00F50FCC"/>
    <w:rsid w:val="00F51D63"/>
    <w:rsid w:val="00F520AB"/>
    <w:rsid w:val="00F532FF"/>
    <w:rsid w:val="00F534B1"/>
    <w:rsid w:val="00F53D79"/>
    <w:rsid w:val="00F548F5"/>
    <w:rsid w:val="00F54A08"/>
    <w:rsid w:val="00F55A74"/>
    <w:rsid w:val="00F55E50"/>
    <w:rsid w:val="00F571C8"/>
    <w:rsid w:val="00F5783E"/>
    <w:rsid w:val="00F61282"/>
    <w:rsid w:val="00F61830"/>
    <w:rsid w:val="00F62BCA"/>
    <w:rsid w:val="00F62CFE"/>
    <w:rsid w:val="00F63712"/>
    <w:rsid w:val="00F64501"/>
    <w:rsid w:val="00F6569D"/>
    <w:rsid w:val="00F66785"/>
    <w:rsid w:val="00F667FB"/>
    <w:rsid w:val="00F66927"/>
    <w:rsid w:val="00F66AF6"/>
    <w:rsid w:val="00F66B43"/>
    <w:rsid w:val="00F673A7"/>
    <w:rsid w:val="00F7069B"/>
    <w:rsid w:val="00F72DAF"/>
    <w:rsid w:val="00F75692"/>
    <w:rsid w:val="00F75F10"/>
    <w:rsid w:val="00F77D6F"/>
    <w:rsid w:val="00F77F12"/>
    <w:rsid w:val="00F8198B"/>
    <w:rsid w:val="00F81AD5"/>
    <w:rsid w:val="00F81C21"/>
    <w:rsid w:val="00F82D10"/>
    <w:rsid w:val="00F83B2E"/>
    <w:rsid w:val="00F84831"/>
    <w:rsid w:val="00F84C32"/>
    <w:rsid w:val="00F8555A"/>
    <w:rsid w:val="00F8679D"/>
    <w:rsid w:val="00F86BEE"/>
    <w:rsid w:val="00F900D9"/>
    <w:rsid w:val="00F90F1D"/>
    <w:rsid w:val="00F91694"/>
    <w:rsid w:val="00F91B99"/>
    <w:rsid w:val="00F92B3E"/>
    <w:rsid w:val="00F92BF2"/>
    <w:rsid w:val="00F92C68"/>
    <w:rsid w:val="00F9414B"/>
    <w:rsid w:val="00F944F2"/>
    <w:rsid w:val="00F9682E"/>
    <w:rsid w:val="00F97C51"/>
    <w:rsid w:val="00FA08CE"/>
    <w:rsid w:val="00FA0C7E"/>
    <w:rsid w:val="00FA14AA"/>
    <w:rsid w:val="00FA29CA"/>
    <w:rsid w:val="00FA2D04"/>
    <w:rsid w:val="00FA2D18"/>
    <w:rsid w:val="00FA5C2E"/>
    <w:rsid w:val="00FA5E70"/>
    <w:rsid w:val="00FA6D2A"/>
    <w:rsid w:val="00FA6F7C"/>
    <w:rsid w:val="00FA7AFA"/>
    <w:rsid w:val="00FB0C7C"/>
    <w:rsid w:val="00FB1BFC"/>
    <w:rsid w:val="00FB2993"/>
    <w:rsid w:val="00FC021A"/>
    <w:rsid w:val="00FC03B2"/>
    <w:rsid w:val="00FC072B"/>
    <w:rsid w:val="00FC095D"/>
    <w:rsid w:val="00FC0EE5"/>
    <w:rsid w:val="00FC2F89"/>
    <w:rsid w:val="00FC4157"/>
    <w:rsid w:val="00FC6B99"/>
    <w:rsid w:val="00FC714C"/>
    <w:rsid w:val="00FD024B"/>
    <w:rsid w:val="00FD1BB6"/>
    <w:rsid w:val="00FD22C6"/>
    <w:rsid w:val="00FD34EA"/>
    <w:rsid w:val="00FD3F6C"/>
    <w:rsid w:val="00FD444F"/>
    <w:rsid w:val="00FD4578"/>
    <w:rsid w:val="00FD5CDF"/>
    <w:rsid w:val="00FD67E7"/>
    <w:rsid w:val="00FD71DF"/>
    <w:rsid w:val="00FD7F1B"/>
    <w:rsid w:val="00FE09E1"/>
    <w:rsid w:val="00FE14CD"/>
    <w:rsid w:val="00FE3C20"/>
    <w:rsid w:val="00FF280B"/>
    <w:rsid w:val="00FF5574"/>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57ACA"/>
  <w15:docId w15:val="{007651F8-DEA2-4976-A558-C3AACC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C96"/>
    <w:rPr>
      <w:sz w:val="24"/>
      <w:szCs w:val="24"/>
    </w:rPr>
  </w:style>
  <w:style w:type="paragraph" w:styleId="Heading1">
    <w:name w:val="heading 1"/>
    <w:basedOn w:val="Normal"/>
    <w:next w:val="Normal"/>
    <w:link w:val="Heading1Char"/>
    <w:uiPriority w:val="9"/>
    <w:qFormat/>
    <w:rsid w:val="001A3C98"/>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unhideWhenUsed/>
    <w:qFormat/>
    <w:rsid w:val="009E73A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174D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457787"/>
    <w:pPr>
      <w:keepNext/>
      <w:tabs>
        <w:tab w:val="num" w:pos="2880"/>
      </w:tabs>
      <w:spacing w:before="240" w:after="60"/>
      <w:ind w:left="2880" w:hanging="72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9C4D0B"/>
    <w:pPr>
      <w:spacing w:before="240" w:after="60" w:line="276" w:lineRule="auto"/>
      <w:outlineLvl w:val="4"/>
    </w:pPr>
    <w:rPr>
      <w:rFonts w:eastAsia="Calibri"/>
      <w:b/>
      <w:bCs/>
      <w:i/>
      <w:iCs/>
      <w:sz w:val="26"/>
      <w:szCs w:val="26"/>
      <w:lang w:val="x-none" w:eastAsia="x-none"/>
    </w:rPr>
  </w:style>
  <w:style w:type="paragraph" w:styleId="Heading6">
    <w:name w:val="heading 6"/>
    <w:basedOn w:val="Normal"/>
    <w:next w:val="Normal"/>
    <w:link w:val="Heading6Char"/>
    <w:qFormat/>
    <w:rsid w:val="00457787"/>
    <w:pPr>
      <w:tabs>
        <w:tab w:val="num" w:pos="4320"/>
      </w:tabs>
      <w:spacing w:before="240" w:after="60"/>
      <w:ind w:left="4320" w:hanging="720"/>
      <w:outlineLvl w:val="5"/>
    </w:pPr>
    <w:rPr>
      <w:b/>
      <w:bCs/>
      <w:sz w:val="22"/>
      <w:szCs w:val="22"/>
      <w:lang w:val="x-none" w:eastAsia="x-none"/>
    </w:rPr>
  </w:style>
  <w:style w:type="paragraph" w:styleId="Heading7">
    <w:name w:val="heading 7"/>
    <w:basedOn w:val="Normal"/>
    <w:next w:val="Normal"/>
    <w:link w:val="Heading7Char"/>
    <w:uiPriority w:val="9"/>
    <w:semiHidden/>
    <w:unhideWhenUsed/>
    <w:qFormat/>
    <w:rsid w:val="00457787"/>
    <w:pPr>
      <w:tabs>
        <w:tab w:val="num" w:pos="5040"/>
      </w:tabs>
      <w:spacing w:before="240" w:after="60"/>
      <w:ind w:left="5040" w:hanging="72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457787"/>
    <w:pPr>
      <w:tabs>
        <w:tab w:val="num" w:pos="5760"/>
      </w:tabs>
      <w:spacing w:before="240" w:after="60"/>
      <w:ind w:left="5760" w:hanging="72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457787"/>
    <w:pPr>
      <w:tabs>
        <w:tab w:val="num" w:pos="6480"/>
      </w:tabs>
      <w:spacing w:before="240" w:after="60"/>
      <w:ind w:left="6480" w:hanging="72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6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46C96"/>
    <w:rPr>
      <w:b/>
      <w:bCs/>
    </w:rPr>
  </w:style>
  <w:style w:type="character" w:styleId="Hyperlink">
    <w:name w:val="Hyperlink"/>
    <w:uiPriority w:val="99"/>
    <w:rsid w:val="00346C96"/>
    <w:rPr>
      <w:color w:val="0000FF"/>
      <w:u w:val="single"/>
    </w:rPr>
  </w:style>
  <w:style w:type="paragraph" w:styleId="NormalWeb">
    <w:name w:val="Normal (Web)"/>
    <w:basedOn w:val="Normal"/>
    <w:link w:val="NormalWebChar"/>
    <w:uiPriority w:val="99"/>
    <w:unhideWhenUsed/>
    <w:rsid w:val="00DE3A38"/>
    <w:pPr>
      <w:spacing w:before="100" w:beforeAutospacing="1" w:after="100" w:afterAutospacing="1"/>
    </w:pPr>
    <w:rPr>
      <w:lang w:val="en-MY" w:eastAsia="en-MY"/>
    </w:rPr>
  </w:style>
  <w:style w:type="character" w:customStyle="1" w:styleId="normalchar">
    <w:name w:val="normal__char"/>
    <w:basedOn w:val="DefaultParagraphFont"/>
    <w:rsid w:val="00DE3A38"/>
  </w:style>
  <w:style w:type="character" w:customStyle="1" w:styleId="apple-converted-space">
    <w:name w:val="apple-converted-space"/>
    <w:basedOn w:val="DefaultParagraphFont"/>
    <w:rsid w:val="00DE3A38"/>
  </w:style>
  <w:style w:type="character" w:customStyle="1" w:styleId="Bodytext213pt">
    <w:name w:val="Body text (2) + 13 pt"/>
    <w:aliases w:val="Italic,Body text (2) + Bold"/>
    <w:rsid w:val="009703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
    <w:name w:val="Body text (2)_"/>
    <w:link w:val="Bodytext20"/>
    <w:rsid w:val="009703F8"/>
    <w:rPr>
      <w:shd w:val="clear" w:color="auto" w:fill="FFFFFF"/>
      <w:lang w:bidi="ar-SA"/>
    </w:rPr>
  </w:style>
  <w:style w:type="paragraph" w:customStyle="1" w:styleId="Bodytext20">
    <w:name w:val="Body text (2)"/>
    <w:basedOn w:val="Normal"/>
    <w:link w:val="Bodytext2"/>
    <w:rsid w:val="009703F8"/>
    <w:pPr>
      <w:widowControl w:val="0"/>
      <w:shd w:val="clear" w:color="auto" w:fill="FFFFFF"/>
      <w:spacing w:before="60" w:after="60" w:line="298" w:lineRule="exact"/>
      <w:jc w:val="both"/>
    </w:pPr>
    <w:rPr>
      <w:sz w:val="20"/>
      <w:szCs w:val="20"/>
      <w:shd w:val="clear" w:color="auto" w:fill="FFFFFF"/>
      <w:lang w:val="x-none" w:eastAsia="x-none"/>
    </w:rPr>
  </w:style>
  <w:style w:type="paragraph" w:styleId="Footer">
    <w:name w:val="footer"/>
    <w:basedOn w:val="Normal"/>
    <w:link w:val="FooterChar"/>
    <w:uiPriority w:val="99"/>
    <w:rsid w:val="00797C53"/>
    <w:pPr>
      <w:tabs>
        <w:tab w:val="center" w:pos="4320"/>
        <w:tab w:val="right" w:pos="8640"/>
      </w:tabs>
    </w:pPr>
    <w:rPr>
      <w:lang w:val="x-none" w:eastAsia="x-none"/>
    </w:rPr>
  </w:style>
  <w:style w:type="character" w:styleId="PageNumber">
    <w:name w:val="page number"/>
    <w:basedOn w:val="DefaultParagraphFont"/>
    <w:rsid w:val="00797C53"/>
  </w:style>
  <w:style w:type="paragraph" w:styleId="Header">
    <w:name w:val="header"/>
    <w:basedOn w:val="Normal"/>
    <w:link w:val="HeaderChar"/>
    <w:rsid w:val="00797C53"/>
    <w:pPr>
      <w:tabs>
        <w:tab w:val="center" w:pos="4320"/>
        <w:tab w:val="right" w:pos="8640"/>
      </w:tabs>
    </w:pPr>
    <w:rPr>
      <w:lang w:val="x-none" w:eastAsia="x-none"/>
    </w:rPr>
  </w:style>
  <w:style w:type="paragraph" w:styleId="FootnoteText">
    <w:name w:val="footnote text"/>
    <w:aliases w:val="Footnote Text Char Char Char Char Char,Footnote Text Char Char Char Char Char Char Ch,fn,footnote text,Footnote Text Char1 Char,Footnote Text Char Char1 Char,DTKH-ftnote,single space,Table_Footnote_last,Footnote Text Char Char Char Char"/>
    <w:basedOn w:val="Normal"/>
    <w:link w:val="FootnoteTextChar"/>
    <w:rsid w:val="00C617F2"/>
    <w:rPr>
      <w:sz w:val="20"/>
      <w:szCs w:val="20"/>
    </w:rPr>
  </w:style>
  <w:style w:type="character" w:customStyle="1" w:styleId="FootnoteTextChar">
    <w:name w:val="Footnote Text Char"/>
    <w:aliases w:val="Footnote Text Char Char Char Char Char Char1,Footnote Text Char Char Char Char Char Char Ch Char1,fn Char1,footnote text Char1,Footnote Text Char1 Char Char1,Footnote Text Char Char1 Char Char1,DTKH-ftnote Char1,single space Char1"/>
    <w:basedOn w:val="DefaultParagraphFont"/>
    <w:link w:val="FootnoteText"/>
    <w:uiPriority w:val="99"/>
    <w:rsid w:val="00C617F2"/>
  </w:style>
  <w:style w:type="character" w:styleId="FootnoteReference">
    <w:name w:val="footnote reference"/>
    <w:aliases w:val="Footnote,Footnote dich,Ref,de nota al pie,Footnote text,ftref,BearingPoint,16 Point,Superscript 6 Point,fr,Footnote Text1,f,Footnote + Arial,Black,Footnote Text11,10 pt,Footnote text + 13 pt,f1,(NECG) Footnote Reference,BVI fnr,10 p,R"/>
    <w:link w:val="BVIfnrCarCar"/>
    <w:uiPriority w:val="99"/>
    <w:qFormat/>
    <w:rsid w:val="00C617F2"/>
    <w:rPr>
      <w:vertAlign w:val="superscript"/>
    </w:rPr>
  </w:style>
  <w:style w:type="paragraph" w:styleId="EndnoteText">
    <w:name w:val="endnote text"/>
    <w:basedOn w:val="Normal"/>
    <w:link w:val="EndnoteTextChar"/>
    <w:rsid w:val="00AA1D53"/>
    <w:rPr>
      <w:sz w:val="20"/>
      <w:szCs w:val="20"/>
    </w:rPr>
  </w:style>
  <w:style w:type="character" w:customStyle="1" w:styleId="EndnoteTextChar">
    <w:name w:val="Endnote Text Char"/>
    <w:basedOn w:val="DefaultParagraphFont"/>
    <w:link w:val="EndnoteText"/>
    <w:rsid w:val="00AA1D53"/>
  </w:style>
  <w:style w:type="character" w:styleId="EndnoteReference">
    <w:name w:val="endnote reference"/>
    <w:rsid w:val="00AA1D53"/>
    <w:rPr>
      <w:vertAlign w:val="superscript"/>
    </w:rPr>
  </w:style>
  <w:style w:type="character" w:customStyle="1" w:styleId="Vanbnnidung">
    <w:name w:val="Van b?n n?i dung_"/>
    <w:link w:val="Vanbnnidung0"/>
    <w:uiPriority w:val="99"/>
    <w:rsid w:val="002C72F9"/>
    <w:rPr>
      <w:sz w:val="27"/>
      <w:szCs w:val="27"/>
      <w:lang w:bidi="ar-SA"/>
    </w:rPr>
  </w:style>
  <w:style w:type="paragraph" w:customStyle="1" w:styleId="Vanbnnidung0">
    <w:name w:val="Van b?n n?i dung"/>
    <w:basedOn w:val="Normal"/>
    <w:link w:val="Vanbnnidung"/>
    <w:uiPriority w:val="99"/>
    <w:rsid w:val="002C72F9"/>
    <w:pPr>
      <w:widowControl w:val="0"/>
      <w:shd w:val="clear" w:color="auto" w:fill="FFFFFF"/>
      <w:spacing w:after="480" w:line="324" w:lineRule="exact"/>
    </w:pPr>
    <w:rPr>
      <w:sz w:val="27"/>
      <w:szCs w:val="27"/>
      <w:lang w:val="x-none" w:eastAsia="x-none"/>
    </w:rPr>
  </w:style>
  <w:style w:type="character" w:customStyle="1" w:styleId="VanbnnidungInnghing">
    <w:name w:val="Van b?n n?i dung + In nghiêng"/>
    <w:uiPriority w:val="99"/>
    <w:rsid w:val="002C72F9"/>
    <w:rPr>
      <w:rFonts w:ascii="Times New Roman" w:hAnsi="Times New Roman" w:cs="Times New Roman"/>
      <w:i/>
      <w:iCs/>
      <w:sz w:val="27"/>
      <w:szCs w:val="27"/>
      <w:u w:val="none"/>
      <w:lang w:bidi="ar-SA"/>
    </w:rPr>
  </w:style>
  <w:style w:type="character" w:customStyle="1" w:styleId="Vanbnnidung4">
    <w:name w:val="Van b?n n?i dung (4)_"/>
    <w:link w:val="Vanbnnidung40"/>
    <w:uiPriority w:val="99"/>
    <w:rsid w:val="002C72F9"/>
    <w:rPr>
      <w:b/>
      <w:bCs/>
      <w:sz w:val="27"/>
      <w:szCs w:val="27"/>
      <w:lang w:bidi="ar-SA"/>
    </w:rPr>
  </w:style>
  <w:style w:type="character" w:customStyle="1" w:styleId="Vanbnnidung5">
    <w:name w:val="Van b?n n?i dung (5)_"/>
    <w:link w:val="Vanbnnidung50"/>
    <w:uiPriority w:val="99"/>
    <w:rsid w:val="002C72F9"/>
    <w:rPr>
      <w:b/>
      <w:bCs/>
      <w:i/>
      <w:iCs/>
      <w:sz w:val="28"/>
      <w:szCs w:val="28"/>
      <w:lang w:bidi="ar-SA"/>
    </w:rPr>
  </w:style>
  <w:style w:type="paragraph" w:customStyle="1" w:styleId="Vanbnnidung40">
    <w:name w:val="Van b?n n?i dung (4)"/>
    <w:basedOn w:val="Normal"/>
    <w:link w:val="Vanbnnidung4"/>
    <w:uiPriority w:val="99"/>
    <w:rsid w:val="002C72F9"/>
    <w:pPr>
      <w:widowControl w:val="0"/>
      <w:shd w:val="clear" w:color="auto" w:fill="FFFFFF"/>
      <w:spacing w:line="360" w:lineRule="exact"/>
    </w:pPr>
    <w:rPr>
      <w:b/>
      <w:bCs/>
      <w:sz w:val="27"/>
      <w:szCs w:val="27"/>
      <w:lang w:val="x-none" w:eastAsia="x-none"/>
    </w:rPr>
  </w:style>
  <w:style w:type="paragraph" w:customStyle="1" w:styleId="Vanbnnidung50">
    <w:name w:val="Van b?n n?i dung (5)"/>
    <w:basedOn w:val="Normal"/>
    <w:link w:val="Vanbnnidung5"/>
    <w:uiPriority w:val="99"/>
    <w:rsid w:val="002C72F9"/>
    <w:pPr>
      <w:widowControl w:val="0"/>
      <w:shd w:val="clear" w:color="auto" w:fill="FFFFFF"/>
      <w:spacing w:line="240" w:lineRule="atLeast"/>
      <w:ind w:firstLine="580"/>
      <w:jc w:val="both"/>
    </w:pPr>
    <w:rPr>
      <w:b/>
      <w:bCs/>
      <w:i/>
      <w:iCs/>
      <w:sz w:val="28"/>
      <w:szCs w:val="28"/>
      <w:lang w:val="x-none" w:eastAsia="x-none"/>
    </w:rPr>
  </w:style>
  <w:style w:type="character" w:customStyle="1" w:styleId="Vanbnnidung16pt">
    <w:name w:val="Van b?n n?i dung + 16 pt"/>
    <w:rsid w:val="00D77583"/>
    <w:rPr>
      <w:rFonts w:ascii="Times New Roman" w:hAnsi="Times New Roman" w:cs="Times New Roman"/>
      <w:sz w:val="32"/>
      <w:szCs w:val="32"/>
      <w:u w:val="none"/>
      <w:lang w:bidi="ar-SA"/>
    </w:rPr>
  </w:style>
  <w:style w:type="character" w:customStyle="1" w:styleId="Bodytext">
    <w:name w:val="Body text_"/>
    <w:link w:val="BodyText1"/>
    <w:rsid w:val="00A56AED"/>
    <w:rPr>
      <w:spacing w:val="10"/>
      <w:sz w:val="17"/>
      <w:szCs w:val="17"/>
      <w:lang w:bidi="ar-SA"/>
    </w:rPr>
  </w:style>
  <w:style w:type="paragraph" w:customStyle="1" w:styleId="BodyText1">
    <w:name w:val="Body Text1"/>
    <w:basedOn w:val="Normal"/>
    <w:link w:val="Bodytext"/>
    <w:rsid w:val="00A56AED"/>
    <w:pPr>
      <w:widowControl w:val="0"/>
      <w:shd w:val="clear" w:color="auto" w:fill="FFFFFF"/>
      <w:spacing w:line="220" w:lineRule="exact"/>
      <w:jc w:val="both"/>
    </w:pPr>
    <w:rPr>
      <w:spacing w:val="10"/>
      <w:sz w:val="17"/>
      <w:szCs w:val="17"/>
      <w:lang w:val="x-none" w:eastAsia="x-none"/>
    </w:rPr>
  </w:style>
  <w:style w:type="paragraph" w:styleId="BalloonText">
    <w:name w:val="Balloon Text"/>
    <w:basedOn w:val="Normal"/>
    <w:link w:val="BalloonTextChar"/>
    <w:rsid w:val="003A1A07"/>
    <w:rPr>
      <w:rFonts w:ascii="Tahoma" w:hAnsi="Tahoma"/>
      <w:sz w:val="16"/>
      <w:szCs w:val="16"/>
      <w:lang w:val="x-none" w:eastAsia="x-none"/>
    </w:rPr>
  </w:style>
  <w:style w:type="character" w:customStyle="1" w:styleId="BalloonTextChar">
    <w:name w:val="Balloon Text Char"/>
    <w:link w:val="BalloonText"/>
    <w:rsid w:val="003A1A07"/>
    <w:rPr>
      <w:rFonts w:ascii="Tahoma" w:hAnsi="Tahoma" w:cs="Tahoma"/>
      <w:sz w:val="16"/>
      <w:szCs w:val="16"/>
    </w:rPr>
  </w:style>
  <w:style w:type="paragraph" w:customStyle="1" w:styleId="Default">
    <w:name w:val="Default"/>
    <w:rsid w:val="00381CE0"/>
    <w:pPr>
      <w:autoSpaceDE w:val="0"/>
      <w:autoSpaceDN w:val="0"/>
      <w:adjustRightInd w:val="0"/>
    </w:pPr>
    <w:rPr>
      <w:rFonts w:eastAsia="Calibri"/>
      <w:color w:val="000000"/>
      <w:sz w:val="24"/>
      <w:szCs w:val="24"/>
    </w:rPr>
  </w:style>
  <w:style w:type="paragraph" w:styleId="ListParagraph">
    <w:name w:val="List Paragraph"/>
    <w:basedOn w:val="Normal"/>
    <w:qFormat/>
    <w:rsid w:val="00B60D75"/>
    <w:pPr>
      <w:spacing w:after="200" w:line="276" w:lineRule="auto"/>
      <w:ind w:left="720"/>
      <w:contextualSpacing/>
    </w:pPr>
    <w:rPr>
      <w:rFonts w:ascii="Calibri" w:hAnsi="Calibri"/>
      <w:sz w:val="22"/>
      <w:szCs w:val="22"/>
    </w:rPr>
  </w:style>
  <w:style w:type="character" w:styleId="Emphasis">
    <w:name w:val="Emphasis"/>
    <w:qFormat/>
    <w:rsid w:val="00773F12"/>
    <w:rPr>
      <w:rFonts w:cs="Times New Roman"/>
      <w:i/>
      <w:iCs/>
    </w:rPr>
  </w:style>
  <w:style w:type="character" w:customStyle="1" w:styleId="x-text">
    <w:name w:val="x-text"/>
    <w:rsid w:val="00C16CEA"/>
    <w:rPr>
      <w:rFonts w:cs="Times New Roman"/>
    </w:rPr>
  </w:style>
  <w:style w:type="paragraph" w:customStyle="1" w:styleId="Char">
    <w:name w:val="Char"/>
    <w:basedOn w:val="Normal"/>
    <w:rsid w:val="00DC2C79"/>
    <w:pPr>
      <w:spacing w:after="160" w:line="240" w:lineRule="exact"/>
    </w:pPr>
    <w:rPr>
      <w:rFonts w:ascii="Verdana" w:hAnsi="Verdana"/>
      <w:sz w:val="20"/>
      <w:szCs w:val="20"/>
    </w:rPr>
  </w:style>
  <w:style w:type="paragraph" w:customStyle="1" w:styleId="Bodytext10">
    <w:name w:val="Body text1"/>
    <w:basedOn w:val="Normal"/>
    <w:rsid w:val="00DC2C79"/>
    <w:pPr>
      <w:widowControl w:val="0"/>
      <w:shd w:val="clear" w:color="auto" w:fill="FFFFFF"/>
      <w:spacing w:line="240" w:lineRule="atLeast"/>
    </w:pPr>
    <w:rPr>
      <w:sz w:val="28"/>
      <w:szCs w:val="28"/>
      <w:shd w:val="clear" w:color="auto" w:fill="FFFFFF"/>
    </w:rPr>
  </w:style>
  <w:style w:type="character" w:customStyle="1" w:styleId="Heading30">
    <w:name w:val="Heading #3_"/>
    <w:link w:val="Heading31"/>
    <w:locked/>
    <w:rsid w:val="00DC2C79"/>
    <w:rPr>
      <w:b/>
      <w:bCs/>
      <w:sz w:val="27"/>
      <w:szCs w:val="27"/>
      <w:shd w:val="clear" w:color="auto" w:fill="FFFFFF"/>
      <w:lang w:bidi="ar-SA"/>
    </w:rPr>
  </w:style>
  <w:style w:type="character" w:customStyle="1" w:styleId="Bodytext5">
    <w:name w:val="Body text (5)_"/>
    <w:link w:val="Bodytext50"/>
    <w:locked/>
    <w:rsid w:val="00DC2C79"/>
    <w:rPr>
      <w:b/>
      <w:bCs/>
      <w:sz w:val="27"/>
      <w:szCs w:val="27"/>
      <w:shd w:val="clear" w:color="auto" w:fill="FFFFFF"/>
      <w:lang w:bidi="ar-SA"/>
    </w:rPr>
  </w:style>
  <w:style w:type="character" w:customStyle="1" w:styleId="Heading32">
    <w:name w:val="Heading #3 (2)_"/>
    <w:link w:val="Heading321"/>
    <w:locked/>
    <w:rsid w:val="00DC2C79"/>
    <w:rPr>
      <w:b/>
      <w:bCs/>
      <w:sz w:val="27"/>
      <w:szCs w:val="27"/>
      <w:shd w:val="clear" w:color="auto" w:fill="FFFFFF"/>
      <w:lang w:bidi="ar-SA"/>
    </w:rPr>
  </w:style>
  <w:style w:type="character" w:customStyle="1" w:styleId="Heading320">
    <w:name w:val="Heading #3 (2)"/>
    <w:rsid w:val="00DC2C79"/>
  </w:style>
  <w:style w:type="paragraph" w:customStyle="1" w:styleId="Heading31">
    <w:name w:val="Heading #3"/>
    <w:basedOn w:val="Normal"/>
    <w:link w:val="Heading30"/>
    <w:rsid w:val="00DC2C79"/>
    <w:pPr>
      <w:widowControl w:val="0"/>
      <w:shd w:val="clear" w:color="auto" w:fill="FFFFFF"/>
      <w:spacing w:line="240" w:lineRule="atLeast"/>
      <w:ind w:firstLine="700"/>
      <w:jc w:val="both"/>
      <w:outlineLvl w:val="2"/>
    </w:pPr>
    <w:rPr>
      <w:b/>
      <w:bCs/>
      <w:sz w:val="27"/>
      <w:szCs w:val="27"/>
      <w:shd w:val="clear" w:color="auto" w:fill="FFFFFF"/>
      <w:lang w:val="x-none" w:eastAsia="x-none"/>
    </w:rPr>
  </w:style>
  <w:style w:type="paragraph" w:customStyle="1" w:styleId="Bodytext50">
    <w:name w:val="Body text (5)"/>
    <w:basedOn w:val="Normal"/>
    <w:link w:val="Bodytext5"/>
    <w:rsid w:val="00DC2C79"/>
    <w:pPr>
      <w:widowControl w:val="0"/>
      <w:shd w:val="clear" w:color="auto" w:fill="FFFFFF"/>
      <w:spacing w:line="389" w:lineRule="exact"/>
      <w:ind w:firstLine="720"/>
      <w:jc w:val="both"/>
    </w:pPr>
    <w:rPr>
      <w:b/>
      <w:bCs/>
      <w:sz w:val="27"/>
      <w:szCs w:val="27"/>
      <w:shd w:val="clear" w:color="auto" w:fill="FFFFFF"/>
      <w:lang w:val="x-none" w:eastAsia="x-none"/>
    </w:rPr>
  </w:style>
  <w:style w:type="paragraph" w:customStyle="1" w:styleId="Heading321">
    <w:name w:val="Heading #3 (2)1"/>
    <w:basedOn w:val="Normal"/>
    <w:link w:val="Heading32"/>
    <w:rsid w:val="00DC2C79"/>
    <w:pPr>
      <w:widowControl w:val="0"/>
      <w:shd w:val="clear" w:color="auto" w:fill="FFFFFF"/>
      <w:spacing w:line="371" w:lineRule="exact"/>
      <w:ind w:firstLine="720"/>
      <w:jc w:val="both"/>
      <w:outlineLvl w:val="2"/>
    </w:pPr>
    <w:rPr>
      <w:b/>
      <w:bCs/>
      <w:sz w:val="27"/>
      <w:szCs w:val="27"/>
      <w:shd w:val="clear" w:color="auto" w:fill="FFFFFF"/>
      <w:lang w:val="x-none" w:eastAsia="x-none"/>
    </w:rPr>
  </w:style>
  <w:style w:type="paragraph" w:styleId="NoSpacing">
    <w:name w:val="No Spacing"/>
    <w:qFormat/>
    <w:rsid w:val="00ED340F"/>
    <w:rPr>
      <w:rFonts w:eastAsia="Calibri"/>
      <w:sz w:val="28"/>
      <w:szCs w:val="22"/>
    </w:rPr>
  </w:style>
  <w:style w:type="paragraph" w:styleId="BodyTextIndent">
    <w:name w:val="Body Text Indent"/>
    <w:basedOn w:val="Normal"/>
    <w:link w:val="BodyTextIndentChar"/>
    <w:rsid w:val="00A640DD"/>
    <w:pPr>
      <w:ind w:firstLine="720"/>
      <w:jc w:val="both"/>
    </w:pPr>
    <w:rPr>
      <w:rFonts w:ascii="VNI-Times" w:hAnsi="VNI-Times"/>
      <w:sz w:val="28"/>
      <w:lang w:val="x-none" w:eastAsia="x-none"/>
    </w:rPr>
  </w:style>
  <w:style w:type="character" w:customStyle="1" w:styleId="BodyTextIndentChar">
    <w:name w:val="Body Text Indent Char"/>
    <w:link w:val="BodyTextIndent"/>
    <w:rsid w:val="00A640DD"/>
    <w:rPr>
      <w:rFonts w:ascii="VNI-Times" w:hAnsi="VNI-Times"/>
      <w:sz w:val="28"/>
      <w:szCs w:val="24"/>
    </w:rPr>
  </w:style>
  <w:style w:type="character" w:customStyle="1" w:styleId="storyheadline">
    <w:name w:val="story_headline"/>
    <w:basedOn w:val="DefaultParagraphFont"/>
    <w:rsid w:val="001D48EF"/>
  </w:style>
  <w:style w:type="paragraph" w:customStyle="1" w:styleId="BodyText11">
    <w:name w:val="Body Text1"/>
    <w:basedOn w:val="Normal"/>
    <w:rsid w:val="00161987"/>
    <w:pPr>
      <w:widowControl w:val="0"/>
      <w:shd w:val="clear" w:color="auto" w:fill="FFFFFF"/>
      <w:spacing w:before="480" w:after="60" w:line="317" w:lineRule="exact"/>
      <w:jc w:val="both"/>
    </w:pPr>
    <w:rPr>
      <w:rFonts w:eastAsia="Calibri"/>
      <w:sz w:val="25"/>
      <w:szCs w:val="25"/>
      <w:shd w:val="clear" w:color="auto" w:fill="FFFFFF"/>
    </w:rPr>
  </w:style>
  <w:style w:type="character" w:customStyle="1" w:styleId="FootnoteTextCharCharCharCharCharChar">
    <w:name w:val="Footnote Text Char Char Char Char Char Char"/>
    <w:aliases w:val="Footnote Text Char Char Char Char Char Char Ch Char,fn Char,footnote text Char,Footnote Text Char1 Char Char,Footnote Text Char Char1 Char Char,DTKH-ftnote Char,single space Char,Table_Footnote_last Char"/>
    <w:rsid w:val="00726ED1"/>
    <w:rPr>
      <w:rFonts w:ascii="Calibri" w:eastAsia="Calibri" w:hAnsi="Calibri" w:cs="Times New Roman"/>
      <w:sz w:val="20"/>
      <w:szCs w:val="20"/>
      <w:lang w:val="x-none" w:eastAsia="x-none"/>
    </w:rPr>
  </w:style>
  <w:style w:type="character" w:customStyle="1" w:styleId="BodytextItalic">
    <w:name w:val="Body text + Italic"/>
    <w:rsid w:val="006142A5"/>
    <w:rPr>
      <w:rFonts w:ascii="Times New Roman" w:hAnsi="Times New Roman" w:cs="Times New Roman"/>
      <w:i/>
      <w:iCs/>
      <w:spacing w:val="10"/>
      <w:sz w:val="26"/>
      <w:szCs w:val="26"/>
      <w:u w:val="none"/>
      <w:lang w:bidi="ar-SA"/>
    </w:rPr>
  </w:style>
  <w:style w:type="character" w:customStyle="1" w:styleId="Footnote">
    <w:name w:val="Footnote_"/>
    <w:rsid w:val="007649C5"/>
    <w:rPr>
      <w:b/>
      <w:bCs/>
      <w:sz w:val="15"/>
      <w:szCs w:val="15"/>
      <w:lang w:bidi="ar-SA"/>
    </w:rPr>
  </w:style>
  <w:style w:type="character" w:customStyle="1" w:styleId="Bodytext2NotBold">
    <w:name w:val="Body text (2) + Not Bold"/>
    <w:rsid w:val="007649C5"/>
    <w:rPr>
      <w:b/>
      <w:bCs/>
      <w:sz w:val="27"/>
      <w:szCs w:val="27"/>
      <w:shd w:val="clear" w:color="auto" w:fill="FFFFFF"/>
      <w:lang w:bidi="ar-SA"/>
    </w:rPr>
  </w:style>
  <w:style w:type="character" w:customStyle="1" w:styleId="Heading40">
    <w:name w:val="Heading #4_"/>
    <w:link w:val="Heading41"/>
    <w:rsid w:val="007649C5"/>
    <w:rPr>
      <w:b/>
      <w:bCs/>
      <w:sz w:val="27"/>
      <w:szCs w:val="27"/>
      <w:shd w:val="clear" w:color="auto" w:fill="FFFFFF"/>
    </w:rPr>
  </w:style>
  <w:style w:type="character" w:customStyle="1" w:styleId="BodytextBold">
    <w:name w:val="Body text + Bold"/>
    <w:rsid w:val="007649C5"/>
    <w:rPr>
      <w:b/>
      <w:bCs/>
      <w:spacing w:val="10"/>
      <w:sz w:val="27"/>
      <w:szCs w:val="27"/>
      <w:lang w:bidi="ar-SA"/>
    </w:rPr>
  </w:style>
  <w:style w:type="character" w:customStyle="1" w:styleId="Heading418pt">
    <w:name w:val="Heading #4 + 18 pt"/>
    <w:aliases w:val="Not Bold4"/>
    <w:rsid w:val="007649C5"/>
    <w:rPr>
      <w:b/>
      <w:bCs/>
      <w:sz w:val="36"/>
      <w:szCs w:val="36"/>
      <w:shd w:val="clear" w:color="auto" w:fill="FFFFFF"/>
    </w:rPr>
  </w:style>
  <w:style w:type="paragraph" w:customStyle="1" w:styleId="Heading41">
    <w:name w:val="Heading #4"/>
    <w:basedOn w:val="Normal"/>
    <w:link w:val="Heading40"/>
    <w:rsid w:val="007649C5"/>
    <w:pPr>
      <w:widowControl w:val="0"/>
      <w:shd w:val="clear" w:color="auto" w:fill="FFFFFF"/>
      <w:spacing w:before="60" w:line="451" w:lineRule="exact"/>
      <w:ind w:firstLine="720"/>
      <w:jc w:val="both"/>
      <w:outlineLvl w:val="3"/>
    </w:pPr>
    <w:rPr>
      <w:b/>
      <w:bCs/>
      <w:sz w:val="27"/>
      <w:szCs w:val="27"/>
      <w:lang w:val="x-none" w:eastAsia="x-none"/>
    </w:rPr>
  </w:style>
  <w:style w:type="character" w:customStyle="1" w:styleId="Bodytext6">
    <w:name w:val="Body text (6)_"/>
    <w:link w:val="Bodytext60"/>
    <w:locked/>
    <w:rsid w:val="00C56D00"/>
    <w:rPr>
      <w:rFonts w:ascii="Arial Unicode MS" w:eastAsia="Arial Unicode MS"/>
      <w:spacing w:val="20"/>
      <w:lang w:bidi="ar-SA"/>
    </w:rPr>
  </w:style>
  <w:style w:type="character" w:customStyle="1" w:styleId="Bodytext8">
    <w:name w:val="Body text (8)_"/>
    <w:link w:val="Bodytext80"/>
    <w:locked/>
    <w:rsid w:val="00C56D00"/>
    <w:rPr>
      <w:b/>
      <w:bCs/>
      <w:sz w:val="27"/>
      <w:szCs w:val="27"/>
      <w:lang w:bidi="ar-SA"/>
    </w:rPr>
  </w:style>
  <w:style w:type="character" w:customStyle="1" w:styleId="Bodytext16pt">
    <w:name w:val="Body text + 16 pt"/>
    <w:aliases w:val="Bold1,Italic1,Spacing -1 pt1"/>
    <w:rsid w:val="00C56D00"/>
    <w:rPr>
      <w:b/>
      <w:bCs/>
      <w:i/>
      <w:iCs/>
      <w:spacing w:val="-30"/>
      <w:sz w:val="32"/>
      <w:szCs w:val="32"/>
      <w:lang w:bidi="ar-SA"/>
    </w:rPr>
  </w:style>
  <w:style w:type="paragraph" w:customStyle="1" w:styleId="Bodytext60">
    <w:name w:val="Body text (6)"/>
    <w:basedOn w:val="Normal"/>
    <w:link w:val="Bodytext6"/>
    <w:rsid w:val="00C56D00"/>
    <w:pPr>
      <w:widowControl w:val="0"/>
      <w:shd w:val="clear" w:color="auto" w:fill="FFFFFF"/>
      <w:spacing w:line="226" w:lineRule="exact"/>
      <w:jc w:val="both"/>
    </w:pPr>
    <w:rPr>
      <w:rFonts w:ascii="Arial Unicode MS" w:eastAsia="Arial Unicode MS"/>
      <w:spacing w:val="20"/>
      <w:sz w:val="20"/>
      <w:szCs w:val="20"/>
      <w:lang w:val="x-none" w:eastAsia="x-none"/>
    </w:rPr>
  </w:style>
  <w:style w:type="paragraph" w:customStyle="1" w:styleId="Bodytext80">
    <w:name w:val="Body text (8)"/>
    <w:basedOn w:val="Normal"/>
    <w:link w:val="Bodytext8"/>
    <w:rsid w:val="00C56D00"/>
    <w:pPr>
      <w:widowControl w:val="0"/>
      <w:shd w:val="clear" w:color="auto" w:fill="FFFFFF"/>
      <w:spacing w:line="360" w:lineRule="exact"/>
      <w:ind w:firstLine="560"/>
      <w:jc w:val="both"/>
    </w:pPr>
    <w:rPr>
      <w:b/>
      <w:bCs/>
      <w:sz w:val="27"/>
      <w:szCs w:val="27"/>
      <w:lang w:val="x-none" w:eastAsia="x-none"/>
    </w:rPr>
  </w:style>
  <w:style w:type="paragraph" w:customStyle="1" w:styleId="Bodytext51">
    <w:name w:val="Body text (5)1"/>
    <w:basedOn w:val="Normal"/>
    <w:rsid w:val="00C56D00"/>
    <w:pPr>
      <w:widowControl w:val="0"/>
      <w:shd w:val="clear" w:color="auto" w:fill="FFFFFF"/>
      <w:spacing w:before="60" w:line="336" w:lineRule="exact"/>
      <w:jc w:val="both"/>
    </w:pPr>
    <w:rPr>
      <w:rFonts w:eastAsia="Courier New"/>
      <w:sz w:val="27"/>
      <w:szCs w:val="27"/>
      <w:lang w:val="vi-VN"/>
    </w:rPr>
  </w:style>
  <w:style w:type="character" w:customStyle="1" w:styleId="Bodytext2NotItalic">
    <w:name w:val="Body text (2) + Not Italic"/>
    <w:rsid w:val="006E55EE"/>
    <w:rPr>
      <w:i/>
      <w:iCs/>
      <w:sz w:val="27"/>
      <w:szCs w:val="27"/>
      <w:shd w:val="clear" w:color="auto" w:fill="FFFFFF"/>
      <w:lang w:bidi="ar-SA"/>
    </w:rPr>
  </w:style>
  <w:style w:type="character" w:customStyle="1" w:styleId="Bodytext3">
    <w:name w:val="Body text (3)_"/>
    <w:link w:val="Bodytext30"/>
    <w:rsid w:val="006E55EE"/>
    <w:rPr>
      <w:b/>
      <w:bCs/>
      <w:sz w:val="26"/>
      <w:szCs w:val="26"/>
      <w:shd w:val="clear" w:color="auto" w:fill="FFFFFF"/>
    </w:rPr>
  </w:style>
  <w:style w:type="paragraph" w:customStyle="1" w:styleId="Bodytext30">
    <w:name w:val="Body text (3)"/>
    <w:basedOn w:val="Normal"/>
    <w:link w:val="Bodytext3"/>
    <w:rsid w:val="006E55EE"/>
    <w:pPr>
      <w:widowControl w:val="0"/>
      <w:shd w:val="clear" w:color="auto" w:fill="FFFFFF"/>
      <w:spacing w:before="60" w:after="180" w:line="240" w:lineRule="atLeast"/>
      <w:ind w:firstLine="720"/>
      <w:jc w:val="both"/>
    </w:pPr>
    <w:rPr>
      <w:b/>
      <w:bCs/>
      <w:sz w:val="26"/>
      <w:szCs w:val="26"/>
      <w:lang w:val="x-none" w:eastAsia="x-none"/>
    </w:rPr>
  </w:style>
  <w:style w:type="paragraph" w:customStyle="1" w:styleId="Vanbnnidung1">
    <w:name w:val="Van b?n n?i dung1"/>
    <w:basedOn w:val="Normal"/>
    <w:uiPriority w:val="99"/>
    <w:rsid w:val="00AF2D2F"/>
    <w:pPr>
      <w:widowControl w:val="0"/>
      <w:shd w:val="clear" w:color="auto" w:fill="FFFFFF"/>
      <w:spacing w:before="240" w:line="240" w:lineRule="atLeast"/>
      <w:jc w:val="center"/>
    </w:pPr>
    <w:rPr>
      <w:sz w:val="27"/>
      <w:szCs w:val="27"/>
    </w:rPr>
  </w:style>
  <w:style w:type="character" w:customStyle="1" w:styleId="Vanbnnidung2">
    <w:name w:val="Van b?n n?i dung (2)_"/>
    <w:link w:val="Vanbnnidung21"/>
    <w:uiPriority w:val="99"/>
    <w:locked/>
    <w:rsid w:val="00AF2D2F"/>
    <w:rPr>
      <w:b/>
      <w:bCs/>
      <w:sz w:val="27"/>
      <w:szCs w:val="27"/>
      <w:shd w:val="clear" w:color="auto" w:fill="FFFFFF"/>
      <w:lang w:bidi="ar-SA"/>
    </w:rPr>
  </w:style>
  <w:style w:type="character" w:customStyle="1" w:styleId="Tiud1">
    <w:name w:val="Tiêu d? #1_"/>
    <w:link w:val="Tiud10"/>
    <w:locked/>
    <w:rsid w:val="00AF2D2F"/>
    <w:rPr>
      <w:b/>
      <w:bCs/>
      <w:sz w:val="27"/>
      <w:szCs w:val="27"/>
      <w:shd w:val="clear" w:color="auto" w:fill="FFFFFF"/>
      <w:lang w:bidi="ar-SA"/>
    </w:rPr>
  </w:style>
  <w:style w:type="paragraph" w:customStyle="1" w:styleId="Vanbnnidung21">
    <w:name w:val="Van b?n n?i dung (2)1"/>
    <w:basedOn w:val="Normal"/>
    <w:link w:val="Vanbnnidung2"/>
    <w:uiPriority w:val="99"/>
    <w:rsid w:val="00AF2D2F"/>
    <w:pPr>
      <w:widowControl w:val="0"/>
      <w:shd w:val="clear" w:color="auto" w:fill="FFFFFF"/>
      <w:spacing w:after="240" w:line="302" w:lineRule="exact"/>
      <w:jc w:val="center"/>
    </w:pPr>
    <w:rPr>
      <w:b/>
      <w:bCs/>
      <w:sz w:val="27"/>
      <w:szCs w:val="27"/>
      <w:shd w:val="clear" w:color="auto" w:fill="FFFFFF"/>
      <w:lang w:val="x-none" w:eastAsia="x-none"/>
    </w:rPr>
  </w:style>
  <w:style w:type="paragraph" w:customStyle="1" w:styleId="Tiud10">
    <w:name w:val="Tiêu d? #1"/>
    <w:basedOn w:val="Normal"/>
    <w:link w:val="Tiud1"/>
    <w:rsid w:val="00AF2D2F"/>
    <w:pPr>
      <w:widowControl w:val="0"/>
      <w:shd w:val="clear" w:color="auto" w:fill="FFFFFF"/>
      <w:spacing w:before="120" w:after="180" w:line="240" w:lineRule="atLeast"/>
      <w:jc w:val="both"/>
      <w:outlineLvl w:val="0"/>
    </w:pPr>
    <w:rPr>
      <w:b/>
      <w:bCs/>
      <w:sz w:val="27"/>
      <w:szCs w:val="27"/>
      <w:shd w:val="clear" w:color="auto" w:fill="FFFFFF"/>
      <w:lang w:val="x-none" w:eastAsia="x-none"/>
    </w:rPr>
  </w:style>
  <w:style w:type="character" w:customStyle="1" w:styleId="VanbnnidungIndm1">
    <w:name w:val="Van b?n n?i dung + In d?m1"/>
    <w:rsid w:val="00AF2D2F"/>
    <w:rPr>
      <w:rFonts w:ascii="Times New Roman" w:hAnsi="Times New Roman" w:cs="Times New Roman"/>
      <w:b/>
      <w:bCs/>
      <w:sz w:val="27"/>
      <w:szCs w:val="27"/>
      <w:u w:val="none"/>
      <w:shd w:val="clear" w:color="auto" w:fill="FFFFFF"/>
      <w:lang w:bidi="ar-SA"/>
    </w:rPr>
  </w:style>
  <w:style w:type="character" w:customStyle="1" w:styleId="Vanbnnidung5Khngindm">
    <w:name w:val="Van b?n n?i dung (5) + Không in d?m"/>
    <w:aliases w:val="Không in nghiêng,Giãn cách 0 pt4"/>
    <w:rsid w:val="00AF2D2F"/>
    <w:rPr>
      <w:rFonts w:ascii="Times New Roman" w:hAnsi="Times New Roman" w:cs="Times New Roman"/>
      <w:b w:val="0"/>
      <w:bCs w:val="0"/>
      <w:i w:val="0"/>
      <w:iCs w:val="0"/>
      <w:spacing w:val="0"/>
      <w:sz w:val="27"/>
      <w:szCs w:val="27"/>
      <w:shd w:val="clear" w:color="auto" w:fill="FFFFFF"/>
      <w:lang w:bidi="ar-SA"/>
    </w:rPr>
  </w:style>
  <w:style w:type="paragraph" w:customStyle="1" w:styleId="CharChar2CharCharCharCharCharChar1CharCharCharCharCharCharCharCharCharChar">
    <w:name w:val="Char Char2 Char Char Char Char Char Char1 Char Char Char Char Char Char Char Char Char Char"/>
    <w:basedOn w:val="Normal"/>
    <w:rsid w:val="008452F2"/>
    <w:pPr>
      <w:pageBreakBefore/>
      <w:spacing w:before="100" w:beforeAutospacing="1" w:after="100" w:afterAutospacing="1"/>
    </w:pPr>
    <w:rPr>
      <w:rFonts w:ascii="Tahoma" w:hAnsi="Tahoma"/>
      <w:sz w:val="20"/>
      <w:szCs w:val="20"/>
    </w:rPr>
  </w:style>
  <w:style w:type="paragraph" w:customStyle="1" w:styleId="Normal1">
    <w:name w:val="Normal1"/>
    <w:basedOn w:val="Normal"/>
    <w:rsid w:val="00474CE3"/>
    <w:pPr>
      <w:spacing w:before="100" w:beforeAutospacing="1" w:after="100" w:afterAutospacing="1"/>
    </w:pPr>
  </w:style>
  <w:style w:type="character" w:customStyle="1" w:styleId="Vanbnnidung5Khnginnghing1">
    <w:name w:val="Van b?n n?i dung (5) + Không in nghiêng1"/>
    <w:rsid w:val="00EF5C63"/>
    <w:rPr>
      <w:b/>
      <w:bCs/>
      <w:i/>
      <w:iCs/>
      <w:sz w:val="29"/>
      <w:szCs w:val="29"/>
      <w:lang w:bidi="ar-SA"/>
    </w:rPr>
  </w:style>
  <w:style w:type="character" w:customStyle="1" w:styleId="Tiud32">
    <w:name w:val="Tiêu d? #3 (2)_"/>
    <w:link w:val="Tiud320"/>
    <w:rsid w:val="00EF5C63"/>
    <w:rPr>
      <w:b/>
      <w:bCs/>
      <w:i/>
      <w:iCs/>
      <w:sz w:val="30"/>
      <w:szCs w:val="30"/>
      <w:lang w:bidi="ar-SA"/>
    </w:rPr>
  </w:style>
  <w:style w:type="character" w:customStyle="1" w:styleId="Vanbnnidung7">
    <w:name w:val="Van b?n n?i dung (7)_"/>
    <w:link w:val="Vanbnnidung70"/>
    <w:rsid w:val="00EF5C63"/>
    <w:rPr>
      <w:b/>
      <w:bCs/>
      <w:i/>
      <w:iCs/>
      <w:sz w:val="30"/>
      <w:szCs w:val="30"/>
      <w:lang w:bidi="ar-SA"/>
    </w:rPr>
  </w:style>
  <w:style w:type="character" w:customStyle="1" w:styleId="Vanbnnidung10">
    <w:name w:val="Van b?n n?i dung (10)_"/>
    <w:link w:val="Vanbnnidung100"/>
    <w:rsid w:val="00EF5C63"/>
    <w:rPr>
      <w:b/>
      <w:bCs/>
      <w:lang w:bidi="ar-SA"/>
    </w:rPr>
  </w:style>
  <w:style w:type="paragraph" w:customStyle="1" w:styleId="Tiud320">
    <w:name w:val="Tiêu d? #3 (2)"/>
    <w:basedOn w:val="Normal"/>
    <w:link w:val="Tiud32"/>
    <w:rsid w:val="00EF5C63"/>
    <w:pPr>
      <w:widowControl w:val="0"/>
      <w:shd w:val="clear" w:color="auto" w:fill="FFFFFF"/>
      <w:spacing w:before="120" w:after="120" w:line="240" w:lineRule="atLeast"/>
      <w:ind w:firstLine="620"/>
      <w:jc w:val="both"/>
      <w:outlineLvl w:val="2"/>
    </w:pPr>
    <w:rPr>
      <w:b/>
      <w:bCs/>
      <w:i/>
      <w:iCs/>
      <w:sz w:val="30"/>
      <w:szCs w:val="30"/>
      <w:lang w:val="x-none" w:eastAsia="x-none"/>
    </w:rPr>
  </w:style>
  <w:style w:type="paragraph" w:customStyle="1" w:styleId="Vanbnnidung70">
    <w:name w:val="Van b?n n?i dung (7)"/>
    <w:basedOn w:val="Normal"/>
    <w:link w:val="Vanbnnidung7"/>
    <w:rsid w:val="00EF5C63"/>
    <w:pPr>
      <w:widowControl w:val="0"/>
      <w:shd w:val="clear" w:color="auto" w:fill="FFFFFF"/>
      <w:spacing w:before="60" w:after="120" w:line="240" w:lineRule="atLeast"/>
      <w:ind w:firstLine="580"/>
      <w:jc w:val="both"/>
    </w:pPr>
    <w:rPr>
      <w:b/>
      <w:bCs/>
      <w:i/>
      <w:iCs/>
      <w:sz w:val="30"/>
      <w:szCs w:val="30"/>
      <w:lang w:val="x-none" w:eastAsia="x-none"/>
    </w:rPr>
  </w:style>
  <w:style w:type="paragraph" w:customStyle="1" w:styleId="Vanbnnidung100">
    <w:name w:val="Van b?n n?i dung (10)"/>
    <w:basedOn w:val="Normal"/>
    <w:link w:val="Vanbnnidung10"/>
    <w:rsid w:val="00EF5C63"/>
    <w:pPr>
      <w:widowControl w:val="0"/>
      <w:shd w:val="clear" w:color="auto" w:fill="FFFFFF"/>
      <w:spacing w:line="250" w:lineRule="exact"/>
      <w:jc w:val="both"/>
    </w:pPr>
    <w:rPr>
      <w:b/>
      <w:bCs/>
      <w:sz w:val="20"/>
      <w:szCs w:val="20"/>
      <w:lang w:val="x-none" w:eastAsia="x-none"/>
    </w:rPr>
  </w:style>
  <w:style w:type="character" w:customStyle="1" w:styleId="Vanbnnidung13pt">
    <w:name w:val="Van b?n n?i dung + 13 pt"/>
    <w:aliases w:val="In d?m"/>
    <w:rsid w:val="00603D2B"/>
    <w:rPr>
      <w:b/>
      <w:bCs/>
      <w:sz w:val="26"/>
      <w:szCs w:val="26"/>
      <w:lang w:bidi="ar-SA"/>
    </w:rPr>
  </w:style>
  <w:style w:type="character" w:customStyle="1" w:styleId="Vanbnnidung20">
    <w:name w:val="Van b?n n?i dung2"/>
    <w:basedOn w:val="Vanbnnidung"/>
    <w:rsid w:val="00603D2B"/>
    <w:rPr>
      <w:sz w:val="27"/>
      <w:szCs w:val="27"/>
      <w:lang w:bidi="ar-SA"/>
    </w:rPr>
  </w:style>
  <w:style w:type="character" w:customStyle="1" w:styleId="Tiud2">
    <w:name w:val="Tiêu d? #2_"/>
    <w:link w:val="Tiud20"/>
    <w:rsid w:val="00603D2B"/>
    <w:rPr>
      <w:b/>
      <w:bCs/>
      <w:sz w:val="27"/>
      <w:szCs w:val="27"/>
      <w:lang w:bidi="ar-SA"/>
    </w:rPr>
  </w:style>
  <w:style w:type="paragraph" w:customStyle="1" w:styleId="Tiud20">
    <w:name w:val="Tiêu d? #2"/>
    <w:basedOn w:val="Normal"/>
    <w:link w:val="Tiud2"/>
    <w:rsid w:val="00603D2B"/>
    <w:pPr>
      <w:widowControl w:val="0"/>
      <w:shd w:val="clear" w:color="auto" w:fill="FFFFFF"/>
      <w:spacing w:before="60" w:after="180" w:line="240" w:lineRule="atLeast"/>
      <w:ind w:firstLine="700"/>
      <w:jc w:val="both"/>
      <w:outlineLvl w:val="1"/>
    </w:pPr>
    <w:rPr>
      <w:b/>
      <w:bCs/>
      <w:sz w:val="27"/>
      <w:szCs w:val="27"/>
      <w:lang w:val="x-none" w:eastAsia="x-none"/>
    </w:rPr>
  </w:style>
  <w:style w:type="paragraph" w:customStyle="1" w:styleId="Vanbnnidung101">
    <w:name w:val="Van b?n n?i dung (10)1"/>
    <w:basedOn w:val="Normal"/>
    <w:rsid w:val="00603D2B"/>
    <w:pPr>
      <w:widowControl w:val="0"/>
      <w:shd w:val="clear" w:color="auto" w:fill="FFFFFF"/>
      <w:spacing w:before="120" w:after="120" w:line="341" w:lineRule="exact"/>
      <w:ind w:firstLine="700"/>
      <w:jc w:val="both"/>
    </w:pPr>
    <w:rPr>
      <w:sz w:val="27"/>
      <w:szCs w:val="27"/>
    </w:rPr>
  </w:style>
  <w:style w:type="paragraph" w:customStyle="1" w:styleId="Vanbnnidung22">
    <w:name w:val="Van b?n n?i dung (2)"/>
    <w:basedOn w:val="Normal"/>
    <w:rsid w:val="00603D2B"/>
    <w:pPr>
      <w:widowControl w:val="0"/>
      <w:shd w:val="clear" w:color="auto" w:fill="FFFFFF"/>
      <w:spacing w:after="60" w:line="240" w:lineRule="atLeast"/>
    </w:pPr>
    <w:rPr>
      <w:b/>
      <w:bCs/>
      <w:sz w:val="27"/>
      <w:szCs w:val="27"/>
    </w:rPr>
  </w:style>
  <w:style w:type="paragraph" w:customStyle="1" w:styleId="selectionshareable">
    <w:name w:val="selectionshareable"/>
    <w:basedOn w:val="Normal"/>
    <w:rsid w:val="007D67C9"/>
    <w:pPr>
      <w:spacing w:before="100" w:beforeAutospacing="1" w:after="100" w:afterAutospacing="1"/>
    </w:pPr>
  </w:style>
  <w:style w:type="character" w:customStyle="1" w:styleId="Bodytext4">
    <w:name w:val="Body text (4)_"/>
    <w:link w:val="Bodytext41"/>
    <w:rsid w:val="00F64501"/>
    <w:rPr>
      <w:b/>
      <w:bCs/>
      <w:sz w:val="27"/>
      <w:szCs w:val="27"/>
      <w:lang w:bidi="ar-SA"/>
    </w:rPr>
  </w:style>
  <w:style w:type="paragraph" w:customStyle="1" w:styleId="Bodytext41">
    <w:name w:val="Body text (4)1"/>
    <w:basedOn w:val="Normal"/>
    <w:link w:val="Bodytext4"/>
    <w:rsid w:val="00F64501"/>
    <w:pPr>
      <w:widowControl w:val="0"/>
      <w:shd w:val="clear" w:color="auto" w:fill="FFFFFF"/>
      <w:spacing w:before="600" w:after="60" w:line="240" w:lineRule="atLeast"/>
      <w:jc w:val="center"/>
    </w:pPr>
    <w:rPr>
      <w:b/>
      <w:bCs/>
      <w:sz w:val="27"/>
      <w:szCs w:val="27"/>
      <w:lang w:val="x-none" w:eastAsia="x-none"/>
    </w:rPr>
  </w:style>
  <w:style w:type="character" w:customStyle="1" w:styleId="BodytextBold1">
    <w:name w:val="Body text + Bold1"/>
    <w:rsid w:val="00F64501"/>
    <w:rPr>
      <w:rFonts w:ascii="Times New Roman" w:hAnsi="Times New Roman" w:cs="Times New Roman"/>
      <w:b/>
      <w:bCs/>
      <w:spacing w:val="10"/>
      <w:sz w:val="27"/>
      <w:szCs w:val="27"/>
      <w:u w:val="none"/>
      <w:lang w:bidi="ar-SA"/>
    </w:rPr>
  </w:style>
  <w:style w:type="character" w:customStyle="1" w:styleId="Bodytext8pt">
    <w:name w:val="Body text + 8 pt"/>
    <w:aliases w:val="Bold3"/>
    <w:rsid w:val="00F64501"/>
    <w:rPr>
      <w:rFonts w:ascii="Times New Roman" w:hAnsi="Times New Roman" w:cs="Times New Roman"/>
      <w:b/>
      <w:bCs/>
      <w:spacing w:val="10"/>
      <w:sz w:val="16"/>
      <w:szCs w:val="16"/>
      <w:u w:val="none"/>
      <w:lang w:bidi="ar-SA"/>
    </w:rPr>
  </w:style>
  <w:style w:type="character" w:customStyle="1" w:styleId="BodytextExact">
    <w:name w:val="Body text Exact"/>
    <w:rsid w:val="00F64501"/>
    <w:rPr>
      <w:rFonts w:ascii="Times New Roman" w:hAnsi="Times New Roman" w:cs="Times New Roman"/>
      <w:sz w:val="25"/>
      <w:szCs w:val="25"/>
      <w:u w:val="none"/>
    </w:rPr>
  </w:style>
  <w:style w:type="character" w:customStyle="1" w:styleId="VanbnnidungCandara">
    <w:name w:val="Van b?n n?i dung + Candara"/>
    <w:aliases w:val="11,5 pt,Giãn cách 0 pt2"/>
    <w:rsid w:val="006D5AF3"/>
    <w:rPr>
      <w:rFonts w:ascii="Candara" w:hAnsi="Candara" w:cs="Candara"/>
      <w:spacing w:val="-10"/>
      <w:sz w:val="23"/>
      <w:szCs w:val="23"/>
      <w:shd w:val="clear" w:color="auto" w:fill="FFFFFF"/>
    </w:rPr>
  </w:style>
  <w:style w:type="paragraph" w:customStyle="1" w:styleId="yiv6855123973msonormal">
    <w:name w:val="yiv6855123973msonormal"/>
    <w:basedOn w:val="Normal"/>
    <w:rsid w:val="00BD26FE"/>
    <w:pPr>
      <w:spacing w:before="100" w:beforeAutospacing="1" w:after="100" w:afterAutospacing="1"/>
    </w:pPr>
  </w:style>
  <w:style w:type="character" w:customStyle="1" w:styleId="utranghocchntrang">
    <w:name w:val="Ð?u trang ho?c chân trang_"/>
    <w:link w:val="utranghocchntrang1"/>
    <w:uiPriority w:val="99"/>
    <w:locked/>
    <w:rsid w:val="000958C7"/>
    <w:rPr>
      <w:sz w:val="27"/>
      <w:shd w:val="clear" w:color="auto" w:fill="FFFFFF"/>
    </w:rPr>
  </w:style>
  <w:style w:type="character" w:customStyle="1" w:styleId="utranghocchntrang0">
    <w:name w:val="Ð?u trang ho?c chân trang"/>
    <w:uiPriority w:val="99"/>
    <w:rsid w:val="000958C7"/>
  </w:style>
  <w:style w:type="character" w:customStyle="1" w:styleId="Vanbnnidung3">
    <w:name w:val="Van b?n n?i dung (3)_"/>
    <w:link w:val="Vanbnnidung30"/>
    <w:locked/>
    <w:rsid w:val="000958C7"/>
    <w:rPr>
      <w:sz w:val="25"/>
      <w:shd w:val="clear" w:color="auto" w:fill="FFFFFF"/>
    </w:rPr>
  </w:style>
  <w:style w:type="character" w:customStyle="1" w:styleId="Vanbnnidung3Indm">
    <w:name w:val="Van b?n n?i dung (3) + In d?m"/>
    <w:uiPriority w:val="99"/>
    <w:rsid w:val="000958C7"/>
    <w:rPr>
      <w:rFonts w:ascii="Times New Roman" w:hAnsi="Times New Roman"/>
      <w:b/>
      <w:sz w:val="25"/>
      <w:u w:val="none"/>
    </w:rPr>
  </w:style>
  <w:style w:type="character" w:customStyle="1" w:styleId="Vanbnnidung6">
    <w:name w:val="Van b?n n?i dung (6)_"/>
    <w:link w:val="Vanbnnidung60"/>
    <w:uiPriority w:val="99"/>
    <w:locked/>
    <w:rsid w:val="000958C7"/>
    <w:rPr>
      <w:sz w:val="10"/>
      <w:shd w:val="clear" w:color="auto" w:fill="FFFFFF"/>
    </w:rPr>
  </w:style>
  <w:style w:type="paragraph" w:customStyle="1" w:styleId="utranghocchntrang1">
    <w:name w:val="Ð?u trang ho?c chân trang1"/>
    <w:basedOn w:val="Normal"/>
    <w:link w:val="utranghocchntrang"/>
    <w:uiPriority w:val="99"/>
    <w:rsid w:val="000958C7"/>
    <w:pPr>
      <w:widowControl w:val="0"/>
      <w:shd w:val="clear" w:color="auto" w:fill="FFFFFF"/>
      <w:spacing w:line="240" w:lineRule="atLeast"/>
    </w:pPr>
    <w:rPr>
      <w:sz w:val="27"/>
      <w:szCs w:val="20"/>
      <w:lang w:val="x-none" w:eastAsia="x-none"/>
    </w:rPr>
  </w:style>
  <w:style w:type="paragraph" w:customStyle="1" w:styleId="Vanbnnidung30">
    <w:name w:val="Van b?n n?i dung (3)"/>
    <w:basedOn w:val="Normal"/>
    <w:link w:val="Vanbnnidung3"/>
    <w:rsid w:val="000958C7"/>
    <w:pPr>
      <w:widowControl w:val="0"/>
      <w:shd w:val="clear" w:color="auto" w:fill="FFFFFF"/>
      <w:spacing w:before="240" w:line="240" w:lineRule="atLeast"/>
    </w:pPr>
    <w:rPr>
      <w:sz w:val="25"/>
      <w:szCs w:val="20"/>
      <w:lang w:val="x-none" w:eastAsia="x-none"/>
    </w:rPr>
  </w:style>
  <w:style w:type="paragraph" w:customStyle="1" w:styleId="Vanbnnidung60">
    <w:name w:val="Van b?n n?i dung (6)"/>
    <w:basedOn w:val="Normal"/>
    <w:link w:val="Vanbnnidung6"/>
    <w:uiPriority w:val="99"/>
    <w:rsid w:val="000958C7"/>
    <w:pPr>
      <w:widowControl w:val="0"/>
      <w:shd w:val="clear" w:color="auto" w:fill="FFFFFF"/>
      <w:spacing w:after="60" w:line="240" w:lineRule="atLeast"/>
      <w:jc w:val="both"/>
    </w:pPr>
    <w:rPr>
      <w:sz w:val="10"/>
      <w:szCs w:val="20"/>
      <w:lang w:val="x-none" w:eastAsia="x-none"/>
    </w:rPr>
  </w:style>
  <w:style w:type="character" w:customStyle="1" w:styleId="FooterChar">
    <w:name w:val="Footer Char"/>
    <w:link w:val="Footer"/>
    <w:uiPriority w:val="99"/>
    <w:locked/>
    <w:rsid w:val="000958C7"/>
    <w:rPr>
      <w:sz w:val="24"/>
      <w:szCs w:val="24"/>
    </w:rPr>
  </w:style>
  <w:style w:type="character" w:customStyle="1" w:styleId="HeaderChar">
    <w:name w:val="Header Char"/>
    <w:link w:val="Header"/>
    <w:locked/>
    <w:rsid w:val="000958C7"/>
    <w:rPr>
      <w:sz w:val="24"/>
      <w:szCs w:val="24"/>
    </w:rPr>
  </w:style>
  <w:style w:type="character" w:customStyle="1" w:styleId="Heading1Char">
    <w:name w:val="Heading 1 Char"/>
    <w:link w:val="Heading1"/>
    <w:uiPriority w:val="9"/>
    <w:rsid w:val="00B66374"/>
    <w:rPr>
      <w:rFonts w:ascii="Arial" w:hAnsi="Arial" w:cs="Arial"/>
      <w:b/>
      <w:bCs/>
      <w:kern w:val="32"/>
      <w:sz w:val="32"/>
      <w:szCs w:val="32"/>
    </w:rPr>
  </w:style>
  <w:style w:type="character" w:customStyle="1" w:styleId="NormalWebChar">
    <w:name w:val="Normal (Web) Char"/>
    <w:link w:val="NormalWeb"/>
    <w:uiPriority w:val="99"/>
    <w:locked/>
    <w:rsid w:val="007F3B68"/>
    <w:rPr>
      <w:sz w:val="24"/>
      <w:szCs w:val="24"/>
      <w:lang w:val="en-MY" w:eastAsia="en-MY"/>
    </w:rPr>
  </w:style>
  <w:style w:type="character" w:customStyle="1" w:styleId="Vnbnnidung5">
    <w:name w:val="Văn bản nội dung (5)_"/>
    <w:link w:val="Vnbnnidung50"/>
    <w:rsid w:val="008142F0"/>
    <w:rPr>
      <w:b/>
      <w:bCs/>
      <w:sz w:val="28"/>
      <w:szCs w:val="28"/>
      <w:shd w:val="clear" w:color="auto" w:fill="FFFFFF"/>
    </w:rPr>
  </w:style>
  <w:style w:type="paragraph" w:customStyle="1" w:styleId="Vnbnnidung50">
    <w:name w:val="Văn bản nội dung (5)"/>
    <w:basedOn w:val="Normal"/>
    <w:link w:val="Vnbnnidung5"/>
    <w:rsid w:val="008142F0"/>
    <w:pPr>
      <w:widowControl w:val="0"/>
      <w:shd w:val="clear" w:color="auto" w:fill="FFFFFF"/>
      <w:spacing w:before="240" w:line="322" w:lineRule="exact"/>
      <w:jc w:val="center"/>
    </w:pPr>
    <w:rPr>
      <w:b/>
      <w:bCs/>
      <w:sz w:val="28"/>
      <w:szCs w:val="28"/>
      <w:lang w:val="x-none" w:eastAsia="x-none"/>
    </w:rPr>
  </w:style>
  <w:style w:type="character" w:customStyle="1" w:styleId="Vnbnnidung2">
    <w:name w:val="Văn bản nội dung (2)_"/>
    <w:link w:val="Vnbnnidung20"/>
    <w:rsid w:val="00A23E97"/>
    <w:rPr>
      <w:sz w:val="26"/>
      <w:szCs w:val="26"/>
      <w:shd w:val="clear" w:color="auto" w:fill="FFFFFF"/>
    </w:rPr>
  </w:style>
  <w:style w:type="paragraph" w:customStyle="1" w:styleId="Vnbnnidung20">
    <w:name w:val="Văn bản nội dung (2)"/>
    <w:basedOn w:val="Normal"/>
    <w:link w:val="Vnbnnidung2"/>
    <w:rsid w:val="00A23E97"/>
    <w:pPr>
      <w:widowControl w:val="0"/>
      <w:shd w:val="clear" w:color="auto" w:fill="FFFFFF"/>
      <w:spacing w:before="240" w:line="322" w:lineRule="exact"/>
      <w:jc w:val="both"/>
    </w:pPr>
    <w:rPr>
      <w:sz w:val="26"/>
      <w:szCs w:val="26"/>
      <w:lang w:val="x-none" w:eastAsia="x-none"/>
    </w:rPr>
  </w:style>
  <w:style w:type="character" w:customStyle="1" w:styleId="Vnbnnidung3">
    <w:name w:val="Văn bản nội dung (3)_"/>
    <w:link w:val="Vnbnnidung30"/>
    <w:rsid w:val="00150BE4"/>
    <w:rPr>
      <w:sz w:val="21"/>
      <w:szCs w:val="21"/>
      <w:shd w:val="clear" w:color="auto" w:fill="FFFFFF"/>
    </w:rPr>
  </w:style>
  <w:style w:type="paragraph" w:customStyle="1" w:styleId="Vnbnnidung30">
    <w:name w:val="Văn bản nội dung (3)"/>
    <w:basedOn w:val="Normal"/>
    <w:link w:val="Vnbnnidung3"/>
    <w:rsid w:val="00150BE4"/>
    <w:pPr>
      <w:widowControl w:val="0"/>
      <w:shd w:val="clear" w:color="auto" w:fill="FFFFFF"/>
      <w:spacing w:line="283" w:lineRule="exact"/>
      <w:jc w:val="both"/>
    </w:pPr>
    <w:rPr>
      <w:sz w:val="21"/>
      <w:szCs w:val="21"/>
      <w:lang w:val="x-none" w:eastAsia="x-none"/>
    </w:rPr>
  </w:style>
  <w:style w:type="character" w:customStyle="1" w:styleId="Vnbnnidung2Inm">
    <w:name w:val="Văn bản nội dung (2) + In đậm"/>
    <w:aliases w:val="Giãn cách 0 pt,Văn bản nội dung (2) + 10.5 pt"/>
    <w:rsid w:val="00104423"/>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style>
  <w:style w:type="character" w:customStyle="1" w:styleId="Vnbnnidung2Innghing">
    <w:name w:val="Văn bản nội dung (2) + In nghiêng"/>
    <w:rsid w:val="0010442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295pt">
    <w:name w:val="Văn bản nội dung (2) + 9.5 pt"/>
    <w:aliases w:val="In đậm,In nghiêng,Văn bản nội dung (2) + 11 pt,Chú thích ảnh (3) + Không in đậm,Giãn cách 0 pt Exact,Văn bản nội dung (8) + Không in đậm,Giãn cách -1 pt,Văn bản nội dung (2) + 20 pt"/>
    <w:rsid w:val="00104423"/>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Tiu214pt">
    <w:name w:val="Tiêu đề #2 + 14 pt"/>
    <w:aliases w:val="Không in đậm"/>
    <w:rsid w:val="00CF1459"/>
    <w:rPr>
      <w:b/>
      <w:bCs/>
      <w:color w:val="000000"/>
      <w:spacing w:val="0"/>
      <w:w w:val="100"/>
      <w:position w:val="0"/>
      <w:sz w:val="28"/>
      <w:szCs w:val="28"/>
      <w:shd w:val="clear" w:color="auto" w:fill="FFFFFF"/>
      <w:lang w:val="vi-VN" w:eastAsia="vi-VN"/>
    </w:rPr>
  </w:style>
  <w:style w:type="character" w:customStyle="1" w:styleId="Vnbnnidung4">
    <w:name w:val="Văn bản nội dung (4)_"/>
    <w:link w:val="Vnbnnidung40"/>
    <w:locked/>
    <w:rsid w:val="00CF1459"/>
    <w:rPr>
      <w:b/>
      <w:bCs/>
      <w:sz w:val="26"/>
      <w:szCs w:val="26"/>
      <w:shd w:val="clear" w:color="auto" w:fill="FFFFFF"/>
    </w:rPr>
  </w:style>
  <w:style w:type="paragraph" w:customStyle="1" w:styleId="Vnbnnidung40">
    <w:name w:val="Văn bản nội dung (4)"/>
    <w:basedOn w:val="Normal"/>
    <w:link w:val="Vnbnnidung4"/>
    <w:rsid w:val="00CF1459"/>
    <w:pPr>
      <w:widowControl w:val="0"/>
      <w:shd w:val="clear" w:color="auto" w:fill="FFFFFF"/>
      <w:spacing w:before="60" w:after="60" w:line="240" w:lineRule="atLeast"/>
    </w:pPr>
    <w:rPr>
      <w:b/>
      <w:bCs/>
      <w:sz w:val="26"/>
      <w:szCs w:val="26"/>
      <w:shd w:val="clear" w:color="auto" w:fill="FFFFFF"/>
      <w:lang w:val="x-none" w:eastAsia="x-none"/>
    </w:rPr>
  </w:style>
  <w:style w:type="character" w:customStyle="1" w:styleId="Vnbnnidung285pt">
    <w:name w:val="Văn bản nội dung (2) + 8.5 pt"/>
    <w:aliases w:val="Giãn cách 1 pt"/>
    <w:rsid w:val="00CF1459"/>
    <w:rPr>
      <w:color w:val="000000"/>
      <w:spacing w:val="20"/>
      <w:w w:val="100"/>
      <w:position w:val="0"/>
      <w:sz w:val="17"/>
      <w:szCs w:val="17"/>
      <w:u w:val="none"/>
      <w:shd w:val="clear" w:color="auto" w:fill="FFFFFF"/>
      <w:lang w:val="vi-VN" w:eastAsia="vi-VN"/>
    </w:rPr>
  </w:style>
  <w:style w:type="paragraph" w:customStyle="1" w:styleId="Body">
    <w:name w:val="Body"/>
    <w:basedOn w:val="Normal"/>
    <w:uiPriority w:val="1"/>
    <w:qFormat/>
    <w:rsid w:val="002C440C"/>
    <w:pPr>
      <w:widowControl w:val="0"/>
    </w:pPr>
  </w:style>
  <w:style w:type="character" w:customStyle="1" w:styleId="StyleRedUnderline">
    <w:name w:val="Style Red Underline"/>
    <w:rsid w:val="005A6871"/>
    <w:rPr>
      <w:color w:val="FF0000"/>
      <w:u w:val="single"/>
    </w:rPr>
  </w:style>
  <w:style w:type="character" w:customStyle="1" w:styleId="Heading20">
    <w:name w:val="Heading #2_"/>
    <w:link w:val="Heading21"/>
    <w:locked/>
    <w:rsid w:val="005A6871"/>
    <w:rPr>
      <w:b/>
      <w:bCs/>
      <w:sz w:val="23"/>
      <w:szCs w:val="23"/>
      <w:shd w:val="clear" w:color="auto" w:fill="FFFFFF"/>
    </w:rPr>
  </w:style>
  <w:style w:type="paragraph" w:customStyle="1" w:styleId="Heading21">
    <w:name w:val="Heading #2"/>
    <w:basedOn w:val="Normal"/>
    <w:link w:val="Heading20"/>
    <w:rsid w:val="005A6871"/>
    <w:pPr>
      <w:widowControl w:val="0"/>
      <w:shd w:val="clear" w:color="auto" w:fill="FFFFFF"/>
      <w:spacing w:line="326" w:lineRule="exact"/>
      <w:jc w:val="both"/>
      <w:outlineLvl w:val="1"/>
    </w:pPr>
    <w:rPr>
      <w:b/>
      <w:bCs/>
      <w:sz w:val="23"/>
      <w:szCs w:val="23"/>
      <w:lang w:val="x-none" w:eastAsia="x-none"/>
    </w:rPr>
  </w:style>
  <w:style w:type="character" w:customStyle="1" w:styleId="Heading5Char">
    <w:name w:val="Heading 5 Char"/>
    <w:link w:val="Heading5"/>
    <w:uiPriority w:val="9"/>
    <w:rsid w:val="009C4D0B"/>
    <w:rPr>
      <w:rFonts w:eastAsia="Calibri"/>
      <w:b/>
      <w:bCs/>
      <w:i/>
      <w:iCs/>
      <w:sz w:val="26"/>
      <w:szCs w:val="26"/>
    </w:rPr>
  </w:style>
  <w:style w:type="character" w:customStyle="1" w:styleId="BodyTextChar1">
    <w:name w:val="Body Text Char1"/>
    <w:locked/>
    <w:rsid w:val="009C4D0B"/>
    <w:rPr>
      <w:rFonts w:ascii="Times New Roman" w:hAnsi="Times New Roman" w:cs="Times New Roman"/>
      <w:sz w:val="25"/>
      <w:szCs w:val="25"/>
      <w:u w:val="none"/>
    </w:rPr>
  </w:style>
  <w:style w:type="character" w:customStyle="1" w:styleId="Bodytext7">
    <w:name w:val="Body text (7)_"/>
    <w:link w:val="Bodytext70"/>
    <w:locked/>
    <w:rsid w:val="009C4D0B"/>
    <w:rPr>
      <w:i/>
      <w:iCs/>
      <w:sz w:val="25"/>
      <w:szCs w:val="25"/>
      <w:shd w:val="clear" w:color="auto" w:fill="FFFFFF"/>
    </w:rPr>
  </w:style>
  <w:style w:type="paragraph" w:customStyle="1" w:styleId="Bodytext70">
    <w:name w:val="Body text (7)"/>
    <w:basedOn w:val="Normal"/>
    <w:link w:val="Bodytext7"/>
    <w:rsid w:val="009C4D0B"/>
    <w:pPr>
      <w:widowControl w:val="0"/>
      <w:shd w:val="clear" w:color="auto" w:fill="FFFFFF"/>
      <w:spacing w:before="120" w:line="341" w:lineRule="exact"/>
      <w:ind w:firstLine="680"/>
      <w:jc w:val="both"/>
    </w:pPr>
    <w:rPr>
      <w:i/>
      <w:iCs/>
      <w:sz w:val="25"/>
      <w:szCs w:val="25"/>
      <w:shd w:val="clear" w:color="auto" w:fill="FFFFFF"/>
      <w:lang w:val="x-none" w:eastAsia="x-none"/>
    </w:rPr>
  </w:style>
  <w:style w:type="paragraph" w:styleId="BodyText0">
    <w:name w:val="Body Text"/>
    <w:basedOn w:val="Normal"/>
    <w:link w:val="BodyTextChar"/>
    <w:unhideWhenUsed/>
    <w:rsid w:val="009C4D0B"/>
    <w:pPr>
      <w:spacing w:after="120" w:line="276" w:lineRule="auto"/>
    </w:pPr>
    <w:rPr>
      <w:rFonts w:eastAsia="Calibri"/>
      <w:sz w:val="28"/>
      <w:szCs w:val="28"/>
      <w:lang w:val="x-none" w:eastAsia="x-none"/>
    </w:rPr>
  </w:style>
  <w:style w:type="character" w:customStyle="1" w:styleId="BodyTextChar">
    <w:name w:val="Body Text Char"/>
    <w:link w:val="BodyText0"/>
    <w:rsid w:val="009C4D0B"/>
    <w:rPr>
      <w:rFonts w:eastAsia="Calibri"/>
      <w:sz w:val="28"/>
      <w:szCs w:val="28"/>
    </w:rPr>
  </w:style>
  <w:style w:type="character" w:customStyle="1" w:styleId="Heading2Char">
    <w:name w:val="Heading 2 Char"/>
    <w:link w:val="Heading2"/>
    <w:uiPriority w:val="9"/>
    <w:rsid w:val="009E73A6"/>
    <w:rPr>
      <w:rFonts w:ascii="Cambria" w:hAnsi="Cambria"/>
      <w:b/>
      <w:bCs/>
      <w:i/>
      <w:iCs/>
      <w:sz w:val="28"/>
      <w:szCs w:val="28"/>
    </w:rPr>
  </w:style>
  <w:style w:type="character" w:customStyle="1" w:styleId="Heading4Char">
    <w:name w:val="Heading 4 Char"/>
    <w:link w:val="Heading4"/>
    <w:uiPriority w:val="9"/>
    <w:semiHidden/>
    <w:rsid w:val="00457787"/>
    <w:rPr>
      <w:rFonts w:ascii="Calibri" w:hAnsi="Calibri"/>
      <w:b/>
      <w:bCs/>
      <w:sz w:val="28"/>
      <w:szCs w:val="28"/>
    </w:rPr>
  </w:style>
  <w:style w:type="character" w:customStyle="1" w:styleId="Heading6Char">
    <w:name w:val="Heading 6 Char"/>
    <w:link w:val="Heading6"/>
    <w:rsid w:val="00457787"/>
    <w:rPr>
      <w:b/>
      <w:bCs/>
      <w:sz w:val="22"/>
      <w:szCs w:val="22"/>
    </w:rPr>
  </w:style>
  <w:style w:type="character" w:customStyle="1" w:styleId="Heading7Char">
    <w:name w:val="Heading 7 Char"/>
    <w:link w:val="Heading7"/>
    <w:uiPriority w:val="9"/>
    <w:semiHidden/>
    <w:rsid w:val="00457787"/>
    <w:rPr>
      <w:rFonts w:ascii="Calibri" w:hAnsi="Calibri"/>
      <w:sz w:val="24"/>
      <w:szCs w:val="24"/>
    </w:rPr>
  </w:style>
  <w:style w:type="character" w:customStyle="1" w:styleId="Heading8Char">
    <w:name w:val="Heading 8 Char"/>
    <w:link w:val="Heading8"/>
    <w:uiPriority w:val="9"/>
    <w:semiHidden/>
    <w:rsid w:val="00457787"/>
    <w:rPr>
      <w:rFonts w:ascii="Calibri" w:hAnsi="Calibri"/>
      <w:i/>
      <w:iCs/>
      <w:sz w:val="24"/>
      <w:szCs w:val="24"/>
    </w:rPr>
  </w:style>
  <w:style w:type="character" w:customStyle="1" w:styleId="Heading9Char">
    <w:name w:val="Heading 9 Char"/>
    <w:link w:val="Heading9"/>
    <w:uiPriority w:val="9"/>
    <w:semiHidden/>
    <w:rsid w:val="00457787"/>
    <w:rPr>
      <w:rFonts w:ascii="Cambria" w:hAnsi="Cambria"/>
      <w:sz w:val="22"/>
      <w:szCs w:val="22"/>
    </w:rPr>
  </w:style>
  <w:style w:type="character" w:customStyle="1" w:styleId="Heading3Char">
    <w:name w:val="Heading 3 Char"/>
    <w:link w:val="Heading3"/>
    <w:uiPriority w:val="9"/>
    <w:rsid w:val="00457787"/>
    <w:rPr>
      <w:rFonts w:ascii="Cambria" w:hAnsi="Cambria"/>
      <w:b/>
      <w:bCs/>
      <w:sz w:val="26"/>
      <w:szCs w:val="26"/>
    </w:rPr>
  </w:style>
  <w:style w:type="character" w:customStyle="1" w:styleId="Vnbnnidung3Khnginnghing">
    <w:name w:val="Văn bản nội dung (3) + Không in nghiêng"/>
    <w:rsid w:val="00D16CA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content1">
    <w:name w:val="bodycontent1"/>
    <w:rsid w:val="002231DB"/>
    <w:rPr>
      <w:color w:val="333333"/>
      <w:sz w:val="20"/>
      <w:szCs w:val="20"/>
    </w:rPr>
  </w:style>
  <w:style w:type="paragraph" w:customStyle="1" w:styleId="pbody">
    <w:name w:val="pbody"/>
    <w:basedOn w:val="Normal"/>
    <w:rsid w:val="009E4F2B"/>
    <w:pPr>
      <w:spacing w:before="96" w:after="96"/>
      <w:jc w:val="both"/>
    </w:pPr>
    <w:rPr>
      <w:rFonts w:ascii="Noticia Text" w:hAnsi="Noticia Text"/>
      <w:sz w:val="20"/>
      <w:szCs w:val="20"/>
    </w:rPr>
  </w:style>
  <w:style w:type="paragraph" w:styleId="Title">
    <w:name w:val="Title"/>
    <w:basedOn w:val="Normal"/>
    <w:link w:val="TitleChar"/>
    <w:qFormat/>
    <w:rsid w:val="00D36848"/>
    <w:pPr>
      <w:jc w:val="center"/>
    </w:pPr>
    <w:rPr>
      <w:rFonts w:ascii="VNI-Times" w:hAnsi="VNI-Times"/>
      <w:b/>
      <w:sz w:val="28"/>
      <w:szCs w:val="20"/>
    </w:rPr>
  </w:style>
  <w:style w:type="character" w:customStyle="1" w:styleId="TitleChar">
    <w:name w:val="Title Char"/>
    <w:link w:val="Title"/>
    <w:rsid w:val="00D36848"/>
    <w:rPr>
      <w:rFonts w:ascii="VNI-Times" w:hAnsi="VNI-Times"/>
      <w:b/>
      <w:sz w:val="28"/>
    </w:rPr>
  </w:style>
  <w:style w:type="paragraph" w:customStyle="1" w:styleId="CharCharChar1CharCharCharChar">
    <w:name w:val="Char Char Char1 Char Char Char Char"/>
    <w:basedOn w:val="Normal"/>
    <w:rsid w:val="00D36848"/>
    <w:pPr>
      <w:spacing w:after="160" w:line="240" w:lineRule="exact"/>
    </w:pPr>
    <w:rPr>
      <w:rFonts w:ascii="Verdana" w:hAnsi="Verdana"/>
      <w:sz w:val="20"/>
      <w:szCs w:val="20"/>
    </w:rPr>
  </w:style>
  <w:style w:type="character" w:customStyle="1" w:styleId="Vanbnnidung9Exact">
    <w:name w:val="Van b?n n?i dung (9) Exact"/>
    <w:uiPriority w:val="99"/>
    <w:rsid w:val="00E0341B"/>
    <w:rPr>
      <w:rFonts w:ascii="Times New Roman" w:hAnsi="Times New Roman" w:cs="Times New Roman"/>
      <w:b/>
      <w:bCs/>
      <w:spacing w:val="1"/>
      <w:sz w:val="26"/>
      <w:szCs w:val="26"/>
      <w:u w:val="none"/>
    </w:rPr>
  </w:style>
  <w:style w:type="character" w:customStyle="1" w:styleId="fig">
    <w:name w:val="fig"/>
    <w:rsid w:val="006C11FE"/>
  </w:style>
  <w:style w:type="paragraph" w:customStyle="1" w:styleId="Char0">
    <w:name w:val="Char"/>
    <w:basedOn w:val="Normal"/>
    <w:rsid w:val="006143DB"/>
    <w:pPr>
      <w:spacing w:after="160" w:line="240" w:lineRule="exact"/>
    </w:pPr>
    <w:rPr>
      <w:rFonts w:ascii="Verdana" w:hAnsi="Verdana"/>
      <w:sz w:val="20"/>
      <w:szCs w:val="20"/>
    </w:rPr>
  </w:style>
  <w:style w:type="character" w:customStyle="1" w:styleId="Vnbnnidung">
    <w:name w:val="Văn bản nội dung_"/>
    <w:basedOn w:val="DefaultParagraphFont"/>
    <w:link w:val="Vnbnnidung0"/>
    <w:rsid w:val="006143DB"/>
    <w:rPr>
      <w:sz w:val="26"/>
      <w:szCs w:val="26"/>
    </w:rPr>
  </w:style>
  <w:style w:type="paragraph" w:customStyle="1" w:styleId="Vnbnnidung0">
    <w:name w:val="Văn bản nội dung"/>
    <w:basedOn w:val="Normal"/>
    <w:link w:val="Vnbnnidung"/>
    <w:rsid w:val="006143DB"/>
    <w:pPr>
      <w:widowControl w:val="0"/>
      <w:spacing w:after="100" w:line="264" w:lineRule="auto"/>
      <w:ind w:firstLine="400"/>
    </w:pPr>
    <w:rPr>
      <w:sz w:val="26"/>
      <w:szCs w:val="26"/>
    </w:rPr>
  </w:style>
  <w:style w:type="paragraph" w:styleId="Caption">
    <w:name w:val="caption"/>
    <w:basedOn w:val="Normal"/>
    <w:next w:val="Normal"/>
    <w:uiPriority w:val="35"/>
    <w:unhideWhenUsed/>
    <w:qFormat/>
    <w:rsid w:val="00697B85"/>
    <w:pPr>
      <w:spacing w:after="200"/>
    </w:pPr>
    <w:rPr>
      <w:rFonts w:asciiTheme="minorHAnsi" w:eastAsiaTheme="minorHAnsi" w:hAnsiTheme="minorHAnsi" w:cstheme="minorBidi"/>
      <w:i/>
      <w:iCs/>
      <w:color w:val="1F497D" w:themeColor="text2"/>
      <w:kern w:val="2"/>
      <w:sz w:val="18"/>
      <w:szCs w:val="18"/>
      <w14:ligatures w14:val="standardContextual"/>
    </w:rPr>
  </w:style>
  <w:style w:type="character" w:customStyle="1" w:styleId="citation-297">
    <w:name w:val="citation-297"/>
    <w:basedOn w:val="DefaultParagraphFont"/>
    <w:rsid w:val="003339CE"/>
  </w:style>
  <w:style w:type="character" w:customStyle="1" w:styleId="citation-296">
    <w:name w:val="citation-296"/>
    <w:basedOn w:val="DefaultParagraphFont"/>
    <w:rsid w:val="003339CE"/>
  </w:style>
  <w:style w:type="character" w:customStyle="1" w:styleId="citation-295">
    <w:name w:val="citation-295"/>
    <w:basedOn w:val="DefaultParagraphFont"/>
    <w:rsid w:val="003339CE"/>
  </w:style>
  <w:style w:type="character" w:customStyle="1" w:styleId="citation-294">
    <w:name w:val="citation-294"/>
    <w:basedOn w:val="DefaultParagraphFont"/>
    <w:rsid w:val="003339CE"/>
  </w:style>
  <w:style w:type="character" w:customStyle="1" w:styleId="citation-293">
    <w:name w:val="citation-293"/>
    <w:basedOn w:val="DefaultParagraphFont"/>
    <w:rsid w:val="003339CE"/>
  </w:style>
  <w:style w:type="character" w:customStyle="1" w:styleId="citation-292">
    <w:name w:val="citation-292"/>
    <w:basedOn w:val="DefaultParagraphFont"/>
    <w:rsid w:val="003339CE"/>
  </w:style>
  <w:style w:type="character" w:customStyle="1" w:styleId="citation-291">
    <w:name w:val="citation-291"/>
    <w:basedOn w:val="DefaultParagraphFont"/>
    <w:rsid w:val="003339CE"/>
  </w:style>
  <w:style w:type="character" w:customStyle="1" w:styleId="citation-290">
    <w:name w:val="citation-290"/>
    <w:basedOn w:val="DefaultParagraphFont"/>
    <w:rsid w:val="003339CE"/>
  </w:style>
  <w:style w:type="character" w:customStyle="1" w:styleId="citation-289">
    <w:name w:val="citation-289"/>
    <w:basedOn w:val="DefaultParagraphFont"/>
    <w:rsid w:val="003339CE"/>
  </w:style>
  <w:style w:type="character" w:customStyle="1" w:styleId="citation-288">
    <w:name w:val="citation-288"/>
    <w:basedOn w:val="DefaultParagraphFont"/>
    <w:rsid w:val="003339CE"/>
  </w:style>
  <w:style w:type="character" w:customStyle="1" w:styleId="citation-287">
    <w:name w:val="citation-287"/>
    <w:basedOn w:val="DefaultParagraphFont"/>
    <w:rsid w:val="003339CE"/>
  </w:style>
  <w:style w:type="character" w:customStyle="1" w:styleId="citation-286">
    <w:name w:val="citation-286"/>
    <w:basedOn w:val="DefaultParagraphFont"/>
    <w:rsid w:val="003339CE"/>
  </w:style>
  <w:style w:type="character" w:customStyle="1" w:styleId="citation-285">
    <w:name w:val="citation-285"/>
    <w:basedOn w:val="DefaultParagraphFont"/>
    <w:rsid w:val="003339CE"/>
  </w:style>
  <w:style w:type="character" w:customStyle="1" w:styleId="citation-284">
    <w:name w:val="citation-284"/>
    <w:basedOn w:val="DefaultParagraphFont"/>
    <w:rsid w:val="003339CE"/>
  </w:style>
  <w:style w:type="character" w:customStyle="1" w:styleId="citation-283">
    <w:name w:val="citation-283"/>
    <w:basedOn w:val="DefaultParagraphFont"/>
    <w:rsid w:val="003339CE"/>
  </w:style>
  <w:style w:type="character" w:customStyle="1" w:styleId="citation-282">
    <w:name w:val="citation-282"/>
    <w:basedOn w:val="DefaultParagraphFont"/>
    <w:rsid w:val="003339CE"/>
  </w:style>
  <w:style w:type="character" w:customStyle="1" w:styleId="citation-281">
    <w:name w:val="citation-281"/>
    <w:basedOn w:val="DefaultParagraphFont"/>
    <w:rsid w:val="003339CE"/>
  </w:style>
  <w:style w:type="character" w:customStyle="1" w:styleId="citation-280">
    <w:name w:val="citation-280"/>
    <w:basedOn w:val="DefaultParagraphFont"/>
    <w:rsid w:val="003339CE"/>
  </w:style>
  <w:style w:type="character" w:customStyle="1" w:styleId="citation-279">
    <w:name w:val="citation-279"/>
    <w:basedOn w:val="DefaultParagraphFont"/>
    <w:rsid w:val="003339CE"/>
  </w:style>
  <w:style w:type="character" w:customStyle="1" w:styleId="citation-278">
    <w:name w:val="citation-278"/>
    <w:basedOn w:val="DefaultParagraphFont"/>
    <w:rsid w:val="003339CE"/>
  </w:style>
  <w:style w:type="character" w:customStyle="1" w:styleId="citation-277">
    <w:name w:val="citation-277"/>
    <w:basedOn w:val="DefaultParagraphFont"/>
    <w:rsid w:val="003339CE"/>
  </w:style>
  <w:style w:type="character" w:customStyle="1" w:styleId="citation-276">
    <w:name w:val="citation-276"/>
    <w:basedOn w:val="DefaultParagraphFont"/>
    <w:rsid w:val="003339CE"/>
  </w:style>
  <w:style w:type="character" w:customStyle="1" w:styleId="citation-275">
    <w:name w:val="citation-275"/>
    <w:basedOn w:val="DefaultParagraphFont"/>
    <w:rsid w:val="003339CE"/>
  </w:style>
  <w:style w:type="paragraph" w:customStyle="1" w:styleId="BVIfnrCarCar">
    <w:name w:val="BVI fnr Car Car"/>
    <w:aliases w:val="BVI fnr Car,BVI fnr Car Car Car Car Char"/>
    <w:basedOn w:val="Normal"/>
    <w:link w:val="FootnoteReference"/>
    <w:uiPriority w:val="99"/>
    <w:qFormat/>
    <w:rsid w:val="001B1A7A"/>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8426">
      <w:bodyDiv w:val="1"/>
      <w:marLeft w:val="0"/>
      <w:marRight w:val="0"/>
      <w:marTop w:val="0"/>
      <w:marBottom w:val="0"/>
      <w:divBdr>
        <w:top w:val="none" w:sz="0" w:space="0" w:color="auto"/>
        <w:left w:val="none" w:sz="0" w:space="0" w:color="auto"/>
        <w:bottom w:val="none" w:sz="0" w:space="0" w:color="auto"/>
        <w:right w:val="none" w:sz="0" w:space="0" w:color="auto"/>
      </w:divBdr>
    </w:div>
    <w:div w:id="280307903">
      <w:bodyDiv w:val="1"/>
      <w:marLeft w:val="0"/>
      <w:marRight w:val="0"/>
      <w:marTop w:val="0"/>
      <w:marBottom w:val="0"/>
      <w:divBdr>
        <w:top w:val="none" w:sz="0" w:space="0" w:color="auto"/>
        <w:left w:val="none" w:sz="0" w:space="0" w:color="auto"/>
        <w:bottom w:val="none" w:sz="0" w:space="0" w:color="auto"/>
        <w:right w:val="none" w:sz="0" w:space="0" w:color="auto"/>
      </w:divBdr>
    </w:div>
    <w:div w:id="316347195">
      <w:bodyDiv w:val="1"/>
      <w:marLeft w:val="0"/>
      <w:marRight w:val="0"/>
      <w:marTop w:val="0"/>
      <w:marBottom w:val="0"/>
      <w:divBdr>
        <w:top w:val="none" w:sz="0" w:space="0" w:color="auto"/>
        <w:left w:val="none" w:sz="0" w:space="0" w:color="auto"/>
        <w:bottom w:val="none" w:sz="0" w:space="0" w:color="auto"/>
        <w:right w:val="none" w:sz="0" w:space="0" w:color="auto"/>
      </w:divBdr>
    </w:div>
    <w:div w:id="332223939">
      <w:bodyDiv w:val="1"/>
      <w:marLeft w:val="0"/>
      <w:marRight w:val="0"/>
      <w:marTop w:val="0"/>
      <w:marBottom w:val="0"/>
      <w:divBdr>
        <w:top w:val="none" w:sz="0" w:space="0" w:color="auto"/>
        <w:left w:val="none" w:sz="0" w:space="0" w:color="auto"/>
        <w:bottom w:val="none" w:sz="0" w:space="0" w:color="auto"/>
        <w:right w:val="none" w:sz="0" w:space="0" w:color="auto"/>
      </w:divBdr>
    </w:div>
    <w:div w:id="468324001">
      <w:bodyDiv w:val="1"/>
      <w:marLeft w:val="0"/>
      <w:marRight w:val="0"/>
      <w:marTop w:val="0"/>
      <w:marBottom w:val="0"/>
      <w:divBdr>
        <w:top w:val="none" w:sz="0" w:space="0" w:color="auto"/>
        <w:left w:val="none" w:sz="0" w:space="0" w:color="auto"/>
        <w:bottom w:val="none" w:sz="0" w:space="0" w:color="auto"/>
        <w:right w:val="none" w:sz="0" w:space="0" w:color="auto"/>
      </w:divBdr>
    </w:div>
    <w:div w:id="553591233">
      <w:bodyDiv w:val="1"/>
      <w:marLeft w:val="0"/>
      <w:marRight w:val="0"/>
      <w:marTop w:val="0"/>
      <w:marBottom w:val="0"/>
      <w:divBdr>
        <w:top w:val="none" w:sz="0" w:space="0" w:color="auto"/>
        <w:left w:val="none" w:sz="0" w:space="0" w:color="auto"/>
        <w:bottom w:val="none" w:sz="0" w:space="0" w:color="auto"/>
        <w:right w:val="none" w:sz="0" w:space="0" w:color="auto"/>
      </w:divBdr>
    </w:div>
    <w:div w:id="644629988">
      <w:bodyDiv w:val="1"/>
      <w:marLeft w:val="0"/>
      <w:marRight w:val="0"/>
      <w:marTop w:val="0"/>
      <w:marBottom w:val="0"/>
      <w:divBdr>
        <w:top w:val="none" w:sz="0" w:space="0" w:color="auto"/>
        <w:left w:val="none" w:sz="0" w:space="0" w:color="auto"/>
        <w:bottom w:val="none" w:sz="0" w:space="0" w:color="auto"/>
        <w:right w:val="none" w:sz="0" w:space="0" w:color="auto"/>
      </w:divBdr>
    </w:div>
    <w:div w:id="1294095505">
      <w:bodyDiv w:val="1"/>
      <w:marLeft w:val="0"/>
      <w:marRight w:val="0"/>
      <w:marTop w:val="0"/>
      <w:marBottom w:val="0"/>
      <w:divBdr>
        <w:top w:val="none" w:sz="0" w:space="0" w:color="auto"/>
        <w:left w:val="none" w:sz="0" w:space="0" w:color="auto"/>
        <w:bottom w:val="none" w:sz="0" w:space="0" w:color="auto"/>
        <w:right w:val="none" w:sz="0" w:space="0" w:color="auto"/>
      </w:divBdr>
    </w:div>
    <w:div w:id="1555578754">
      <w:bodyDiv w:val="1"/>
      <w:marLeft w:val="0"/>
      <w:marRight w:val="0"/>
      <w:marTop w:val="0"/>
      <w:marBottom w:val="0"/>
      <w:divBdr>
        <w:top w:val="none" w:sz="0" w:space="0" w:color="auto"/>
        <w:left w:val="none" w:sz="0" w:space="0" w:color="auto"/>
        <w:bottom w:val="none" w:sz="0" w:space="0" w:color="auto"/>
        <w:right w:val="none" w:sz="0" w:space="0" w:color="auto"/>
      </w:divBdr>
    </w:div>
    <w:div w:id="158259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1F11-D819-4959-8BCE-3E8A4355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16257</Words>
  <Characters>92666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THÔNG BÁO NỘI BỘ</vt:lpstr>
    </vt:vector>
  </TitlesOfParts>
  <Company>MANiacs</Company>
  <LinksUpToDate>false</LinksUpToDate>
  <CharactersWithSpaces>108706</CharactersWithSpaces>
  <SharedDoc>false</SharedDoc>
  <HLinks>
    <vt:vector size="6" baseType="variant">
      <vt:variant>
        <vt:i4>6881345</vt:i4>
      </vt:variant>
      <vt:variant>
        <vt:i4>0</vt:i4>
      </vt:variant>
      <vt:variant>
        <vt:i4>0</vt:i4>
      </vt:variant>
      <vt:variant>
        <vt:i4>5</vt:i4>
      </vt:variant>
      <vt:variant>
        <vt:lpwstr>mailto:bantuyengiaobrvt@gmail.com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NỘI BỘ</dc:title>
  <dc:creator>Home</dc:creator>
  <cp:lastModifiedBy>Administrator</cp:lastModifiedBy>
  <cp:revision>5</cp:revision>
  <cp:lastPrinted>2025-09-23T01:06:00Z</cp:lastPrinted>
  <dcterms:created xsi:type="dcterms:W3CDTF">2025-09-22T09:24:00Z</dcterms:created>
  <dcterms:modified xsi:type="dcterms:W3CDTF">2025-09-23T01:23:00Z</dcterms:modified>
</cp:coreProperties>
</file>